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2A" w:rsidRDefault="00A1422A" w:rsidP="00A142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Work Plan</w:t>
      </w:r>
    </w:p>
    <w:p w:rsidR="00A1422A" w:rsidRPr="007670CF" w:rsidRDefault="00A1422A" w:rsidP="002B54C2">
      <w:pPr>
        <w:shd w:val="clear" w:color="auto" w:fill="D6E3BC" w:themeFill="accent3" w:themeFillTint="66"/>
        <w:jc w:val="center"/>
        <w:rPr>
          <w:b/>
          <w:sz w:val="24"/>
          <w:szCs w:val="24"/>
        </w:rPr>
      </w:pPr>
      <w:r w:rsidRPr="007670CF">
        <w:rPr>
          <w:b/>
          <w:sz w:val="24"/>
          <w:szCs w:val="24"/>
        </w:rPr>
        <w:t>Phase 1: Organize Resources</w:t>
      </w:r>
    </w:p>
    <w:p w:rsidR="00A1422A" w:rsidRPr="00EE798B" w:rsidRDefault="00A1422A" w:rsidP="00A1422A">
      <w:pPr>
        <w:rPr>
          <w:color w:val="7F7F7F" w:themeColor="text1" w:themeTint="80"/>
          <w:sz w:val="24"/>
          <w:szCs w:val="24"/>
        </w:rPr>
      </w:pPr>
      <w:r w:rsidRPr="00EE798B">
        <w:rPr>
          <w:color w:val="7F7F7F" w:themeColor="text1" w:themeTint="80"/>
          <w:sz w:val="24"/>
          <w:szCs w:val="24"/>
        </w:rPr>
        <w:t>Meeting 1: Kickoff meeting</w:t>
      </w:r>
    </w:p>
    <w:p w:rsidR="00A1422A" w:rsidRPr="007670CF" w:rsidRDefault="00A1422A" w:rsidP="002B54C2">
      <w:pPr>
        <w:shd w:val="clear" w:color="auto" w:fill="D6E3BC" w:themeFill="accent3" w:themeFillTin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Phase 2: Hazard Analysis</w:t>
      </w:r>
    </w:p>
    <w:p w:rsidR="00A1422A" w:rsidRPr="00EE798B" w:rsidRDefault="00A1422A" w:rsidP="00A1422A">
      <w:pPr>
        <w:rPr>
          <w:color w:val="7F7F7F" w:themeColor="text1" w:themeTint="80"/>
          <w:sz w:val="24"/>
          <w:szCs w:val="24"/>
        </w:rPr>
      </w:pPr>
      <w:r w:rsidRPr="00EE798B">
        <w:rPr>
          <w:color w:val="7F7F7F" w:themeColor="text1" w:themeTint="80"/>
          <w:sz w:val="24"/>
          <w:szCs w:val="24"/>
        </w:rPr>
        <w:t>Meeting 2: Risk Assessment Part 1</w:t>
      </w:r>
    </w:p>
    <w:p w:rsidR="00A1422A" w:rsidRPr="00EE798B" w:rsidRDefault="00A1422A" w:rsidP="00A1422A">
      <w:pPr>
        <w:pStyle w:val="ListParagraph"/>
        <w:numPr>
          <w:ilvl w:val="0"/>
          <w:numId w:val="1"/>
        </w:numPr>
        <w:rPr>
          <w:color w:val="7F7F7F" w:themeColor="text1" w:themeTint="80"/>
          <w:sz w:val="24"/>
          <w:szCs w:val="24"/>
        </w:rPr>
      </w:pPr>
      <w:r w:rsidRPr="00EE798B">
        <w:rPr>
          <w:color w:val="7F7F7F" w:themeColor="text1" w:themeTint="80"/>
          <w:sz w:val="24"/>
          <w:szCs w:val="24"/>
        </w:rPr>
        <w:t>Hazard Profiles</w:t>
      </w:r>
    </w:p>
    <w:p w:rsidR="00A1422A" w:rsidRPr="00EE798B" w:rsidRDefault="00A1422A" w:rsidP="00A1422A">
      <w:pPr>
        <w:rPr>
          <w:color w:val="7F7F7F" w:themeColor="text1" w:themeTint="80"/>
          <w:sz w:val="24"/>
          <w:szCs w:val="24"/>
        </w:rPr>
      </w:pPr>
      <w:r w:rsidRPr="00EE798B">
        <w:rPr>
          <w:color w:val="7F7F7F" w:themeColor="text1" w:themeTint="80"/>
          <w:sz w:val="24"/>
          <w:szCs w:val="24"/>
        </w:rPr>
        <w:t>Meeting 3: Risk Assessment Part 2</w:t>
      </w:r>
    </w:p>
    <w:p w:rsidR="00A1422A" w:rsidRPr="00EE798B" w:rsidRDefault="00A1422A" w:rsidP="00A1422A">
      <w:pPr>
        <w:pStyle w:val="ListParagraph"/>
        <w:numPr>
          <w:ilvl w:val="0"/>
          <w:numId w:val="2"/>
        </w:numPr>
        <w:rPr>
          <w:color w:val="7F7F7F" w:themeColor="text1" w:themeTint="80"/>
          <w:sz w:val="24"/>
          <w:szCs w:val="24"/>
        </w:rPr>
      </w:pPr>
      <w:r w:rsidRPr="00EE798B">
        <w:rPr>
          <w:color w:val="7F7F7F" w:themeColor="text1" w:themeTint="80"/>
          <w:sz w:val="24"/>
          <w:szCs w:val="24"/>
        </w:rPr>
        <w:t>Vulnerability Assessment</w:t>
      </w:r>
    </w:p>
    <w:p w:rsidR="00A1422A" w:rsidRPr="00EE798B" w:rsidRDefault="00A1422A" w:rsidP="00A1422A">
      <w:pPr>
        <w:rPr>
          <w:color w:val="7030A0"/>
          <w:sz w:val="24"/>
          <w:szCs w:val="24"/>
        </w:rPr>
      </w:pPr>
      <w:r w:rsidRPr="00EE798B">
        <w:rPr>
          <w:color w:val="7030A0"/>
          <w:sz w:val="24"/>
          <w:szCs w:val="24"/>
        </w:rPr>
        <w:t>Public Meeting for input/comment (can be combined with one or both of the planning meetings)</w:t>
      </w:r>
    </w:p>
    <w:p w:rsidR="00A1422A" w:rsidRPr="003A3C4F" w:rsidRDefault="00A1422A" w:rsidP="002B54C2">
      <w:pPr>
        <w:shd w:val="clear" w:color="auto" w:fill="D6E3BC" w:themeFill="accent3" w:themeFillTint="66"/>
        <w:jc w:val="center"/>
        <w:rPr>
          <w:b/>
          <w:sz w:val="24"/>
          <w:szCs w:val="24"/>
        </w:rPr>
      </w:pPr>
      <w:r w:rsidRPr="003A3C4F">
        <w:rPr>
          <w:b/>
          <w:sz w:val="24"/>
          <w:szCs w:val="24"/>
        </w:rPr>
        <w:t>Phase 3: Capability Assessment</w:t>
      </w:r>
    </w:p>
    <w:p w:rsidR="00A1422A" w:rsidRPr="00EE798B" w:rsidRDefault="00A1422A" w:rsidP="00A1422A">
      <w:pPr>
        <w:rPr>
          <w:color w:val="7F7F7F" w:themeColor="text1" w:themeTint="80"/>
          <w:sz w:val="24"/>
          <w:szCs w:val="24"/>
        </w:rPr>
      </w:pPr>
      <w:r w:rsidRPr="00EE798B">
        <w:rPr>
          <w:color w:val="7F7F7F" w:themeColor="text1" w:themeTint="80"/>
          <w:sz w:val="24"/>
          <w:szCs w:val="24"/>
        </w:rPr>
        <w:t>Meeting 4: Assess previous plan, identify resources</w:t>
      </w:r>
    </w:p>
    <w:p w:rsidR="00A1422A" w:rsidRPr="00F04B02" w:rsidRDefault="00A1422A" w:rsidP="002B54C2">
      <w:pPr>
        <w:shd w:val="clear" w:color="auto" w:fill="D6E3BC" w:themeFill="accent3" w:themeFillTint="66"/>
        <w:jc w:val="center"/>
        <w:rPr>
          <w:b/>
          <w:sz w:val="24"/>
          <w:szCs w:val="24"/>
        </w:rPr>
      </w:pPr>
      <w:r w:rsidRPr="00F04B02">
        <w:rPr>
          <w:b/>
          <w:sz w:val="24"/>
          <w:szCs w:val="24"/>
        </w:rPr>
        <w:t xml:space="preserve">Phase 4: </w:t>
      </w:r>
      <w:r w:rsidR="002B54C2">
        <w:rPr>
          <w:b/>
          <w:sz w:val="24"/>
          <w:szCs w:val="24"/>
        </w:rPr>
        <w:t xml:space="preserve">Develop </w:t>
      </w:r>
      <w:r w:rsidRPr="00F04B02">
        <w:rPr>
          <w:b/>
          <w:sz w:val="24"/>
          <w:szCs w:val="24"/>
        </w:rPr>
        <w:t xml:space="preserve">Mitigation </w:t>
      </w:r>
      <w:r>
        <w:rPr>
          <w:b/>
          <w:sz w:val="24"/>
          <w:szCs w:val="24"/>
        </w:rPr>
        <w:t>Strategy</w:t>
      </w:r>
    </w:p>
    <w:p w:rsidR="00A1422A" w:rsidRPr="00EE798B" w:rsidRDefault="00A1422A" w:rsidP="00A1422A">
      <w:pPr>
        <w:rPr>
          <w:color w:val="7F7F7F" w:themeColor="text1" w:themeTint="80"/>
          <w:sz w:val="24"/>
          <w:szCs w:val="24"/>
        </w:rPr>
      </w:pPr>
      <w:r w:rsidRPr="00EE798B">
        <w:rPr>
          <w:color w:val="7F7F7F" w:themeColor="text1" w:themeTint="80"/>
          <w:sz w:val="24"/>
          <w:szCs w:val="24"/>
        </w:rPr>
        <w:t>Meeting 5: Goals and Objectives</w:t>
      </w:r>
    </w:p>
    <w:p w:rsidR="00A1422A" w:rsidRPr="00EE798B" w:rsidRDefault="00A1422A" w:rsidP="00A1422A">
      <w:pPr>
        <w:rPr>
          <w:color w:val="7F7F7F" w:themeColor="text1" w:themeTint="80"/>
          <w:sz w:val="24"/>
          <w:szCs w:val="24"/>
        </w:rPr>
      </w:pPr>
      <w:r w:rsidRPr="00EE798B">
        <w:rPr>
          <w:color w:val="7F7F7F" w:themeColor="text1" w:themeTint="80"/>
          <w:sz w:val="24"/>
          <w:szCs w:val="24"/>
        </w:rPr>
        <w:t>Meeting 6: Alternative mitigation measures (could be combined with Meeting 5)</w:t>
      </w:r>
    </w:p>
    <w:p w:rsidR="00A1422A" w:rsidRPr="00F04B02" w:rsidRDefault="00A1422A" w:rsidP="002B54C2">
      <w:pPr>
        <w:shd w:val="clear" w:color="auto" w:fill="D6E3BC" w:themeFill="accent3" w:themeFillTin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Phase 5</w:t>
      </w:r>
      <w:r w:rsidRPr="00F04B02">
        <w:rPr>
          <w:b/>
          <w:sz w:val="24"/>
          <w:szCs w:val="24"/>
        </w:rPr>
        <w:t>:</w:t>
      </w:r>
      <w:r w:rsidR="00AF4B04">
        <w:rPr>
          <w:b/>
          <w:sz w:val="24"/>
          <w:szCs w:val="24"/>
        </w:rPr>
        <w:t xml:space="preserve"> Develop</w:t>
      </w:r>
      <w:r w:rsidRPr="00F04B02">
        <w:rPr>
          <w:b/>
          <w:sz w:val="24"/>
          <w:szCs w:val="24"/>
        </w:rPr>
        <w:t xml:space="preserve"> Implementation Strategy</w:t>
      </w:r>
    </w:p>
    <w:p w:rsidR="00A1422A" w:rsidRPr="00EE798B" w:rsidRDefault="00A1422A" w:rsidP="00A1422A">
      <w:pPr>
        <w:rPr>
          <w:color w:val="7F7F7F" w:themeColor="text1" w:themeTint="80"/>
          <w:sz w:val="24"/>
          <w:szCs w:val="24"/>
        </w:rPr>
      </w:pPr>
      <w:r w:rsidRPr="00EE798B">
        <w:rPr>
          <w:color w:val="7F7F7F" w:themeColor="text1" w:themeTint="80"/>
          <w:sz w:val="24"/>
          <w:szCs w:val="24"/>
        </w:rPr>
        <w:t>Meeting 7: Determine how plan will be implemented, monitored and evaluated</w:t>
      </w:r>
    </w:p>
    <w:p w:rsidR="00A1422A" w:rsidRDefault="00A1422A" w:rsidP="002B54C2">
      <w:pPr>
        <w:shd w:val="clear" w:color="auto" w:fill="B8CCE4" w:themeFill="accent1" w:themeFillTin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Phase 6</w:t>
      </w:r>
      <w:r w:rsidRPr="0079168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Finish Draft of the Plan</w:t>
      </w:r>
    </w:p>
    <w:p w:rsidR="00A1422A" w:rsidRPr="00EE798B" w:rsidRDefault="00A1422A" w:rsidP="00A1422A">
      <w:pPr>
        <w:rPr>
          <w:color w:val="7F7F7F" w:themeColor="text1" w:themeTint="80"/>
          <w:sz w:val="24"/>
          <w:szCs w:val="24"/>
        </w:rPr>
      </w:pPr>
      <w:r w:rsidRPr="00EE798B">
        <w:rPr>
          <w:color w:val="7F7F7F" w:themeColor="text1" w:themeTint="80"/>
          <w:sz w:val="24"/>
          <w:szCs w:val="24"/>
        </w:rPr>
        <w:t>Meeting 8: Planning progress meeting (optional)</w:t>
      </w:r>
    </w:p>
    <w:p w:rsidR="00EE798B" w:rsidRPr="00EE798B" w:rsidRDefault="00EE798B" w:rsidP="00EE798B">
      <w:pPr>
        <w:shd w:val="clear" w:color="auto" w:fill="FABF8F" w:themeFill="accent6" w:themeFillTint="99"/>
        <w:jc w:val="center"/>
        <w:rPr>
          <w:color w:val="000000" w:themeColor="text1"/>
          <w:sz w:val="24"/>
          <w:szCs w:val="24"/>
        </w:rPr>
      </w:pPr>
      <w:r w:rsidRPr="00EE798B">
        <w:rPr>
          <w:color w:val="000000" w:themeColor="text1"/>
          <w:sz w:val="24"/>
          <w:szCs w:val="24"/>
        </w:rPr>
        <w:t>Public Review of Plan</w:t>
      </w:r>
    </w:p>
    <w:p w:rsidR="00EE798B" w:rsidRPr="00EE798B" w:rsidRDefault="00A1422A" w:rsidP="00A1422A">
      <w:pPr>
        <w:rPr>
          <w:color w:val="7030A0"/>
          <w:sz w:val="24"/>
          <w:szCs w:val="24"/>
        </w:rPr>
      </w:pPr>
      <w:r w:rsidRPr="00EE798B">
        <w:rPr>
          <w:color w:val="7030A0"/>
          <w:sz w:val="24"/>
          <w:szCs w:val="24"/>
        </w:rPr>
        <w:t>Public meeting for input/comment</w:t>
      </w:r>
    </w:p>
    <w:p w:rsidR="00A1422A" w:rsidRDefault="00A1422A" w:rsidP="00CF4EB5">
      <w:pPr>
        <w:shd w:val="clear" w:color="auto" w:fill="E5B8B7" w:themeFill="accent2" w:themeFillTint="66"/>
        <w:jc w:val="center"/>
        <w:rPr>
          <w:sz w:val="24"/>
          <w:szCs w:val="24"/>
        </w:rPr>
      </w:pPr>
      <w:r>
        <w:rPr>
          <w:sz w:val="24"/>
          <w:szCs w:val="24"/>
        </w:rPr>
        <w:t>Submit plan for approval</w:t>
      </w:r>
    </w:p>
    <w:p w:rsidR="00CF4EB5" w:rsidRDefault="00D40CA6" w:rsidP="00CF4EB5">
      <w:pPr>
        <w:shd w:val="clear" w:color="auto" w:fill="92D050"/>
        <w:jc w:val="center"/>
        <w:rPr>
          <w:sz w:val="24"/>
          <w:szCs w:val="24"/>
        </w:rPr>
      </w:pPr>
      <w:r>
        <w:rPr>
          <w:sz w:val="24"/>
          <w:szCs w:val="24"/>
        </w:rPr>
        <w:t>GEMA/HS</w:t>
      </w:r>
      <w:bookmarkStart w:id="0" w:name="_GoBack"/>
      <w:bookmarkEnd w:id="0"/>
      <w:r w:rsidR="00CF4EB5">
        <w:rPr>
          <w:sz w:val="24"/>
          <w:szCs w:val="24"/>
        </w:rPr>
        <w:t>/FEMA Approval</w:t>
      </w:r>
    </w:p>
    <w:p w:rsidR="00A1422A" w:rsidRPr="00791683" w:rsidRDefault="00A1422A" w:rsidP="00CF4EB5">
      <w:pPr>
        <w:shd w:val="clear" w:color="auto" w:fill="B6DDE8" w:themeFill="accent5" w:themeFillTint="66"/>
        <w:jc w:val="center"/>
        <w:rPr>
          <w:sz w:val="24"/>
          <w:szCs w:val="24"/>
        </w:rPr>
      </w:pPr>
      <w:r>
        <w:rPr>
          <w:sz w:val="24"/>
          <w:szCs w:val="24"/>
        </w:rPr>
        <w:t>Formal adoption</w:t>
      </w:r>
    </w:p>
    <w:p w:rsidR="00796CB6" w:rsidRDefault="00796CB6"/>
    <w:sectPr w:rsidR="00796C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5A" w:rsidRDefault="00FF0D5A" w:rsidP="007E7125">
      <w:pPr>
        <w:spacing w:after="0" w:line="240" w:lineRule="auto"/>
      </w:pPr>
      <w:r>
        <w:separator/>
      </w:r>
    </w:p>
  </w:endnote>
  <w:endnote w:type="continuationSeparator" w:id="0">
    <w:p w:rsidR="00FF0D5A" w:rsidRDefault="00FF0D5A" w:rsidP="007E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B04" w:rsidRDefault="00AF4B04">
    <w:pPr>
      <w:pStyle w:val="Footer"/>
    </w:pPr>
    <w:r>
      <w:t xml:space="preserve">Prepared by </w:t>
    </w:r>
    <w:r w:rsidR="00D40CA6">
      <w:t>GEMA/HS</w:t>
    </w:r>
    <w:r>
      <w:tab/>
    </w:r>
    <w:r>
      <w:tab/>
    </w:r>
    <w:r w:rsidR="00570E5C">
      <w:t>May 9,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5A" w:rsidRDefault="00FF0D5A" w:rsidP="007E7125">
      <w:pPr>
        <w:spacing w:after="0" w:line="240" w:lineRule="auto"/>
      </w:pPr>
      <w:r>
        <w:separator/>
      </w:r>
    </w:p>
  </w:footnote>
  <w:footnote w:type="continuationSeparator" w:id="0">
    <w:p w:rsidR="00FF0D5A" w:rsidRDefault="00FF0D5A" w:rsidP="007E7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4C2" w:rsidRDefault="006C76D4">
    <w:pPr>
      <w:pStyle w:val="Header"/>
    </w:pPr>
    <w:proofErr w:type="spellStart"/>
    <w:r>
      <w:t>Abc</w:t>
    </w:r>
    <w:proofErr w:type="spellEnd"/>
    <w:r w:rsidR="002B54C2">
      <w:t xml:space="preserve"> County</w:t>
    </w:r>
    <w:r w:rsidR="002B54C2">
      <w:tab/>
    </w:r>
    <w:r w:rsidR="002B54C2">
      <w:tab/>
      <w:t>2011 Update to the Hazard Mitigation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B45EC"/>
    <w:multiLevelType w:val="hybridMultilevel"/>
    <w:tmpl w:val="ADBEE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54793"/>
    <w:multiLevelType w:val="hybridMultilevel"/>
    <w:tmpl w:val="ADBEE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2A"/>
    <w:rsid w:val="0006245A"/>
    <w:rsid w:val="002B2CD3"/>
    <w:rsid w:val="002B54C2"/>
    <w:rsid w:val="002C0471"/>
    <w:rsid w:val="00570E5C"/>
    <w:rsid w:val="006C76D4"/>
    <w:rsid w:val="00796CB6"/>
    <w:rsid w:val="007E7125"/>
    <w:rsid w:val="009B6A12"/>
    <w:rsid w:val="00A1422A"/>
    <w:rsid w:val="00AF4B04"/>
    <w:rsid w:val="00CF4EB5"/>
    <w:rsid w:val="00D40CA6"/>
    <w:rsid w:val="00EE2EF3"/>
    <w:rsid w:val="00EE798B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2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25"/>
  </w:style>
  <w:style w:type="paragraph" w:styleId="Footer">
    <w:name w:val="footer"/>
    <w:basedOn w:val="Normal"/>
    <w:link w:val="FooterChar"/>
    <w:uiPriority w:val="99"/>
    <w:unhideWhenUsed/>
    <w:rsid w:val="007E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2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25"/>
  </w:style>
  <w:style w:type="paragraph" w:styleId="Footer">
    <w:name w:val="footer"/>
    <w:basedOn w:val="Normal"/>
    <w:link w:val="FooterChar"/>
    <w:uiPriority w:val="99"/>
    <w:unhideWhenUsed/>
    <w:rsid w:val="007E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Laughlin</dc:creator>
  <cp:lastModifiedBy>Alan Sloan</cp:lastModifiedBy>
  <cp:revision>7</cp:revision>
  <cp:lastPrinted>2011-06-22T19:13:00Z</cp:lastPrinted>
  <dcterms:created xsi:type="dcterms:W3CDTF">2012-06-18T12:20:00Z</dcterms:created>
  <dcterms:modified xsi:type="dcterms:W3CDTF">2019-05-09T19:13:00Z</dcterms:modified>
</cp:coreProperties>
</file>