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3C7EE" w14:textId="6D8F8E12" w:rsidR="005465D9" w:rsidRPr="00A874DF" w:rsidRDefault="005465D9" w:rsidP="00420603">
      <w:pPr>
        <w:spacing w:before="0" w:after="0"/>
      </w:pPr>
      <w:bookmarkStart w:id="0" w:name="_GoBack"/>
      <w:bookmarkEnd w:id="0"/>
      <w:permStart w:id="896339119" w:edGrp="everyone"/>
      <w:r w:rsidRPr="00A874DF">
        <w:rPr>
          <w:noProof/>
        </w:rPr>
        <w:drawing>
          <wp:anchor distT="0" distB="0" distL="114300" distR="114300" simplePos="0" relativeHeight="251634688" behindDoc="0" locked="0" layoutInCell="1" allowOverlap="1" wp14:anchorId="05436973" wp14:editId="4D7B95DF">
            <wp:simplePos x="0" y="0"/>
            <wp:positionH relativeFrom="column">
              <wp:posOffset>4456208</wp:posOffset>
            </wp:positionH>
            <wp:positionV relativeFrom="paragraph">
              <wp:posOffset>87820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420603">
      <w:pPr>
        <w:spacing w:before="0" w:after="0"/>
      </w:pPr>
    </w:p>
    <w:p w14:paraId="3946F89C" w14:textId="77777777" w:rsidR="005465D9" w:rsidRPr="00A874DF" w:rsidRDefault="005465D9" w:rsidP="00420603">
      <w:pPr>
        <w:spacing w:before="0" w:after="0"/>
      </w:pPr>
    </w:p>
    <w:p w14:paraId="72BC3942" w14:textId="4399CEB1" w:rsidR="005465D9" w:rsidRPr="00CA45A5" w:rsidRDefault="00CA45A5" w:rsidP="00420603">
      <w:pPr>
        <w:spacing w:before="0" w:after="0"/>
        <w:rPr>
          <w:color w:val="FF0000"/>
        </w:rPr>
      </w:pPr>
      <w:permStart w:id="1838702874" w:edGrp="everyone"/>
      <w:r>
        <w:rPr>
          <w:color w:val="FF0000"/>
        </w:rPr>
        <w:t>Replace with County Seal ------</w:t>
      </w:r>
      <w:r w:rsidRPr="00CA45A5">
        <w:rPr>
          <w:color w:val="FF0000"/>
        </w:rPr>
        <w:sym w:font="Wingdings" w:char="F0E0"/>
      </w:r>
    </w:p>
    <w:permEnd w:id="1838702874"/>
    <w:p w14:paraId="39ED88D8" w14:textId="77777777" w:rsidR="005465D9" w:rsidRPr="00A874DF" w:rsidRDefault="005465D9" w:rsidP="00420603">
      <w:pPr>
        <w:spacing w:before="0" w:after="0"/>
      </w:pPr>
    </w:p>
    <w:p w14:paraId="68A7A7A6" w14:textId="77777777" w:rsidR="005465D9" w:rsidRPr="00A874DF" w:rsidRDefault="005465D9" w:rsidP="00420603">
      <w:pPr>
        <w:spacing w:before="0" w:after="0"/>
      </w:pPr>
    </w:p>
    <w:p w14:paraId="02D77BB4" w14:textId="77777777" w:rsidR="005465D9" w:rsidRPr="00A874DF" w:rsidRDefault="005465D9" w:rsidP="00420603">
      <w:pPr>
        <w:spacing w:before="0" w:after="0"/>
      </w:pPr>
    </w:p>
    <w:p w14:paraId="1FB14730" w14:textId="77777777" w:rsidR="005465D9" w:rsidRPr="00A874DF" w:rsidRDefault="005465D9" w:rsidP="00420603">
      <w:pPr>
        <w:spacing w:before="0" w:after="0"/>
      </w:pPr>
    </w:p>
    <w:p w14:paraId="6F04C904" w14:textId="77777777" w:rsidR="005465D9" w:rsidRPr="00A874DF" w:rsidRDefault="005465D9" w:rsidP="00420603">
      <w:pPr>
        <w:spacing w:before="0" w:after="0"/>
      </w:pPr>
    </w:p>
    <w:p w14:paraId="25A0815C" w14:textId="77777777" w:rsidR="005465D9" w:rsidRPr="00A874DF" w:rsidRDefault="005465D9" w:rsidP="00420603">
      <w:pPr>
        <w:spacing w:before="0" w:after="0"/>
      </w:pPr>
    </w:p>
    <w:p w14:paraId="198F7746" w14:textId="77777777" w:rsidR="005465D9" w:rsidRPr="00A874DF" w:rsidRDefault="005465D9" w:rsidP="00420603">
      <w:pPr>
        <w:spacing w:before="0" w:after="0"/>
      </w:pPr>
      <w:r w:rsidRPr="00A874DF">
        <w:rPr>
          <w:noProof/>
        </w:rPr>
        <mc:AlternateContent>
          <mc:Choice Requires="wps">
            <w:drawing>
              <wp:anchor distT="0" distB="0" distL="114300" distR="114300" simplePos="0" relativeHeight="251633664" behindDoc="0" locked="0" layoutInCell="1" allowOverlap="1" wp14:anchorId="267DB549" wp14:editId="193172F7">
                <wp:simplePos x="0" y="0"/>
                <wp:positionH relativeFrom="column">
                  <wp:posOffset>-600075</wp:posOffset>
                </wp:positionH>
                <wp:positionV relativeFrom="paragraph">
                  <wp:posOffset>185611</wp:posOffset>
                </wp:positionV>
                <wp:extent cx="7129145" cy="1350899"/>
                <wp:effectExtent l="0" t="0" r="1460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899"/>
                        </a:xfrm>
                        <a:prstGeom prst="rect">
                          <a:avLst/>
                        </a:prstGeom>
                        <a:solidFill>
                          <a:srgbClr val="4F81BD"/>
                        </a:solidFill>
                        <a:ln w="9525">
                          <a:solidFill>
                            <a:srgbClr val="000000"/>
                          </a:solidFill>
                          <a:miter lim="800000"/>
                          <a:headEnd/>
                          <a:tailEnd/>
                        </a:ln>
                      </wps:spPr>
                      <wps:txbx>
                        <w:txbxContent>
                          <w:p w14:paraId="3F9FC8B6" w14:textId="08165DEC" w:rsidR="00176EFA" w:rsidRDefault="00176EFA" w:rsidP="00842349">
                            <w:pPr>
                              <w:kinsoku w:val="0"/>
                              <w:overflowPunct w:val="0"/>
                              <w:spacing w:before="360"/>
                              <w:ind w:left="288" w:right="288"/>
                              <w:jc w:val="center"/>
                              <w:rPr>
                                <w:b/>
                                <w:bCs/>
                                <w:color w:val="FFFFFF" w:themeColor="background1"/>
                                <w:sz w:val="56"/>
                                <w:szCs w:val="56"/>
                              </w:rPr>
                            </w:pPr>
                            <w:permStart w:id="1724268060" w:edGrp="everyone"/>
                            <w:r>
                              <w:rPr>
                                <w:b/>
                                <w:bCs/>
                                <w:color w:val="FFFFFF" w:themeColor="background1"/>
                                <w:sz w:val="56"/>
                                <w:szCs w:val="56"/>
                              </w:rPr>
                              <w:t>Local Emergency Operations Plan</w:t>
                            </w:r>
                          </w:p>
                          <w:p w14:paraId="5D1DE6B9" w14:textId="527B071F" w:rsidR="00176EFA" w:rsidRPr="00021FBF" w:rsidRDefault="00176EFA" w:rsidP="00842349">
                            <w:pPr>
                              <w:kinsoku w:val="0"/>
                              <w:overflowPunct w:val="0"/>
                              <w:spacing w:before="360"/>
                              <w:ind w:left="288" w:right="288"/>
                              <w:jc w:val="center"/>
                              <w:rPr>
                                <w:color w:val="FF0000"/>
                                <w:sz w:val="56"/>
                                <w:szCs w:val="56"/>
                              </w:rPr>
                            </w:pPr>
                            <w:r w:rsidRPr="00021FBF">
                              <w:rPr>
                                <w:b/>
                                <w:bCs/>
                                <w:color w:val="FF0000"/>
                                <w:sz w:val="56"/>
                                <w:szCs w:val="56"/>
                              </w:rPr>
                              <w:t>CPG 101 Basic Template 2019</w:t>
                            </w:r>
                          </w:p>
                          <w:permEnd w:id="1724268060"/>
                          <w:p w14:paraId="6FE3B4E2" w14:textId="77777777" w:rsidR="00176EFA" w:rsidRPr="00DD62FB" w:rsidRDefault="00176EFA" w:rsidP="005465D9">
                            <w:pPr>
                              <w:jc w:val="center"/>
                              <w:rPr>
                                <w:color w:val="FFFFFF" w:themeColor="background1"/>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B549" id="_x0000_t202" coordsize="21600,21600" o:spt="202" path="m,l,21600r21600,l21600,xe">
                <v:stroke joinstyle="miter"/>
                <v:path gradientshapeok="t" o:connecttype="rect"/>
              </v:shapetype>
              <v:shape id="Text Box 2" o:spid="_x0000_s1026" type="#_x0000_t202" style="position:absolute;margin-left:-47.25pt;margin-top:14.6pt;width:561.35pt;height:106.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" fillcolor="#4f81bd">
                <v:textbox>
                  <w:txbxContent>
                    <w:p w14:paraId="3F9FC8B6" w14:textId="08165DEC" w:rsidR="00176EFA" w:rsidRDefault="00176EFA" w:rsidP="00842349">
                      <w:pPr>
                        <w:kinsoku w:val="0"/>
                        <w:overflowPunct w:val="0"/>
                        <w:spacing w:before="360"/>
                        <w:ind w:left="288" w:right="288"/>
                        <w:jc w:val="center"/>
                        <w:rPr>
                          <w:b/>
                          <w:bCs/>
                          <w:color w:val="FFFFFF" w:themeColor="background1"/>
                          <w:sz w:val="56"/>
                          <w:szCs w:val="56"/>
                        </w:rPr>
                      </w:pPr>
                      <w:permStart w:id="1724268060" w:edGrp="everyone"/>
                      <w:r>
                        <w:rPr>
                          <w:b/>
                          <w:bCs/>
                          <w:color w:val="FFFFFF" w:themeColor="background1"/>
                          <w:sz w:val="56"/>
                          <w:szCs w:val="56"/>
                        </w:rPr>
                        <w:t>Local Emergency Operations Plan</w:t>
                      </w:r>
                    </w:p>
                    <w:p w14:paraId="5D1DE6B9" w14:textId="527B071F" w:rsidR="00176EFA" w:rsidRPr="00021FBF" w:rsidRDefault="00176EFA" w:rsidP="00842349">
                      <w:pPr>
                        <w:kinsoku w:val="0"/>
                        <w:overflowPunct w:val="0"/>
                        <w:spacing w:before="360"/>
                        <w:ind w:left="288" w:right="288"/>
                        <w:jc w:val="center"/>
                        <w:rPr>
                          <w:color w:val="FF0000"/>
                          <w:sz w:val="56"/>
                          <w:szCs w:val="56"/>
                        </w:rPr>
                      </w:pPr>
                      <w:r w:rsidRPr="00021FBF">
                        <w:rPr>
                          <w:b/>
                          <w:bCs/>
                          <w:color w:val="FF0000"/>
                          <w:sz w:val="56"/>
                          <w:szCs w:val="56"/>
                        </w:rPr>
                        <w:t>CPG 101 Basic Template 2019</w:t>
                      </w:r>
                    </w:p>
                    <w:permEnd w:id="1724268060"/>
                    <w:p w14:paraId="6FE3B4E2" w14:textId="77777777" w:rsidR="00176EFA" w:rsidRPr="00DD62FB" w:rsidRDefault="00176EFA" w:rsidP="005465D9">
                      <w:pPr>
                        <w:jc w:val="center"/>
                        <w:rPr>
                          <w:color w:val="FFFFFF" w:themeColor="background1"/>
                          <w:sz w:val="52"/>
                          <w:szCs w:val="52"/>
                        </w:rPr>
                      </w:pPr>
                    </w:p>
                  </w:txbxContent>
                </v:textbox>
              </v:shape>
            </w:pict>
          </mc:Fallback>
        </mc:AlternateContent>
      </w:r>
    </w:p>
    <w:p w14:paraId="2FDF6B88" w14:textId="77777777" w:rsidR="005465D9" w:rsidRPr="00A874DF" w:rsidRDefault="005465D9" w:rsidP="00420603">
      <w:pPr>
        <w:spacing w:before="0" w:after="0"/>
      </w:pPr>
    </w:p>
    <w:p w14:paraId="292D159A" w14:textId="77777777" w:rsidR="005465D9" w:rsidRPr="00A874DF" w:rsidRDefault="005465D9" w:rsidP="00420603">
      <w:pPr>
        <w:spacing w:before="0" w:after="0"/>
      </w:pPr>
    </w:p>
    <w:p w14:paraId="41A27C94" w14:textId="77777777" w:rsidR="005465D9" w:rsidRPr="00A874DF" w:rsidRDefault="005465D9" w:rsidP="00420603">
      <w:pPr>
        <w:spacing w:before="0" w:after="0"/>
      </w:pPr>
    </w:p>
    <w:p w14:paraId="1192061F" w14:textId="77777777" w:rsidR="005465D9" w:rsidRPr="00A874DF" w:rsidRDefault="005465D9" w:rsidP="00420603">
      <w:pPr>
        <w:spacing w:before="0" w:after="0"/>
      </w:pPr>
    </w:p>
    <w:p w14:paraId="2A018A43" w14:textId="77777777" w:rsidR="005465D9" w:rsidRPr="00A874DF" w:rsidRDefault="005465D9" w:rsidP="00420603">
      <w:pPr>
        <w:spacing w:before="0" w:after="0"/>
      </w:pPr>
    </w:p>
    <w:p w14:paraId="1821EC42" w14:textId="77777777" w:rsidR="005465D9" w:rsidRPr="00A874DF" w:rsidRDefault="005465D9" w:rsidP="00420603">
      <w:pPr>
        <w:spacing w:before="0" w:after="0"/>
      </w:pPr>
    </w:p>
    <w:p w14:paraId="68715121" w14:textId="77777777" w:rsidR="005465D9" w:rsidRPr="00A874DF" w:rsidRDefault="005465D9" w:rsidP="00420603">
      <w:pPr>
        <w:spacing w:before="0" w:after="0"/>
      </w:pPr>
    </w:p>
    <w:p w14:paraId="5E423ED2" w14:textId="77777777" w:rsidR="005465D9" w:rsidRPr="00A874DF" w:rsidRDefault="005465D9" w:rsidP="00420603">
      <w:pPr>
        <w:spacing w:before="0" w:after="0"/>
      </w:pPr>
    </w:p>
    <w:p w14:paraId="2E70E458" w14:textId="77777777" w:rsidR="005465D9" w:rsidRPr="00A874DF" w:rsidRDefault="005465D9" w:rsidP="00420603">
      <w:pPr>
        <w:spacing w:before="0" w:after="0"/>
      </w:pPr>
    </w:p>
    <w:p w14:paraId="3BF4C695" w14:textId="77777777" w:rsidR="005465D9" w:rsidRPr="00A874DF" w:rsidRDefault="005465D9" w:rsidP="00420603">
      <w:pPr>
        <w:spacing w:before="0" w:after="0"/>
      </w:pPr>
    </w:p>
    <w:p w14:paraId="387307F6" w14:textId="77777777" w:rsidR="005465D9" w:rsidRPr="00A874DF" w:rsidRDefault="005465D9" w:rsidP="00420603">
      <w:pPr>
        <w:spacing w:before="0" w:after="0"/>
        <w:jc w:val="center"/>
      </w:pPr>
      <w:permStart w:id="1662796556" w:edGrp="everyone"/>
      <w:r w:rsidRPr="00A874DF">
        <w:rPr>
          <w:noProof/>
        </w:rPr>
        <w:drawing>
          <wp:inline distT="0" distB="0" distL="0" distR="0" wp14:anchorId="07B117EA" wp14:editId="1914373D">
            <wp:extent cx="2389517" cy="2402399"/>
            <wp:effectExtent l="0" t="0" r="0" b="0"/>
            <wp:docPr id="2" name="Picture 2" descr="C:\Users\mruple\AppData\Local\Microsoft\Windows\Temporary Internet Files\Content.Outlook\6NJTK63H\ga_state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uple\AppData\Local\Microsoft\Windows\Temporary Internet Files\Content.Outlook\6NJTK63H\ga_state_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984" cy="2404880"/>
                    </a:xfrm>
                    <a:prstGeom prst="rect">
                      <a:avLst/>
                    </a:prstGeom>
                    <a:noFill/>
                    <a:ln>
                      <a:noFill/>
                    </a:ln>
                  </pic:spPr>
                </pic:pic>
              </a:graphicData>
            </a:graphic>
          </wp:inline>
        </w:drawing>
      </w:r>
      <w:permEnd w:id="1662796556"/>
    </w:p>
    <w:p w14:paraId="30054D4C" w14:textId="77777777" w:rsidR="005465D9" w:rsidRPr="00A874DF" w:rsidRDefault="005465D9" w:rsidP="00420603">
      <w:pPr>
        <w:spacing w:before="0" w:after="0"/>
      </w:pPr>
    </w:p>
    <w:p w14:paraId="567329C9" w14:textId="77777777" w:rsidR="005465D9" w:rsidRPr="00A874DF" w:rsidRDefault="005465D9" w:rsidP="00420603">
      <w:pPr>
        <w:spacing w:before="0" w:after="0"/>
      </w:pPr>
    </w:p>
    <w:p w14:paraId="1B16E14F" w14:textId="77777777" w:rsidR="005465D9" w:rsidRPr="00A874DF" w:rsidRDefault="005465D9" w:rsidP="00420603">
      <w:pPr>
        <w:spacing w:before="0" w:after="0"/>
      </w:pPr>
    </w:p>
    <w:p w14:paraId="57CE4CA5" w14:textId="77777777" w:rsidR="005465D9" w:rsidRPr="00A874DF" w:rsidRDefault="005465D9" w:rsidP="00420603">
      <w:pPr>
        <w:spacing w:before="0" w:after="0"/>
      </w:pPr>
    </w:p>
    <w:p w14:paraId="205F3195" w14:textId="77777777" w:rsidR="005465D9" w:rsidRPr="00A874DF" w:rsidRDefault="005465D9" w:rsidP="00420603">
      <w:pPr>
        <w:spacing w:before="0" w:after="0"/>
      </w:pPr>
    </w:p>
    <w:p w14:paraId="7EFDDA39" w14:textId="77777777" w:rsidR="005465D9" w:rsidRPr="00A874DF" w:rsidRDefault="005465D9" w:rsidP="00420603">
      <w:pPr>
        <w:spacing w:before="0" w:after="0"/>
        <w:jc w:val="center"/>
        <w:rPr>
          <w:sz w:val="52"/>
          <w:szCs w:val="52"/>
        </w:rPr>
      </w:pPr>
    </w:p>
    <w:p w14:paraId="6BA9A647" w14:textId="77777777" w:rsidR="005465D9" w:rsidRPr="00A874DF" w:rsidRDefault="005465D9" w:rsidP="00420603">
      <w:pPr>
        <w:spacing w:before="0" w:after="0"/>
        <w:rPr>
          <w:sz w:val="52"/>
          <w:szCs w:val="52"/>
        </w:rPr>
      </w:pPr>
    </w:p>
    <w:p w14:paraId="665CEF72" w14:textId="578432D9" w:rsidR="005465D9" w:rsidRPr="00A874DF" w:rsidRDefault="005465D9" w:rsidP="00420603">
      <w:pPr>
        <w:spacing w:before="0" w:after="0"/>
        <w:jc w:val="center"/>
        <w:rPr>
          <w:sz w:val="52"/>
          <w:szCs w:val="52"/>
        </w:rPr>
      </w:pPr>
      <w:r w:rsidRPr="00A874DF">
        <w:rPr>
          <w:noProof/>
          <w:sz w:val="52"/>
          <w:szCs w:val="52"/>
        </w:rPr>
        <mc:AlternateContent>
          <mc:Choice Requires="wps">
            <w:drawing>
              <wp:anchor distT="0" distB="0" distL="114300" distR="114300" simplePos="0" relativeHeight="251632640"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D11CAA3" id="AutoShape 622" o:spid="_x0000_s1026" style="position:absolute;margin-left:23.7pt;margin-top:29.2pt;width:561.6pt;height:742.7pt;z-index:25163264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Pr="00A874DF">
        <w:rPr>
          <w:sz w:val="52"/>
          <w:szCs w:val="52"/>
        </w:rPr>
        <w:t>201</w:t>
      </w:r>
      <w:r w:rsidR="00021FBF">
        <w:rPr>
          <w:sz w:val="52"/>
          <w:szCs w:val="52"/>
        </w:rPr>
        <w:t>9</w:t>
      </w:r>
    </w:p>
    <w:p w14:paraId="621989A2" w14:textId="5BCF8977" w:rsidR="0018781C" w:rsidRPr="00A874DF" w:rsidRDefault="005465D9" w:rsidP="00420603">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420603">
      <w:pPr>
        <w:jc w:val="center"/>
        <w:rPr>
          <w:b/>
          <w:color w:val="1F497D" w:themeColor="text2"/>
        </w:rPr>
      </w:pPr>
    </w:p>
    <w:p w14:paraId="3F9EF926" w14:textId="77777777" w:rsidR="0018781C" w:rsidRPr="00A874DF" w:rsidRDefault="0018781C" w:rsidP="00420603">
      <w:pPr>
        <w:jc w:val="center"/>
        <w:rPr>
          <w:b/>
          <w:color w:val="1F497D" w:themeColor="text2"/>
        </w:rPr>
      </w:pPr>
    </w:p>
    <w:p w14:paraId="4AAEC5AA" w14:textId="77777777" w:rsidR="0018781C" w:rsidRPr="00A874DF" w:rsidRDefault="0018781C" w:rsidP="00420603">
      <w:pPr>
        <w:jc w:val="center"/>
        <w:rPr>
          <w:b/>
          <w:color w:val="1F497D" w:themeColor="text2"/>
        </w:rPr>
      </w:pPr>
    </w:p>
    <w:p w14:paraId="4E509026" w14:textId="77777777" w:rsidR="0018781C" w:rsidRPr="00A874DF" w:rsidRDefault="0018781C" w:rsidP="00420603">
      <w:pPr>
        <w:jc w:val="center"/>
        <w:rPr>
          <w:b/>
          <w:color w:val="1F497D" w:themeColor="text2"/>
        </w:rPr>
      </w:pPr>
    </w:p>
    <w:p w14:paraId="1B70BF75" w14:textId="77777777" w:rsidR="0018781C" w:rsidRPr="00A874DF" w:rsidRDefault="0018781C" w:rsidP="00420603">
      <w:pPr>
        <w:jc w:val="center"/>
        <w:rPr>
          <w:b/>
          <w:color w:val="1F497D" w:themeColor="text2"/>
        </w:rPr>
      </w:pPr>
    </w:p>
    <w:p w14:paraId="3DF13867" w14:textId="04738B54" w:rsidR="0018781C" w:rsidRPr="00A874DF" w:rsidRDefault="0018781C" w:rsidP="00420603">
      <w:pPr>
        <w:jc w:val="center"/>
        <w:rPr>
          <w:b/>
          <w:color w:val="1F497D" w:themeColor="text2"/>
        </w:rPr>
      </w:pPr>
    </w:p>
    <w:p w14:paraId="5FB4DABF" w14:textId="77777777" w:rsidR="0018781C" w:rsidRPr="00A874DF" w:rsidRDefault="0018781C" w:rsidP="00420603">
      <w:pPr>
        <w:jc w:val="center"/>
        <w:rPr>
          <w:b/>
          <w:color w:val="1F497D" w:themeColor="text2"/>
        </w:rPr>
      </w:pPr>
    </w:p>
    <w:p w14:paraId="29FB5B1D" w14:textId="77777777" w:rsidR="0018781C" w:rsidRPr="00A874DF" w:rsidRDefault="0018781C" w:rsidP="00420603">
      <w:pPr>
        <w:jc w:val="center"/>
        <w:rPr>
          <w:b/>
          <w:color w:val="1F497D" w:themeColor="text2"/>
        </w:rPr>
      </w:pPr>
    </w:p>
    <w:p w14:paraId="6813F6CA" w14:textId="5CA760D9" w:rsidR="0018781C" w:rsidRPr="00A874DF" w:rsidRDefault="0018781C" w:rsidP="00420603">
      <w:pPr>
        <w:jc w:val="center"/>
        <w:rPr>
          <w:b/>
          <w:color w:val="1F497D" w:themeColor="text2"/>
        </w:rPr>
      </w:pPr>
    </w:p>
    <w:p w14:paraId="1C3B578D" w14:textId="77777777" w:rsidR="0018781C" w:rsidRPr="00A874DF" w:rsidRDefault="0018781C" w:rsidP="00420603">
      <w:pPr>
        <w:jc w:val="center"/>
        <w:rPr>
          <w:b/>
          <w:color w:val="1F497D" w:themeColor="text2"/>
        </w:rPr>
      </w:pPr>
    </w:p>
    <w:p w14:paraId="63F64814" w14:textId="75DBEA63" w:rsidR="0018781C" w:rsidRPr="00A874DF" w:rsidRDefault="0018781C" w:rsidP="00420603">
      <w:pPr>
        <w:jc w:val="center"/>
        <w:rPr>
          <w:b/>
          <w:color w:val="1F497D" w:themeColor="text2"/>
        </w:rPr>
      </w:pPr>
    </w:p>
    <w:p w14:paraId="10BBD89F" w14:textId="77777777" w:rsidR="0018781C" w:rsidRPr="00A874DF" w:rsidRDefault="0018781C" w:rsidP="00420603">
      <w:pPr>
        <w:jc w:val="center"/>
        <w:rPr>
          <w:b/>
          <w:color w:val="1F497D" w:themeColor="text2"/>
        </w:rPr>
      </w:pPr>
    </w:p>
    <w:p w14:paraId="51F6B5D3" w14:textId="77777777" w:rsidR="0018781C" w:rsidRPr="00A874DF" w:rsidRDefault="0018781C" w:rsidP="00420603">
      <w:pPr>
        <w:jc w:val="center"/>
        <w:rPr>
          <w:b/>
          <w:color w:val="1F497D" w:themeColor="text2"/>
        </w:rPr>
      </w:pPr>
    </w:p>
    <w:p w14:paraId="1E24602C" w14:textId="77777777" w:rsidR="0018781C" w:rsidRPr="00A874DF" w:rsidRDefault="0018781C" w:rsidP="00420603">
      <w:pPr>
        <w:jc w:val="center"/>
        <w:rPr>
          <w:b/>
          <w:color w:val="1F497D" w:themeColor="text2"/>
        </w:rPr>
      </w:pPr>
    </w:p>
    <w:p w14:paraId="7DAC3A92" w14:textId="77777777" w:rsidR="0018781C" w:rsidRPr="00A874DF" w:rsidRDefault="0018781C" w:rsidP="00420603">
      <w:pPr>
        <w:jc w:val="center"/>
        <w:rPr>
          <w:b/>
          <w:color w:val="1F497D" w:themeColor="text2"/>
        </w:rPr>
      </w:pPr>
    </w:p>
    <w:p w14:paraId="43D979B0" w14:textId="6B6786D3" w:rsidR="0018781C" w:rsidRPr="00A874DF" w:rsidRDefault="0018781C" w:rsidP="00420603">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420603">
      <w:pPr>
        <w:jc w:val="center"/>
        <w:rPr>
          <w:b/>
          <w:color w:val="1F497D" w:themeColor="text2"/>
        </w:rPr>
      </w:pPr>
    </w:p>
    <w:p w14:paraId="3A258673" w14:textId="4CA3AC2A" w:rsidR="0018781C" w:rsidRPr="00A874DF" w:rsidRDefault="0018781C" w:rsidP="00420603">
      <w:pPr>
        <w:jc w:val="center"/>
        <w:rPr>
          <w:b/>
          <w:color w:val="1F497D" w:themeColor="text2"/>
        </w:rPr>
      </w:pPr>
    </w:p>
    <w:p w14:paraId="3E109E8D" w14:textId="1E9F5227" w:rsidR="0018781C" w:rsidRPr="00A874DF" w:rsidRDefault="0018781C" w:rsidP="00420603">
      <w:pPr>
        <w:jc w:val="center"/>
        <w:rPr>
          <w:b/>
          <w:color w:val="1F497D" w:themeColor="text2"/>
        </w:rPr>
      </w:pPr>
    </w:p>
    <w:p w14:paraId="611F6E38" w14:textId="0DD44233" w:rsidR="0018781C" w:rsidRPr="00A874DF" w:rsidRDefault="0018781C" w:rsidP="00420603">
      <w:pPr>
        <w:jc w:val="center"/>
        <w:rPr>
          <w:b/>
          <w:color w:val="1F497D" w:themeColor="text2"/>
        </w:rPr>
      </w:pPr>
    </w:p>
    <w:p w14:paraId="22FC4890" w14:textId="43789255" w:rsidR="0018781C" w:rsidRPr="00A874DF" w:rsidRDefault="0018781C" w:rsidP="00420603">
      <w:pPr>
        <w:jc w:val="center"/>
        <w:rPr>
          <w:b/>
          <w:color w:val="1F497D" w:themeColor="text2"/>
        </w:rPr>
      </w:pPr>
    </w:p>
    <w:p w14:paraId="4AC7A805" w14:textId="1171FA98" w:rsidR="0018781C" w:rsidRPr="00A874DF" w:rsidRDefault="0018781C" w:rsidP="00420603">
      <w:pPr>
        <w:jc w:val="center"/>
        <w:rPr>
          <w:b/>
          <w:color w:val="1F497D" w:themeColor="text2"/>
        </w:rPr>
      </w:pPr>
    </w:p>
    <w:p w14:paraId="30D6E568" w14:textId="3838CB4C" w:rsidR="0018781C" w:rsidRPr="00A874DF" w:rsidRDefault="0018781C" w:rsidP="00420603">
      <w:pPr>
        <w:jc w:val="center"/>
        <w:rPr>
          <w:b/>
          <w:color w:val="1F497D" w:themeColor="text2"/>
        </w:rPr>
      </w:pPr>
    </w:p>
    <w:p w14:paraId="479A5EE4" w14:textId="77777777" w:rsidR="0018781C" w:rsidRPr="00A874DF" w:rsidRDefault="0018781C" w:rsidP="00420603">
      <w:pPr>
        <w:jc w:val="center"/>
        <w:rPr>
          <w:b/>
          <w:color w:val="1F497D" w:themeColor="text2"/>
        </w:rPr>
      </w:pPr>
    </w:p>
    <w:p w14:paraId="49EDB6F4" w14:textId="77777777" w:rsidR="0018781C" w:rsidRPr="00A874DF" w:rsidRDefault="0018781C" w:rsidP="00420603">
      <w:pPr>
        <w:jc w:val="center"/>
        <w:rPr>
          <w:b/>
          <w:color w:val="1F497D" w:themeColor="text2"/>
        </w:rPr>
      </w:pPr>
    </w:p>
    <w:p w14:paraId="78125172" w14:textId="77777777" w:rsidR="0018781C" w:rsidRPr="00A874DF" w:rsidRDefault="0018781C" w:rsidP="00420603">
      <w:pPr>
        <w:jc w:val="center"/>
        <w:rPr>
          <w:b/>
          <w:color w:val="1F497D" w:themeColor="text2"/>
        </w:rPr>
      </w:pPr>
    </w:p>
    <w:p w14:paraId="27C91FD3" w14:textId="77777777" w:rsidR="0018781C" w:rsidRPr="00A874DF" w:rsidRDefault="0018781C" w:rsidP="00420603">
      <w:pPr>
        <w:jc w:val="center"/>
        <w:rPr>
          <w:b/>
          <w:color w:val="1F497D" w:themeColor="text2"/>
        </w:rPr>
      </w:pPr>
    </w:p>
    <w:p w14:paraId="6DD26338" w14:textId="77777777" w:rsidR="0018781C" w:rsidRPr="00A874DF" w:rsidRDefault="0018781C" w:rsidP="00420603">
      <w:pPr>
        <w:jc w:val="center"/>
        <w:rPr>
          <w:b/>
          <w:color w:val="1F497D" w:themeColor="text2"/>
        </w:rPr>
      </w:pPr>
    </w:p>
    <w:p w14:paraId="06E973EC" w14:textId="77777777" w:rsidR="0018781C" w:rsidRPr="00A874DF" w:rsidRDefault="0018781C" w:rsidP="00420603">
      <w:pPr>
        <w:jc w:val="center"/>
        <w:rPr>
          <w:b/>
          <w:color w:val="1F497D" w:themeColor="text2"/>
        </w:rPr>
      </w:pPr>
    </w:p>
    <w:p w14:paraId="345CE91B" w14:textId="77777777" w:rsidR="0018781C" w:rsidRPr="00A874DF" w:rsidRDefault="0018781C" w:rsidP="00420603">
      <w:pPr>
        <w:jc w:val="center"/>
        <w:rPr>
          <w:b/>
          <w:color w:val="1F497D" w:themeColor="text2"/>
        </w:rPr>
      </w:pPr>
    </w:p>
    <w:p w14:paraId="5F2374AE" w14:textId="6700FBA0" w:rsidR="0018781C" w:rsidRPr="00A874DF" w:rsidRDefault="0018781C" w:rsidP="00420603">
      <w:pPr>
        <w:jc w:val="center"/>
        <w:rPr>
          <w:b/>
          <w:color w:val="1F497D" w:themeColor="text2"/>
        </w:rPr>
      </w:pPr>
      <w:r w:rsidRPr="00A874DF">
        <w:rPr>
          <w:b/>
          <w:color w:val="1F497D" w:themeColor="text2"/>
        </w:rPr>
        <w:t>This Page Intentionally Left Blank</w:t>
      </w:r>
    </w:p>
    <w:p w14:paraId="52E944A8" w14:textId="2BC20F2E" w:rsidR="0018781C" w:rsidRPr="00A874DF" w:rsidRDefault="0018781C" w:rsidP="003165D6">
      <w:pPr>
        <w:pStyle w:val="Heading1"/>
        <w:numPr>
          <w:ilvl w:val="0"/>
          <w:numId w:val="0"/>
        </w:numPr>
      </w:pPr>
      <w:bookmarkStart w:id="1" w:name="_Toc524085109"/>
      <w:bookmarkStart w:id="2" w:name="_Toc534377420"/>
      <w:r w:rsidRPr="00A874DF">
        <w:lastRenderedPageBreak/>
        <w:t>Promulgation Statement</w:t>
      </w:r>
      <w:bookmarkEnd w:id="1"/>
      <w:bookmarkEnd w:id="2"/>
    </w:p>
    <w:p w14:paraId="59FBCD60" w14:textId="77777777" w:rsidR="0018781C" w:rsidRPr="00A874DF" w:rsidRDefault="0018781C" w:rsidP="003C7EA0">
      <w:pPr>
        <w:pStyle w:val="Guidance"/>
      </w:pPr>
      <w:permStart w:id="1020028395" w:edGrp="everyone"/>
      <w:r w:rsidRPr="00A874DF">
        <w:t>(The promulgation statement enters the plan “in force.” Promulgation is the process that officially announces/declares a plan (or law). It gives the plan official status and gives both the authority and the responsibility to organizations to perform their tasks. It should also mention the responsibilities of tasked organizations with regard to preparing and maintaining standard operating procedures and should commit those organizations to carry out the training, exercises, and plan maintenance needed to support the plan. The promulgation document also allows the chief executives to affirm their support for emergency management. The following is sample language.)</w:t>
      </w:r>
    </w:p>
    <w:p w14:paraId="2C02CEBE" w14:textId="77777777" w:rsidR="0018781C" w:rsidRPr="00FE3F52" w:rsidRDefault="0018781C" w:rsidP="003C7EA0">
      <w:pPr>
        <w:jc w:val="center"/>
      </w:pPr>
    </w:p>
    <w:p w14:paraId="02C213F6" w14:textId="77777777" w:rsidR="0018781C" w:rsidRPr="00FE3F52" w:rsidRDefault="0018781C" w:rsidP="003C7EA0">
      <w:pPr>
        <w:jc w:val="center"/>
      </w:pPr>
      <w:r w:rsidRPr="00FE3F52">
        <w:t>(NAME OF CHIEF ELECTED OFFICIAL)</w:t>
      </w:r>
    </w:p>
    <w:p w14:paraId="6A847C09" w14:textId="77777777" w:rsidR="0018781C" w:rsidRPr="00FE3F52" w:rsidRDefault="0018781C" w:rsidP="003C7EA0">
      <w:pPr>
        <w:jc w:val="center"/>
      </w:pPr>
      <w:r w:rsidRPr="00FE3F52">
        <w:t>(TITLE)</w:t>
      </w:r>
    </w:p>
    <w:p w14:paraId="779763E6" w14:textId="77777777" w:rsidR="0018781C" w:rsidRPr="00FE3F52" w:rsidRDefault="0018781C" w:rsidP="003C7EA0">
      <w:pPr>
        <w:jc w:val="center"/>
      </w:pPr>
      <w:r w:rsidRPr="00FE3F52">
        <w:t>(NAME OF JURISDICTION)</w:t>
      </w:r>
    </w:p>
    <w:p w14:paraId="05E05E5A" w14:textId="77777777" w:rsidR="0018781C" w:rsidRPr="00FE3F52" w:rsidRDefault="0018781C" w:rsidP="003C7EA0">
      <w:pPr>
        <w:jc w:val="center"/>
      </w:pPr>
    </w:p>
    <w:p w14:paraId="0B905679" w14:textId="77777777" w:rsidR="0018781C" w:rsidRPr="00FE3F52" w:rsidRDefault="0018781C" w:rsidP="003C7EA0">
      <w:pPr>
        <w:jc w:val="center"/>
      </w:pPr>
    </w:p>
    <w:p w14:paraId="3B522724" w14:textId="2F74736F" w:rsidR="0018781C" w:rsidRPr="00FE3F52" w:rsidRDefault="0018781C" w:rsidP="003C7EA0">
      <w:pPr>
        <w:jc w:val="center"/>
      </w:pPr>
      <w:r w:rsidRPr="00FE3F52">
        <w:t>(NAME OF JURISDICTION) EMERGENCY OPERATIONS PLAN</w:t>
      </w:r>
      <w:r w:rsidR="0050124D" w:rsidRPr="00FE3F52">
        <w:t xml:space="preserve"> (EOP)</w:t>
      </w:r>
    </w:p>
    <w:p w14:paraId="59B458FB" w14:textId="77777777" w:rsidR="0018781C" w:rsidRPr="00FE3F52" w:rsidRDefault="0018781C" w:rsidP="003C7EA0">
      <w:pPr>
        <w:jc w:val="center"/>
      </w:pPr>
      <w:r w:rsidRPr="00FE3F52">
        <w:t>PROMULGATION</w:t>
      </w:r>
    </w:p>
    <w:p w14:paraId="76C68B44" w14:textId="41E31F9E" w:rsidR="0018781C" w:rsidRPr="00FE3F52" w:rsidRDefault="0018781C" w:rsidP="003C7EA0">
      <w:pPr>
        <w:jc w:val="center"/>
      </w:pPr>
    </w:p>
    <w:p w14:paraId="39D9BA19" w14:textId="77777777" w:rsidR="0018781C" w:rsidRPr="00A874DF" w:rsidRDefault="0018781C" w:rsidP="003C7EA0">
      <w:pPr>
        <w:ind w:firstLine="270"/>
      </w:pPr>
      <w:r w:rsidRPr="00A874DF">
        <w:t xml:space="preserve">The primary role of government is to provide for the welfare of its citizens. The welfare and safety of citizens is never more threatened than during disasters. The goal of emergency management is to ensure that mitigation, preparedness, response, and recovery actions exist so that public welfare and safety is preserved. </w:t>
      </w:r>
    </w:p>
    <w:p w14:paraId="70C51770" w14:textId="77777777" w:rsidR="0018781C" w:rsidRPr="00A874DF" w:rsidRDefault="0018781C" w:rsidP="003C7EA0">
      <w:pPr>
        <w:ind w:firstLine="270"/>
      </w:pPr>
    </w:p>
    <w:p w14:paraId="54211308" w14:textId="7A9F4374" w:rsidR="0018781C" w:rsidRPr="00A874DF" w:rsidRDefault="0018781C" w:rsidP="003C7EA0">
      <w:pPr>
        <w:ind w:firstLine="270"/>
      </w:pPr>
      <w:r w:rsidRPr="00A874DF">
        <w:t xml:space="preserve">The </w:t>
      </w:r>
      <w:r w:rsidRPr="00FA7356">
        <w:rPr>
          <w:color w:val="4F81BD" w:themeColor="accent1"/>
        </w:rPr>
        <w:t>(</w:t>
      </w:r>
      <w:r w:rsidRPr="00FA7356">
        <w:rPr>
          <w:color w:val="4F81BD" w:themeColor="accent1"/>
          <w:u w:val="single"/>
        </w:rPr>
        <w:t>Name of Jurisdiction</w:t>
      </w:r>
      <w:r w:rsidRPr="00FA7356">
        <w:rPr>
          <w:color w:val="4F81BD" w:themeColor="accent1"/>
        </w:rPr>
        <w:t>)</w:t>
      </w:r>
      <w:r w:rsidRPr="00A874DF">
        <w:t xml:space="preserve"> Emergency Operations Plan provides a comprehensive framework for </w:t>
      </w:r>
      <w:r w:rsidR="00FA7356">
        <w:t>County</w:t>
      </w:r>
      <w:r w:rsidRPr="00A874DF">
        <w:t xml:space="preserve">-wide emergency management. It addresses the roles and responsibilities of government organizations and provides a link to local, State, Federal, and private organizations and resources that may be activated to address disasters and emergencies in </w:t>
      </w:r>
      <w:r w:rsidRPr="00FA7356">
        <w:rPr>
          <w:color w:val="4F81BD" w:themeColor="accent1"/>
        </w:rPr>
        <w:t>(</w:t>
      </w:r>
      <w:r w:rsidRPr="00FA7356">
        <w:rPr>
          <w:color w:val="4F81BD" w:themeColor="accent1"/>
          <w:u w:val="single"/>
        </w:rPr>
        <w:t>Name of Jurisdiction</w:t>
      </w:r>
      <w:r w:rsidRPr="00FA7356">
        <w:rPr>
          <w:color w:val="4F81BD" w:themeColor="accent1"/>
        </w:rPr>
        <w:t>)</w:t>
      </w:r>
      <w:r w:rsidRPr="00A874DF">
        <w:t xml:space="preserve">. </w:t>
      </w:r>
    </w:p>
    <w:p w14:paraId="13E3F0C0" w14:textId="77777777" w:rsidR="0018781C" w:rsidRPr="00A874DF" w:rsidRDefault="0018781C" w:rsidP="003C7EA0">
      <w:pPr>
        <w:ind w:firstLine="270"/>
      </w:pPr>
    </w:p>
    <w:p w14:paraId="2A97BD3C" w14:textId="77777777" w:rsidR="0018781C" w:rsidRPr="00A874DF" w:rsidRDefault="0018781C" w:rsidP="003C7EA0">
      <w:pPr>
        <w:ind w:firstLine="270"/>
      </w:pPr>
      <w:r w:rsidRPr="00A874DF">
        <w:t xml:space="preserve">The </w:t>
      </w:r>
      <w:r w:rsidRPr="00FA7356">
        <w:rPr>
          <w:color w:val="4F81BD" w:themeColor="accent1"/>
        </w:rPr>
        <w:t>(</w:t>
      </w:r>
      <w:r w:rsidRPr="00FA7356">
        <w:rPr>
          <w:color w:val="4F81BD" w:themeColor="accent1"/>
          <w:u w:val="single"/>
        </w:rPr>
        <w:t>Name of Jurisdiction</w:t>
      </w:r>
      <w:r w:rsidRPr="00FA7356">
        <w:rPr>
          <w:color w:val="4F81BD" w:themeColor="accent1"/>
        </w:rPr>
        <w:t>)</w:t>
      </w:r>
      <w:r w:rsidRPr="00A874DF">
        <w:t xml:space="preserve"> Emergency Operations Plan ensures consistency with current policy guidance and describes the interrelationship with other levels of government. The plan will continue to evolve, responding to lessons learned from actual disaster and emergency experiences, ongoing planning efforts, training and exercise activities, and Federal guidance. </w:t>
      </w:r>
    </w:p>
    <w:p w14:paraId="1A436537" w14:textId="77777777" w:rsidR="0018781C" w:rsidRPr="00A874DF" w:rsidRDefault="0018781C" w:rsidP="003C7EA0">
      <w:pPr>
        <w:ind w:firstLine="270"/>
      </w:pPr>
    </w:p>
    <w:p w14:paraId="268EAE39" w14:textId="21458F48" w:rsidR="0018781C" w:rsidRPr="00A874DF" w:rsidRDefault="0018781C" w:rsidP="003C7EA0">
      <w:pPr>
        <w:ind w:firstLine="270"/>
      </w:pPr>
      <w:r w:rsidRPr="00A874DF">
        <w:t xml:space="preserve">Therefore, in recognition of the emergency management responsibilities of </w:t>
      </w:r>
      <w:r w:rsidRPr="00FA7356">
        <w:rPr>
          <w:color w:val="4F81BD" w:themeColor="accent1"/>
        </w:rPr>
        <w:t>(</w:t>
      </w:r>
      <w:r w:rsidR="00FA7356" w:rsidRPr="00FA7356">
        <w:rPr>
          <w:color w:val="4F81BD" w:themeColor="accent1"/>
          <w:u w:val="single"/>
        </w:rPr>
        <w:t xml:space="preserve">Name of </w:t>
      </w:r>
      <w:r w:rsidRPr="00FA7356">
        <w:rPr>
          <w:color w:val="4F81BD" w:themeColor="accent1"/>
          <w:u w:val="single"/>
        </w:rPr>
        <w:t>Jurisdiction</w:t>
      </w:r>
      <w:r w:rsidRPr="00FA7356">
        <w:rPr>
          <w:color w:val="4F81BD" w:themeColor="accent1"/>
        </w:rPr>
        <w:t>)</w:t>
      </w:r>
      <w:r w:rsidR="00FA7356">
        <w:rPr>
          <w:color w:val="4F81BD" w:themeColor="accent1"/>
        </w:rPr>
        <w:t xml:space="preserve"> </w:t>
      </w:r>
      <w:r w:rsidRPr="00FA7356">
        <w:t xml:space="preserve">government and with the authority vested in me as the Chief </w:t>
      </w:r>
      <w:r w:rsidRPr="00A874DF">
        <w:t xml:space="preserve">Executive Officer of </w:t>
      </w:r>
      <w:r w:rsidRPr="00FA7356">
        <w:rPr>
          <w:color w:val="4F81BD" w:themeColor="accent1"/>
        </w:rPr>
        <w:t>(</w:t>
      </w:r>
      <w:r w:rsidRPr="00FA7356">
        <w:rPr>
          <w:color w:val="4F81BD" w:themeColor="accent1"/>
          <w:u w:val="single"/>
        </w:rPr>
        <w:t>Name of Jurisdiction</w:t>
      </w:r>
      <w:r w:rsidRPr="00FA7356">
        <w:rPr>
          <w:color w:val="4F81BD" w:themeColor="accent1"/>
        </w:rPr>
        <w:t>)</w:t>
      </w:r>
      <w:r w:rsidRPr="00A874DF">
        <w:t xml:space="preserve">, I hereby promulgate the </w:t>
      </w:r>
      <w:r w:rsidRPr="00FA7356">
        <w:rPr>
          <w:color w:val="4F81BD" w:themeColor="accent1"/>
        </w:rPr>
        <w:t>(</w:t>
      </w:r>
      <w:r w:rsidRPr="00FA7356">
        <w:rPr>
          <w:color w:val="4F81BD" w:themeColor="accent1"/>
          <w:u w:val="single"/>
        </w:rPr>
        <w:t>Name of Jurisdiction</w:t>
      </w:r>
      <w:r w:rsidRPr="00FA7356">
        <w:rPr>
          <w:color w:val="4F81BD" w:themeColor="accent1"/>
        </w:rPr>
        <w:t>)</w:t>
      </w:r>
      <w:r w:rsidRPr="00A874DF">
        <w:t xml:space="preserve"> </w:t>
      </w:r>
      <w:r w:rsidRPr="00A874DF">
        <w:lastRenderedPageBreak/>
        <w:t>Emergency Operations Plan.</w:t>
      </w:r>
    </w:p>
    <w:p w14:paraId="4ABE7FDF" w14:textId="77777777" w:rsidR="0018781C" w:rsidRPr="00FE3F52" w:rsidRDefault="0018781C" w:rsidP="00FE3F52"/>
    <w:p w14:paraId="093C6C93" w14:textId="77777777" w:rsidR="0018781C" w:rsidRPr="00FE3F52" w:rsidRDefault="0018781C" w:rsidP="00FE3F52"/>
    <w:p w14:paraId="6E1DFFB8" w14:textId="77777777" w:rsidR="0018781C" w:rsidRPr="00FE3F52" w:rsidRDefault="0018781C" w:rsidP="00FE3F52">
      <w:r w:rsidRPr="00FE3F52">
        <w:t>____________________________________</w:t>
      </w:r>
    </w:p>
    <w:p w14:paraId="0FE81827" w14:textId="77777777" w:rsidR="0018781C" w:rsidRPr="00806460" w:rsidRDefault="0018781C" w:rsidP="00FE3F52">
      <w:pPr>
        <w:rPr>
          <w:color w:val="4F81BD" w:themeColor="accent1"/>
        </w:rPr>
      </w:pPr>
      <w:r w:rsidRPr="00806460">
        <w:rPr>
          <w:color w:val="4F81BD" w:themeColor="accent1"/>
        </w:rPr>
        <w:t xml:space="preserve">(Name) </w:t>
      </w:r>
    </w:p>
    <w:p w14:paraId="55F34FA2" w14:textId="77777777" w:rsidR="0018781C" w:rsidRPr="00806460" w:rsidRDefault="0018781C" w:rsidP="00FE3F52">
      <w:pPr>
        <w:rPr>
          <w:color w:val="4F81BD" w:themeColor="accent1"/>
        </w:rPr>
      </w:pPr>
      <w:r w:rsidRPr="00806460">
        <w:rPr>
          <w:color w:val="4F81BD" w:themeColor="accent1"/>
        </w:rPr>
        <w:t>(Title), (Name of Jurisdiction)</w:t>
      </w:r>
    </w:p>
    <w:permEnd w:id="1020028395"/>
    <w:p w14:paraId="7242CDEB" w14:textId="77777777" w:rsidR="0018781C" w:rsidRPr="00A874DF" w:rsidRDefault="0018781C" w:rsidP="003165D6">
      <w:pPr>
        <w:pStyle w:val="Heading1"/>
        <w:numPr>
          <w:ilvl w:val="0"/>
          <w:numId w:val="0"/>
        </w:numPr>
      </w:pPr>
      <w:r w:rsidRPr="00A874DF">
        <w:br w:type="page"/>
      </w:r>
      <w:bookmarkStart w:id="3" w:name="_Toc524085110"/>
      <w:bookmarkStart w:id="4" w:name="_Toc534377421"/>
      <w:r w:rsidRPr="00A874DF">
        <w:lastRenderedPageBreak/>
        <w:t>Approval and Implementation</w:t>
      </w:r>
      <w:bookmarkEnd w:id="3"/>
      <w:bookmarkEnd w:id="4"/>
    </w:p>
    <w:p w14:paraId="07E2A8EF" w14:textId="2D5F81F0" w:rsidR="0018781C" w:rsidRPr="00A874DF" w:rsidRDefault="0018781C" w:rsidP="003C7EA0">
      <w:pPr>
        <w:pStyle w:val="Guidance"/>
      </w:pPr>
      <w:permStart w:id="482355062" w:edGrp="everyone"/>
      <w:r w:rsidRPr="00A874DF">
        <w:t>(The approval and implementation page introduces the plan, outlines its applicability, and indicates that it supersedes all previous plans. It should also include a delegation of authority for specific modifications that can be made to the plan and by whom they can be made without the senior official's signature. It should include a date and must be signed by the senior official(s) such as the mayor, county judge, commissioner. The following is sample language.)</w:t>
      </w:r>
    </w:p>
    <w:p w14:paraId="1D779658" w14:textId="77777777" w:rsidR="0018781C" w:rsidRPr="00FE3F52" w:rsidRDefault="0018781C" w:rsidP="003C7EA0">
      <w:pPr>
        <w:ind w:firstLine="360"/>
      </w:pPr>
    </w:p>
    <w:p w14:paraId="0FCF6651" w14:textId="0533193B" w:rsidR="0018781C" w:rsidRPr="00476A81" w:rsidRDefault="0018781C" w:rsidP="003C7EA0">
      <w:pPr>
        <w:ind w:firstLine="360"/>
      </w:pPr>
      <w:r w:rsidRPr="00476A81">
        <w:t xml:space="preserve">This plan supersedes the </w:t>
      </w:r>
      <w:r w:rsidRPr="00700C0E">
        <w:rPr>
          <w:color w:val="4F81BD" w:themeColor="accent1"/>
        </w:rPr>
        <w:t>(</w:t>
      </w:r>
      <w:r w:rsidRPr="00700C0E">
        <w:rPr>
          <w:color w:val="4F81BD" w:themeColor="accent1"/>
          <w:u w:val="single"/>
        </w:rPr>
        <w:t>Name of Jurisdiction</w:t>
      </w:r>
      <w:r w:rsidRPr="00700C0E">
        <w:rPr>
          <w:color w:val="4F81BD" w:themeColor="accent1"/>
        </w:rPr>
        <w:t>)</w:t>
      </w:r>
      <w:r w:rsidRPr="00476A81">
        <w:t xml:space="preserve"> Emergency Operation Plan</w:t>
      </w:r>
      <w:r w:rsidR="0050124D">
        <w:t xml:space="preserve"> (EOP)</w:t>
      </w:r>
      <w:r w:rsidRPr="00476A81">
        <w:t xml:space="preserve"> dated </w:t>
      </w:r>
      <w:r w:rsidRPr="00700C0E">
        <w:rPr>
          <w:color w:val="4F81BD" w:themeColor="accent1"/>
        </w:rPr>
        <w:t>(</w:t>
      </w:r>
      <w:r w:rsidRPr="00700C0E">
        <w:rPr>
          <w:color w:val="4F81BD" w:themeColor="accent1"/>
          <w:u w:val="single"/>
        </w:rPr>
        <w:t>Month, Day, Year</w:t>
      </w:r>
      <w:r w:rsidR="00476A81" w:rsidRPr="00700C0E">
        <w:rPr>
          <w:color w:val="4F81BD" w:themeColor="accent1"/>
        </w:rPr>
        <w:t>)</w:t>
      </w:r>
      <w:r w:rsidR="00476A81">
        <w:t>, and is valid for a period of four years from the date signed, unless a revision is required sooner by the undersigned.</w:t>
      </w:r>
    </w:p>
    <w:p w14:paraId="6F7C6588" w14:textId="7AEADDEA" w:rsidR="0050124D" w:rsidRDefault="0050124D" w:rsidP="003C7EA0">
      <w:pPr>
        <w:spacing w:before="187" w:line="264" w:lineRule="exact"/>
        <w:ind w:firstLine="360"/>
      </w:pPr>
      <w:r>
        <w:rPr>
          <w:spacing w:val="-1"/>
        </w:rPr>
        <w:t>This EOP</w:t>
      </w:r>
      <w:r>
        <w:rPr>
          <w:spacing w:val="-2"/>
        </w:rPr>
        <w:t xml:space="preserve"> </w:t>
      </w:r>
      <w:r>
        <w:t>describes</w:t>
      </w:r>
      <w:r>
        <w:rPr>
          <w:spacing w:val="-1"/>
        </w:rPr>
        <w:t xml:space="preserve"> the </w:t>
      </w:r>
      <w:r>
        <w:t>management</w:t>
      </w:r>
      <w:r>
        <w:rPr>
          <w:spacing w:val="-1"/>
        </w:rPr>
        <w:t xml:space="preserve"> </w:t>
      </w:r>
      <w:r>
        <w:t>and</w:t>
      </w:r>
      <w:r>
        <w:rPr>
          <w:spacing w:val="-2"/>
        </w:rPr>
        <w:t xml:space="preserve"> </w:t>
      </w:r>
      <w:r>
        <w:t>coordination</w:t>
      </w:r>
      <w:r>
        <w:rPr>
          <w:spacing w:val="-2"/>
        </w:rPr>
        <w:t xml:space="preserve"> </w:t>
      </w:r>
      <w:r>
        <w:t>of</w:t>
      </w:r>
      <w:r>
        <w:rPr>
          <w:spacing w:val="26"/>
          <w:w w:val="99"/>
        </w:rPr>
        <w:t xml:space="preserve"> </w:t>
      </w:r>
      <w:r>
        <w:t>resources</w:t>
      </w:r>
      <w:r>
        <w:rPr>
          <w:spacing w:val="-2"/>
        </w:rPr>
        <w:t xml:space="preserve"> </w:t>
      </w:r>
      <w:r>
        <w:t>and</w:t>
      </w:r>
      <w:r>
        <w:rPr>
          <w:spacing w:val="-1"/>
        </w:rPr>
        <w:t xml:space="preserve"> </w:t>
      </w:r>
      <w:r>
        <w:t>personnel during periods of</w:t>
      </w:r>
      <w:r>
        <w:rPr>
          <w:spacing w:val="-2"/>
        </w:rPr>
        <w:t xml:space="preserve"> </w:t>
      </w:r>
      <w:r>
        <w:t>major</w:t>
      </w:r>
      <w:r>
        <w:rPr>
          <w:spacing w:val="-1"/>
        </w:rPr>
        <w:t xml:space="preserve"> </w:t>
      </w:r>
      <w:r>
        <w:t xml:space="preserve">emergency. </w:t>
      </w:r>
      <w:r>
        <w:rPr>
          <w:spacing w:val="-1"/>
        </w:rPr>
        <w:t>This</w:t>
      </w:r>
      <w:r>
        <w:t xml:space="preserve"> comprehensive</w:t>
      </w:r>
      <w:r>
        <w:rPr>
          <w:spacing w:val="-1"/>
        </w:rPr>
        <w:t xml:space="preserve"> </w:t>
      </w:r>
      <w:r>
        <w:t>local</w:t>
      </w:r>
      <w:r>
        <w:rPr>
          <w:spacing w:val="21"/>
        </w:rPr>
        <w:t xml:space="preserve"> </w:t>
      </w:r>
      <w:r>
        <w:t>emergency</w:t>
      </w:r>
      <w:r>
        <w:rPr>
          <w:spacing w:val="-1"/>
        </w:rPr>
        <w:t xml:space="preserve"> </w:t>
      </w:r>
      <w:r>
        <w:t>operations plan</w:t>
      </w:r>
      <w:r>
        <w:rPr>
          <w:spacing w:val="-1"/>
        </w:rPr>
        <w:t xml:space="preserve"> is </w:t>
      </w:r>
      <w:r>
        <w:t>developed</w:t>
      </w:r>
      <w:r>
        <w:rPr>
          <w:spacing w:val="-1"/>
        </w:rPr>
        <w:t xml:space="preserve"> to</w:t>
      </w:r>
      <w:r>
        <w:t xml:space="preserve"> ensure mitigation</w:t>
      </w:r>
      <w:r>
        <w:rPr>
          <w:spacing w:val="-1"/>
        </w:rPr>
        <w:t xml:space="preserve"> </w:t>
      </w:r>
      <w:r>
        <w:t>and</w:t>
      </w:r>
      <w:r>
        <w:rPr>
          <w:spacing w:val="-1"/>
        </w:rPr>
        <w:t xml:space="preserve"> </w:t>
      </w:r>
      <w:r>
        <w:t>preparedness,</w:t>
      </w:r>
      <w:r>
        <w:rPr>
          <w:spacing w:val="22"/>
        </w:rPr>
        <w:t xml:space="preserve"> </w:t>
      </w:r>
      <w:r>
        <w:t>appropriate response</w:t>
      </w:r>
      <w:r>
        <w:rPr>
          <w:spacing w:val="-1"/>
        </w:rPr>
        <w:t xml:space="preserve"> </w:t>
      </w:r>
      <w:r>
        <w:t>and</w:t>
      </w:r>
      <w:r>
        <w:rPr>
          <w:spacing w:val="-1"/>
        </w:rPr>
        <w:t xml:space="preserve"> timely</w:t>
      </w:r>
      <w:r>
        <w:rPr>
          <w:spacing w:val="1"/>
        </w:rPr>
        <w:t xml:space="preserve"> </w:t>
      </w:r>
      <w:r>
        <w:t>recovery</w:t>
      </w:r>
      <w:r>
        <w:rPr>
          <w:spacing w:val="-1"/>
        </w:rPr>
        <w:t xml:space="preserve"> from</w:t>
      </w:r>
      <w:r>
        <w:t xml:space="preserve"> natural</w:t>
      </w:r>
      <w:r>
        <w:rPr>
          <w:spacing w:val="-1"/>
        </w:rPr>
        <w:t xml:space="preserve"> </w:t>
      </w:r>
      <w:r>
        <w:t>and</w:t>
      </w:r>
      <w:r>
        <w:rPr>
          <w:spacing w:val="-1"/>
        </w:rPr>
        <w:t xml:space="preserve"> </w:t>
      </w:r>
      <w:r>
        <w:t>man</w:t>
      </w:r>
      <w:r>
        <w:rPr>
          <w:spacing w:val="-1"/>
        </w:rPr>
        <w:t>-</w:t>
      </w:r>
      <w:r>
        <w:t>made</w:t>
      </w:r>
      <w:r>
        <w:rPr>
          <w:spacing w:val="-1"/>
        </w:rPr>
        <w:t xml:space="preserve"> </w:t>
      </w:r>
      <w:r>
        <w:t>hazards which</w:t>
      </w:r>
      <w:r>
        <w:rPr>
          <w:spacing w:val="23"/>
        </w:rPr>
        <w:t xml:space="preserve"> </w:t>
      </w:r>
      <w:r>
        <w:t>may</w:t>
      </w:r>
      <w:r>
        <w:rPr>
          <w:spacing w:val="-4"/>
        </w:rPr>
        <w:t xml:space="preserve"> </w:t>
      </w:r>
      <w:r>
        <w:t>affect</w:t>
      </w:r>
      <w:r>
        <w:rPr>
          <w:spacing w:val="-3"/>
        </w:rPr>
        <w:t xml:space="preserve"> </w:t>
      </w:r>
      <w:r>
        <w:t>residents</w:t>
      </w:r>
      <w:r>
        <w:rPr>
          <w:spacing w:val="-3"/>
        </w:rPr>
        <w:t xml:space="preserve"> </w:t>
      </w:r>
      <w:r>
        <w:t>of</w:t>
      </w:r>
      <w:r>
        <w:rPr>
          <w:spacing w:val="-3"/>
        </w:rPr>
        <w:t xml:space="preserve"> </w:t>
      </w:r>
      <w:r w:rsidRPr="00700C0E">
        <w:rPr>
          <w:color w:val="4F81BD" w:themeColor="accent1"/>
        </w:rPr>
        <w:t>(</w:t>
      </w:r>
      <w:r w:rsidRPr="00700C0E">
        <w:rPr>
          <w:color w:val="4F81BD" w:themeColor="accent1"/>
          <w:u w:val="single"/>
        </w:rPr>
        <w:t>Name of Jurisdiction</w:t>
      </w:r>
      <w:r w:rsidRPr="00700C0E">
        <w:rPr>
          <w:color w:val="4F81BD" w:themeColor="accent1"/>
        </w:rPr>
        <w:t>)</w:t>
      </w:r>
      <w:r w:rsidRPr="00700C0E">
        <w:rPr>
          <w:color w:val="4F81BD" w:themeColor="accent1"/>
          <w:spacing w:val="-3"/>
        </w:rPr>
        <w:t xml:space="preserve"> </w:t>
      </w:r>
      <w:r>
        <w:t>County.  This plan is also intended to clarify expectation for an effective response by local officials in support of first responders in the field which can save lives, protect property and more quickly restore essential services.</w:t>
      </w:r>
    </w:p>
    <w:p w14:paraId="28B19002" w14:textId="6867D8FC" w:rsidR="0018781C" w:rsidRPr="00042FC8" w:rsidRDefault="0050124D" w:rsidP="003C7EA0">
      <w:pPr>
        <w:spacing w:before="187" w:line="264" w:lineRule="exact"/>
        <w:ind w:firstLine="360"/>
        <w:rPr>
          <w:rFonts w:eastAsia="Arial"/>
          <w:u w:val="single"/>
        </w:rPr>
      </w:pPr>
      <w:r>
        <w:t xml:space="preserve">This EOP was developed by </w:t>
      </w:r>
      <w:r w:rsidRPr="00700C0E">
        <w:rPr>
          <w:color w:val="4F81BD" w:themeColor="accent1"/>
        </w:rPr>
        <w:t>(</w:t>
      </w:r>
      <w:r w:rsidRPr="00700C0E">
        <w:rPr>
          <w:color w:val="4F81BD" w:themeColor="accent1"/>
          <w:u w:val="single"/>
        </w:rPr>
        <w:t>Name of Agency</w:t>
      </w:r>
      <w:r w:rsidRPr="00700C0E">
        <w:rPr>
          <w:color w:val="4F81BD" w:themeColor="accent1"/>
        </w:rPr>
        <w:t>)</w:t>
      </w:r>
      <w:r w:rsidRPr="00042FC8">
        <w:t>, in conjunction with other local agencies, non-governmental organizations, and private sector partners and is aligned with the National Response Framework</w:t>
      </w:r>
      <w:r w:rsidR="00042FC8" w:rsidRPr="00042FC8">
        <w:t>,</w:t>
      </w:r>
      <w:r w:rsidRPr="00042FC8">
        <w:t xml:space="preserve"> the Natio</w:t>
      </w:r>
      <w:r w:rsidR="00042FC8" w:rsidRPr="00042FC8">
        <w:t>nal Disaster Recovery Framework, and guidance from the Georgia Emergency Operations Plan.  It was also developed with lessons learned from previous disasters and emergencies that have threatened</w:t>
      </w:r>
      <w:r w:rsidR="00042FC8" w:rsidRPr="00700C0E">
        <w:t xml:space="preserve"> </w:t>
      </w:r>
      <w:r w:rsidR="00042FC8" w:rsidRPr="00700C0E">
        <w:rPr>
          <w:color w:val="4F81BD" w:themeColor="accent1"/>
        </w:rPr>
        <w:t>(</w:t>
      </w:r>
      <w:r w:rsidR="00042FC8" w:rsidRPr="00700C0E">
        <w:rPr>
          <w:color w:val="4F81BD" w:themeColor="accent1"/>
          <w:u w:val="single"/>
        </w:rPr>
        <w:t>Name of Jurisdiction</w:t>
      </w:r>
      <w:r w:rsidR="00042FC8" w:rsidRPr="00700C0E">
        <w:rPr>
          <w:color w:val="4F81BD" w:themeColor="accent1"/>
        </w:rPr>
        <w:t>)</w:t>
      </w:r>
      <w:r w:rsidR="00042FC8">
        <w:t>, as well as exercises and training events.</w:t>
      </w:r>
    </w:p>
    <w:p w14:paraId="3EEE69C1" w14:textId="77777777" w:rsidR="0018781C" w:rsidRPr="00476A81" w:rsidRDefault="0018781C" w:rsidP="003C7EA0">
      <w:pPr>
        <w:ind w:firstLine="360"/>
      </w:pPr>
      <w:r w:rsidRPr="00476A81">
        <w:t xml:space="preserve">The </w:t>
      </w:r>
      <w:r w:rsidRPr="003E3F5A">
        <w:rPr>
          <w:color w:val="4F81BD" w:themeColor="accent1"/>
        </w:rPr>
        <w:t>(</w:t>
      </w:r>
      <w:r w:rsidRPr="003E3F5A">
        <w:rPr>
          <w:color w:val="4F81BD" w:themeColor="accent1"/>
          <w:u w:val="single"/>
        </w:rPr>
        <w:t>Name of Jurisdiction</w:t>
      </w:r>
      <w:r w:rsidRPr="003E3F5A">
        <w:rPr>
          <w:color w:val="4F81BD" w:themeColor="accent1"/>
        </w:rPr>
        <w:t>)</w:t>
      </w:r>
      <w:r w:rsidRPr="00476A81">
        <w:t xml:space="preserve"> Emergency Operations Plan delegates the </w:t>
      </w:r>
      <w:r w:rsidRPr="003E3F5A">
        <w:rPr>
          <w:color w:val="4F81BD" w:themeColor="accent1"/>
        </w:rPr>
        <w:t>(</w:t>
      </w:r>
      <w:r w:rsidRPr="003E3F5A">
        <w:rPr>
          <w:color w:val="4F81BD" w:themeColor="accent1"/>
          <w:u w:val="single"/>
        </w:rPr>
        <w:t>Chief Elected Official</w:t>
      </w:r>
      <w:r w:rsidRPr="003E3F5A">
        <w:rPr>
          <w:color w:val="4F81BD" w:themeColor="accent1"/>
        </w:rPr>
        <w:t>)</w:t>
      </w:r>
      <w:r w:rsidRPr="00476A81">
        <w:t xml:space="preserve">’s authority to specific individuals in the event that he or she is unavailable. The chain of succession in a major emergency or disaster is as follows: </w:t>
      </w:r>
    </w:p>
    <w:p w14:paraId="5B5BE076" w14:textId="755C30B1" w:rsidR="0018781C" w:rsidRPr="00806460" w:rsidRDefault="001D56F0" w:rsidP="00BF3FB5">
      <w:pPr>
        <w:pStyle w:val="Number"/>
        <w:rPr>
          <w:color w:val="4F81BD" w:themeColor="accent1"/>
        </w:rPr>
      </w:pPr>
      <w:r>
        <w:rPr>
          <w:color w:val="4F81BD" w:themeColor="accent1"/>
        </w:rPr>
        <w:t>Emergency Management Agency (EMA) Director</w:t>
      </w:r>
    </w:p>
    <w:p w14:paraId="6EBEF66A" w14:textId="5CD33313" w:rsidR="0018781C" w:rsidRPr="00806460" w:rsidRDefault="00476A81" w:rsidP="00BF3FB5">
      <w:pPr>
        <w:pStyle w:val="Number"/>
        <w:rPr>
          <w:color w:val="4F81BD" w:themeColor="accent1"/>
        </w:rPr>
      </w:pPr>
      <w:r w:rsidRPr="00806460">
        <w:rPr>
          <w:color w:val="4F81BD" w:themeColor="accent1"/>
        </w:rPr>
        <w:t xml:space="preserve">Deputy </w:t>
      </w:r>
      <w:r w:rsidR="001D56F0">
        <w:rPr>
          <w:color w:val="4F81BD" w:themeColor="accent1"/>
        </w:rPr>
        <w:t>EMA Director</w:t>
      </w:r>
    </w:p>
    <w:p w14:paraId="2F0041C3" w14:textId="5C129560" w:rsidR="0018781C" w:rsidRPr="00806460" w:rsidRDefault="00D752CD" w:rsidP="00BF3FB5">
      <w:pPr>
        <w:pStyle w:val="Number"/>
        <w:rPr>
          <w:color w:val="4F81BD" w:themeColor="accent1"/>
        </w:rPr>
      </w:pPr>
      <w:r>
        <w:rPr>
          <w:color w:val="4F81BD" w:themeColor="accent1"/>
        </w:rPr>
        <w:t>(Next Official)</w:t>
      </w:r>
    </w:p>
    <w:p w14:paraId="37E7960E" w14:textId="72237C44" w:rsidR="0018781C" w:rsidRPr="00806460" w:rsidRDefault="00D752CD" w:rsidP="00BF3FB5">
      <w:pPr>
        <w:pStyle w:val="Number"/>
        <w:rPr>
          <w:color w:val="4F81BD" w:themeColor="accent1"/>
        </w:rPr>
      </w:pPr>
      <w:r>
        <w:rPr>
          <w:color w:val="4F81BD" w:themeColor="accent1"/>
        </w:rPr>
        <w:t>(Next Official)</w:t>
      </w:r>
    </w:p>
    <w:p w14:paraId="4A74641D" w14:textId="77777777" w:rsidR="0018781C" w:rsidRPr="00FE3F52" w:rsidRDefault="0018781C" w:rsidP="00FE3F52"/>
    <w:p w14:paraId="6E317BE2" w14:textId="77777777" w:rsidR="0018781C" w:rsidRPr="00FE3F52" w:rsidRDefault="0018781C" w:rsidP="00FE3F52"/>
    <w:p w14:paraId="7B6A74A6" w14:textId="40906AEF" w:rsidR="0018781C" w:rsidRPr="00FE3F52" w:rsidRDefault="0018781C" w:rsidP="00FE3F52"/>
    <w:p w14:paraId="3E0A05B5" w14:textId="77777777" w:rsidR="0018781C" w:rsidRPr="00FE3F52" w:rsidRDefault="0018781C" w:rsidP="00FE3F52">
      <w:r w:rsidRPr="00FE3F52">
        <w:t>__________________</w:t>
      </w:r>
    </w:p>
    <w:p w14:paraId="2189BEE8" w14:textId="77777777" w:rsidR="0018781C" w:rsidRPr="00FE3F52" w:rsidRDefault="0018781C" w:rsidP="00FE3F52">
      <w:r w:rsidRPr="00FE3F52">
        <w:t>Date</w:t>
      </w:r>
    </w:p>
    <w:p w14:paraId="3C6D8F11" w14:textId="77777777" w:rsidR="0018781C" w:rsidRPr="00FE3F52" w:rsidRDefault="0018781C" w:rsidP="00FE3F52"/>
    <w:p w14:paraId="52164F46" w14:textId="77777777" w:rsidR="0018781C" w:rsidRPr="00FE3F52" w:rsidRDefault="0018781C" w:rsidP="00FE3F52"/>
    <w:p w14:paraId="3CEC10F0" w14:textId="77777777" w:rsidR="0018781C" w:rsidRPr="00FE3F52" w:rsidRDefault="0018781C" w:rsidP="00FE3F52"/>
    <w:p w14:paraId="47529F3A" w14:textId="77777777" w:rsidR="0018781C" w:rsidRPr="00FE3F52" w:rsidRDefault="0018781C" w:rsidP="00FE3F52">
      <w:r w:rsidRPr="00FE3F52">
        <w:t>____________________________________</w:t>
      </w:r>
    </w:p>
    <w:p w14:paraId="47B35E52" w14:textId="77777777" w:rsidR="0018781C" w:rsidRPr="00533F8C" w:rsidRDefault="0018781C" w:rsidP="00FE3F52">
      <w:pPr>
        <w:rPr>
          <w:color w:val="4F81BD" w:themeColor="accent1"/>
        </w:rPr>
      </w:pPr>
      <w:r w:rsidRPr="00533F8C">
        <w:rPr>
          <w:color w:val="4F81BD" w:themeColor="accent1"/>
        </w:rPr>
        <w:t xml:space="preserve">(Name) </w:t>
      </w:r>
    </w:p>
    <w:p w14:paraId="1111F6A9" w14:textId="77777777" w:rsidR="002C4A70" w:rsidRPr="00533F8C" w:rsidRDefault="0018781C" w:rsidP="00FE3F52">
      <w:pPr>
        <w:rPr>
          <w:color w:val="4F81BD" w:themeColor="accent1"/>
        </w:rPr>
      </w:pPr>
      <w:r w:rsidRPr="00533F8C">
        <w:rPr>
          <w:color w:val="4F81BD" w:themeColor="accent1"/>
        </w:rPr>
        <w:t>(Senior Official Title), (Name of Jurisdiction)</w:t>
      </w:r>
    </w:p>
    <w:permEnd w:id="482355062"/>
    <w:p w14:paraId="786B6E38" w14:textId="40622AD5" w:rsidR="0018781C" w:rsidRPr="00FE3F52" w:rsidRDefault="0018781C" w:rsidP="003165D6">
      <w:pPr>
        <w:pStyle w:val="Heading1"/>
        <w:numPr>
          <w:ilvl w:val="0"/>
          <w:numId w:val="0"/>
        </w:numPr>
      </w:pPr>
      <w:r w:rsidRPr="00FE3F52">
        <w:br w:type="page"/>
      </w:r>
      <w:r w:rsidRPr="00FE3F52">
        <w:lastRenderedPageBreak/>
        <w:t>Signature Page</w:t>
      </w:r>
    </w:p>
    <w:p w14:paraId="4C7055D4" w14:textId="77777777" w:rsidR="0018781C" w:rsidRPr="00A874DF" w:rsidRDefault="0018781C" w:rsidP="003C7EA0">
      <w:pPr>
        <w:tabs>
          <w:tab w:val="left" w:pos="4320"/>
        </w:tabs>
      </w:pPr>
    </w:p>
    <w:p w14:paraId="0C997DC3" w14:textId="77777777" w:rsidR="0018781C" w:rsidRPr="00A874DF" w:rsidRDefault="0018781C" w:rsidP="003C7EA0">
      <w:pPr>
        <w:tabs>
          <w:tab w:val="left" w:pos="4320"/>
        </w:tabs>
      </w:pPr>
    </w:p>
    <w:p w14:paraId="777A49D9" w14:textId="77777777" w:rsidR="0018781C" w:rsidRPr="00A874DF" w:rsidRDefault="0018781C" w:rsidP="003C7EA0">
      <w:pPr>
        <w:tabs>
          <w:tab w:val="left" w:pos="4320"/>
        </w:tabs>
      </w:pPr>
    </w:p>
    <w:p w14:paraId="297009E3" w14:textId="77777777" w:rsidR="0018781C" w:rsidRPr="00A874DF" w:rsidRDefault="0018781C" w:rsidP="003C7EA0">
      <w:pPr>
        <w:pStyle w:val="Underline"/>
        <w:spacing w:before="120" w:after="120"/>
        <w:rPr>
          <w:rFonts w:ascii="Arial" w:hAnsi="Arial"/>
          <w:u w:val="single"/>
        </w:rPr>
      </w:pPr>
      <w:permStart w:id="34810115" w:edGrp="everyone"/>
      <w:r w:rsidRPr="00A874DF">
        <w:rPr>
          <w:rFonts w:ascii="Arial" w:hAnsi="Arial"/>
          <w:u w:val="single"/>
        </w:rPr>
        <w:tab/>
      </w:r>
      <w:r w:rsidRPr="00A874DF">
        <w:rPr>
          <w:rFonts w:ascii="Arial" w:hAnsi="Arial"/>
        </w:rPr>
        <w:tab/>
      </w:r>
      <w:r w:rsidRPr="00A874DF">
        <w:rPr>
          <w:rFonts w:ascii="Arial" w:hAnsi="Arial"/>
          <w:u w:val="single"/>
        </w:rPr>
        <w:tab/>
      </w:r>
    </w:p>
    <w:p w14:paraId="4A380D46" w14:textId="6562A274" w:rsidR="0018781C" w:rsidRPr="00A874DF" w:rsidRDefault="0018781C" w:rsidP="003C7EA0">
      <w:pPr>
        <w:tabs>
          <w:tab w:val="left" w:pos="4320"/>
        </w:tabs>
      </w:pPr>
      <w:r w:rsidRPr="003E3F5A">
        <w:rPr>
          <w:color w:val="4F81BD" w:themeColor="accent1"/>
        </w:rPr>
        <w:t>(</w:t>
      </w:r>
      <w:r w:rsidRPr="003E3F5A">
        <w:rPr>
          <w:color w:val="4F81BD" w:themeColor="accent1"/>
          <w:u w:val="single"/>
        </w:rPr>
        <w:t>Name</w:t>
      </w:r>
      <w:r w:rsidRPr="003E3F5A">
        <w:rPr>
          <w:color w:val="4F81BD" w:themeColor="accent1"/>
        </w:rPr>
        <w:t>)</w:t>
      </w:r>
      <w:r w:rsidRPr="00A874DF">
        <w:t xml:space="preserve">, </w:t>
      </w:r>
      <w:r w:rsidRPr="003E3F5A">
        <w:rPr>
          <w:color w:val="4F81BD" w:themeColor="accent1"/>
        </w:rPr>
        <w:t>(</w:t>
      </w:r>
      <w:r w:rsidRPr="003E3F5A">
        <w:rPr>
          <w:color w:val="4F81BD" w:themeColor="accent1"/>
          <w:u w:val="single"/>
        </w:rPr>
        <w:t>Title</w:t>
      </w:r>
      <w:r w:rsidRPr="003E3F5A">
        <w:rPr>
          <w:color w:val="4F81BD" w:themeColor="accent1"/>
        </w:rPr>
        <w:t>)</w:t>
      </w:r>
      <w:r w:rsidRPr="00A874DF">
        <w:tab/>
      </w:r>
      <w:r w:rsidR="003E3F5A" w:rsidRPr="003E3F5A">
        <w:rPr>
          <w:color w:val="4F81BD" w:themeColor="accent1"/>
        </w:rPr>
        <w:t>(</w:t>
      </w:r>
      <w:r w:rsidR="003E3F5A" w:rsidRPr="003E3F5A">
        <w:rPr>
          <w:color w:val="4F81BD" w:themeColor="accent1"/>
          <w:u w:val="single"/>
        </w:rPr>
        <w:t>Name</w:t>
      </w:r>
      <w:r w:rsidR="003E3F5A" w:rsidRPr="003E3F5A">
        <w:rPr>
          <w:color w:val="4F81BD" w:themeColor="accent1"/>
        </w:rPr>
        <w:t>)</w:t>
      </w:r>
      <w:r w:rsidR="003E3F5A" w:rsidRPr="00A874DF">
        <w:t xml:space="preserve">, </w:t>
      </w:r>
      <w:r w:rsidR="003E3F5A" w:rsidRPr="003E3F5A">
        <w:rPr>
          <w:color w:val="4F81BD" w:themeColor="accent1"/>
        </w:rPr>
        <w:t>(</w:t>
      </w:r>
      <w:r w:rsidR="003E3F5A" w:rsidRPr="003E3F5A">
        <w:rPr>
          <w:color w:val="4F81BD" w:themeColor="accent1"/>
          <w:u w:val="single"/>
        </w:rPr>
        <w:t>Title</w:t>
      </w:r>
      <w:r w:rsidR="003E3F5A" w:rsidRPr="003E3F5A">
        <w:rPr>
          <w:color w:val="4F81BD" w:themeColor="accent1"/>
        </w:rPr>
        <w:t>)</w:t>
      </w:r>
    </w:p>
    <w:p w14:paraId="63621F07" w14:textId="6BF02228" w:rsidR="0018781C" w:rsidRDefault="0018781C" w:rsidP="003C7EA0">
      <w:pPr>
        <w:tabs>
          <w:tab w:val="left" w:pos="4320"/>
        </w:tabs>
        <w:rPr>
          <w:color w:val="4F81BD" w:themeColor="accent1"/>
        </w:rPr>
      </w:pPr>
      <w:r w:rsidRPr="003E3F5A">
        <w:rPr>
          <w:color w:val="4F81BD" w:themeColor="accent1"/>
        </w:rPr>
        <w:t>(</w:t>
      </w:r>
      <w:r w:rsidRPr="003E3F5A">
        <w:rPr>
          <w:color w:val="4F81BD" w:themeColor="accent1"/>
          <w:u w:val="single"/>
        </w:rPr>
        <w:t>Jurisdiction</w:t>
      </w:r>
      <w:r w:rsidRPr="003E3F5A">
        <w:rPr>
          <w:color w:val="4F81BD" w:themeColor="accent1"/>
        </w:rPr>
        <w:t>)</w:t>
      </w:r>
      <w:r w:rsidRPr="003E3F5A">
        <w:rPr>
          <w:color w:val="4F81BD" w:themeColor="accent1"/>
        </w:rPr>
        <w:tab/>
        <w:t>(</w:t>
      </w:r>
      <w:r w:rsidRPr="003E3F5A">
        <w:rPr>
          <w:color w:val="4F81BD" w:themeColor="accent1"/>
          <w:u w:val="single"/>
        </w:rPr>
        <w:t>Jurisdiction</w:t>
      </w:r>
      <w:r w:rsidRPr="003E3F5A">
        <w:rPr>
          <w:color w:val="4F81BD" w:themeColor="accent1"/>
        </w:rPr>
        <w:t>)</w:t>
      </w:r>
    </w:p>
    <w:p w14:paraId="765B409B" w14:textId="5DFD34C7" w:rsidR="003E3F5A" w:rsidRDefault="003E3F5A" w:rsidP="003C7EA0">
      <w:pPr>
        <w:tabs>
          <w:tab w:val="left" w:pos="4320"/>
        </w:tabs>
        <w:rPr>
          <w:color w:val="4F81BD" w:themeColor="accent1"/>
        </w:rPr>
      </w:pPr>
    </w:p>
    <w:p w14:paraId="55DE8CD6" w14:textId="73B7AF6E" w:rsidR="003E3F5A" w:rsidRDefault="003E3F5A" w:rsidP="003C7EA0">
      <w:pPr>
        <w:tabs>
          <w:tab w:val="left" w:pos="4320"/>
        </w:tabs>
        <w:rPr>
          <w:color w:val="4F81BD" w:themeColor="accent1"/>
        </w:rPr>
      </w:pPr>
    </w:p>
    <w:p w14:paraId="68D1F8AF" w14:textId="7C9DAB45" w:rsidR="003E3F5A" w:rsidRDefault="003E3F5A" w:rsidP="003C7EA0">
      <w:pPr>
        <w:tabs>
          <w:tab w:val="left" w:pos="4320"/>
        </w:tabs>
        <w:rPr>
          <w:color w:val="4F81BD" w:themeColor="accent1"/>
        </w:rPr>
      </w:pPr>
    </w:p>
    <w:p w14:paraId="47C0736C" w14:textId="77777777" w:rsidR="003E3F5A" w:rsidRPr="003E3F5A" w:rsidRDefault="003E3F5A" w:rsidP="003C7EA0">
      <w:pPr>
        <w:tabs>
          <w:tab w:val="left" w:pos="4320"/>
        </w:tabs>
        <w:rPr>
          <w:color w:val="4F81BD" w:themeColor="accent1"/>
        </w:rPr>
      </w:pPr>
    </w:p>
    <w:p w14:paraId="74D515B8" w14:textId="77777777" w:rsidR="0018781C" w:rsidRPr="00A874DF" w:rsidRDefault="0018781C" w:rsidP="003C7EA0">
      <w:pPr>
        <w:pStyle w:val="Underline"/>
        <w:spacing w:before="120" w:after="120"/>
        <w:rPr>
          <w:rFonts w:ascii="Arial" w:hAnsi="Arial"/>
          <w:u w:val="single"/>
        </w:rPr>
      </w:pPr>
      <w:bookmarkStart w:id="5" w:name="_Toc75071030"/>
      <w:r w:rsidRPr="00A874DF">
        <w:rPr>
          <w:rFonts w:ascii="Arial" w:hAnsi="Arial"/>
          <w:u w:val="single"/>
        </w:rPr>
        <w:tab/>
      </w:r>
      <w:r w:rsidRPr="00A874DF">
        <w:rPr>
          <w:rFonts w:ascii="Arial" w:hAnsi="Arial"/>
        </w:rPr>
        <w:tab/>
      </w:r>
      <w:r w:rsidRPr="00A874DF">
        <w:rPr>
          <w:rFonts w:ascii="Arial" w:hAnsi="Arial"/>
          <w:u w:val="single"/>
        </w:rPr>
        <w:tab/>
      </w:r>
    </w:p>
    <w:p w14:paraId="777062D8" w14:textId="77777777" w:rsidR="003E3F5A" w:rsidRPr="00A874DF" w:rsidRDefault="003E3F5A" w:rsidP="003C7EA0">
      <w:pPr>
        <w:tabs>
          <w:tab w:val="left" w:pos="4320"/>
        </w:tabs>
      </w:pPr>
      <w:r w:rsidRPr="003E3F5A">
        <w:rPr>
          <w:color w:val="4F81BD" w:themeColor="accent1"/>
        </w:rPr>
        <w:t>(</w:t>
      </w:r>
      <w:r w:rsidRPr="003E3F5A">
        <w:rPr>
          <w:color w:val="4F81BD" w:themeColor="accent1"/>
          <w:u w:val="single"/>
        </w:rPr>
        <w:t>Name</w:t>
      </w:r>
      <w:r w:rsidRPr="003E3F5A">
        <w:rPr>
          <w:color w:val="4F81BD" w:themeColor="accent1"/>
        </w:rPr>
        <w:t>)</w:t>
      </w:r>
      <w:r w:rsidRPr="00A874DF">
        <w:t xml:space="preserve">, </w:t>
      </w:r>
      <w:r w:rsidRPr="003E3F5A">
        <w:rPr>
          <w:color w:val="4F81BD" w:themeColor="accent1"/>
        </w:rPr>
        <w:t>(</w:t>
      </w:r>
      <w:r w:rsidRPr="003E3F5A">
        <w:rPr>
          <w:color w:val="4F81BD" w:themeColor="accent1"/>
          <w:u w:val="single"/>
        </w:rPr>
        <w:t>Title</w:t>
      </w:r>
      <w:r w:rsidRPr="003E3F5A">
        <w:rPr>
          <w:color w:val="4F81BD" w:themeColor="accent1"/>
        </w:rPr>
        <w:t>)</w:t>
      </w:r>
      <w:r w:rsidRPr="00A874DF">
        <w:tab/>
      </w:r>
      <w:r w:rsidRPr="003E3F5A">
        <w:rPr>
          <w:color w:val="4F81BD" w:themeColor="accent1"/>
        </w:rPr>
        <w:t>(</w:t>
      </w:r>
      <w:r w:rsidRPr="003E3F5A">
        <w:rPr>
          <w:color w:val="4F81BD" w:themeColor="accent1"/>
          <w:u w:val="single"/>
        </w:rPr>
        <w:t>Name</w:t>
      </w:r>
      <w:r w:rsidRPr="003E3F5A">
        <w:rPr>
          <w:color w:val="4F81BD" w:themeColor="accent1"/>
        </w:rPr>
        <w:t>)</w:t>
      </w:r>
      <w:r w:rsidRPr="00A874DF">
        <w:t xml:space="preserve">, </w:t>
      </w:r>
      <w:r w:rsidRPr="003E3F5A">
        <w:rPr>
          <w:color w:val="4F81BD" w:themeColor="accent1"/>
        </w:rPr>
        <w:t>(</w:t>
      </w:r>
      <w:r w:rsidRPr="003E3F5A">
        <w:rPr>
          <w:color w:val="4F81BD" w:themeColor="accent1"/>
          <w:u w:val="single"/>
        </w:rPr>
        <w:t>Title</w:t>
      </w:r>
      <w:r w:rsidRPr="003E3F5A">
        <w:rPr>
          <w:color w:val="4F81BD" w:themeColor="accent1"/>
        </w:rPr>
        <w:t>)</w:t>
      </w:r>
    </w:p>
    <w:p w14:paraId="2D8CFA3F" w14:textId="67625D50" w:rsidR="003E3F5A" w:rsidRDefault="003E3F5A" w:rsidP="003C7EA0">
      <w:pPr>
        <w:tabs>
          <w:tab w:val="left" w:pos="4320"/>
        </w:tabs>
        <w:rPr>
          <w:color w:val="4F81BD" w:themeColor="accent1"/>
        </w:rPr>
      </w:pPr>
      <w:r w:rsidRPr="003E3F5A">
        <w:rPr>
          <w:color w:val="4F81BD" w:themeColor="accent1"/>
        </w:rPr>
        <w:t>(</w:t>
      </w:r>
      <w:r w:rsidRPr="003E3F5A">
        <w:rPr>
          <w:color w:val="4F81BD" w:themeColor="accent1"/>
          <w:u w:val="single"/>
        </w:rPr>
        <w:t>Jurisdiction</w:t>
      </w:r>
      <w:r w:rsidRPr="003E3F5A">
        <w:rPr>
          <w:color w:val="4F81BD" w:themeColor="accent1"/>
        </w:rPr>
        <w:t>)</w:t>
      </w:r>
      <w:r w:rsidRPr="003E3F5A">
        <w:rPr>
          <w:color w:val="4F81BD" w:themeColor="accent1"/>
        </w:rPr>
        <w:tab/>
        <w:t>(</w:t>
      </w:r>
      <w:r w:rsidRPr="003E3F5A">
        <w:rPr>
          <w:color w:val="4F81BD" w:themeColor="accent1"/>
          <w:u w:val="single"/>
        </w:rPr>
        <w:t>Jurisdiction</w:t>
      </w:r>
      <w:r w:rsidRPr="003E3F5A">
        <w:rPr>
          <w:color w:val="4F81BD" w:themeColor="accent1"/>
        </w:rPr>
        <w:t>)</w:t>
      </w:r>
    </w:p>
    <w:p w14:paraId="43A2BA5A" w14:textId="2F2A80B9" w:rsidR="003E3F5A" w:rsidRDefault="003E3F5A" w:rsidP="003C7EA0">
      <w:pPr>
        <w:tabs>
          <w:tab w:val="left" w:pos="4320"/>
        </w:tabs>
        <w:rPr>
          <w:color w:val="4F81BD" w:themeColor="accent1"/>
        </w:rPr>
      </w:pPr>
    </w:p>
    <w:p w14:paraId="0C990F01" w14:textId="7F1F25AC" w:rsidR="003E3F5A" w:rsidRDefault="003E3F5A" w:rsidP="003C7EA0">
      <w:pPr>
        <w:tabs>
          <w:tab w:val="left" w:pos="4320"/>
        </w:tabs>
        <w:rPr>
          <w:color w:val="4F81BD" w:themeColor="accent1"/>
        </w:rPr>
      </w:pPr>
    </w:p>
    <w:p w14:paraId="68F538E2" w14:textId="3594B305" w:rsidR="003E3F5A" w:rsidRDefault="003E3F5A" w:rsidP="003C7EA0">
      <w:pPr>
        <w:tabs>
          <w:tab w:val="left" w:pos="4320"/>
        </w:tabs>
        <w:rPr>
          <w:color w:val="4F81BD" w:themeColor="accent1"/>
        </w:rPr>
      </w:pPr>
    </w:p>
    <w:p w14:paraId="24A48E9A" w14:textId="77777777" w:rsidR="003E3F5A" w:rsidRPr="003E3F5A" w:rsidRDefault="003E3F5A" w:rsidP="003C7EA0">
      <w:pPr>
        <w:tabs>
          <w:tab w:val="left" w:pos="4320"/>
        </w:tabs>
        <w:rPr>
          <w:color w:val="4F81BD" w:themeColor="accent1"/>
        </w:rPr>
      </w:pPr>
    </w:p>
    <w:p w14:paraId="6269CBB7" w14:textId="77777777" w:rsidR="0018781C" w:rsidRPr="00A874DF" w:rsidRDefault="0018781C" w:rsidP="003C7EA0">
      <w:pPr>
        <w:pStyle w:val="Underline"/>
        <w:spacing w:before="120" w:after="120"/>
        <w:rPr>
          <w:rFonts w:ascii="Arial" w:hAnsi="Arial"/>
          <w:u w:val="single"/>
        </w:rPr>
      </w:pPr>
      <w:r w:rsidRPr="00A874DF">
        <w:rPr>
          <w:rFonts w:ascii="Arial" w:hAnsi="Arial"/>
          <w:u w:val="single"/>
        </w:rPr>
        <w:tab/>
      </w:r>
      <w:r w:rsidRPr="00A874DF">
        <w:rPr>
          <w:rFonts w:ascii="Arial" w:hAnsi="Arial"/>
        </w:rPr>
        <w:tab/>
      </w:r>
      <w:r w:rsidRPr="00A874DF">
        <w:rPr>
          <w:rFonts w:ascii="Arial" w:hAnsi="Arial"/>
          <w:u w:val="single"/>
        </w:rPr>
        <w:tab/>
      </w:r>
    </w:p>
    <w:p w14:paraId="3A38FF40" w14:textId="77777777" w:rsidR="003E3F5A" w:rsidRPr="00A874DF" w:rsidRDefault="003E3F5A" w:rsidP="003C7EA0">
      <w:pPr>
        <w:tabs>
          <w:tab w:val="left" w:pos="4320"/>
        </w:tabs>
      </w:pPr>
      <w:r w:rsidRPr="003E3F5A">
        <w:rPr>
          <w:color w:val="4F81BD" w:themeColor="accent1"/>
        </w:rPr>
        <w:t>(</w:t>
      </w:r>
      <w:r w:rsidRPr="003E3F5A">
        <w:rPr>
          <w:color w:val="4F81BD" w:themeColor="accent1"/>
          <w:u w:val="single"/>
        </w:rPr>
        <w:t>Name</w:t>
      </w:r>
      <w:r w:rsidRPr="003E3F5A">
        <w:rPr>
          <w:color w:val="4F81BD" w:themeColor="accent1"/>
        </w:rPr>
        <w:t>)</w:t>
      </w:r>
      <w:r w:rsidRPr="00A874DF">
        <w:t xml:space="preserve">, </w:t>
      </w:r>
      <w:r w:rsidRPr="003E3F5A">
        <w:rPr>
          <w:color w:val="4F81BD" w:themeColor="accent1"/>
        </w:rPr>
        <w:t>(</w:t>
      </w:r>
      <w:r w:rsidRPr="003E3F5A">
        <w:rPr>
          <w:color w:val="4F81BD" w:themeColor="accent1"/>
          <w:u w:val="single"/>
        </w:rPr>
        <w:t>Title</w:t>
      </w:r>
      <w:r w:rsidRPr="003E3F5A">
        <w:rPr>
          <w:color w:val="4F81BD" w:themeColor="accent1"/>
        </w:rPr>
        <w:t>)</w:t>
      </w:r>
      <w:r w:rsidRPr="00A874DF">
        <w:tab/>
      </w:r>
      <w:r w:rsidRPr="003E3F5A">
        <w:rPr>
          <w:color w:val="4F81BD" w:themeColor="accent1"/>
        </w:rPr>
        <w:t>(</w:t>
      </w:r>
      <w:r w:rsidRPr="003E3F5A">
        <w:rPr>
          <w:color w:val="4F81BD" w:themeColor="accent1"/>
          <w:u w:val="single"/>
        </w:rPr>
        <w:t>Name</w:t>
      </w:r>
      <w:r w:rsidRPr="003E3F5A">
        <w:rPr>
          <w:color w:val="4F81BD" w:themeColor="accent1"/>
        </w:rPr>
        <w:t>)</w:t>
      </w:r>
      <w:r w:rsidRPr="00A874DF">
        <w:t xml:space="preserve">, </w:t>
      </w:r>
      <w:r w:rsidRPr="003E3F5A">
        <w:rPr>
          <w:color w:val="4F81BD" w:themeColor="accent1"/>
        </w:rPr>
        <w:t>(</w:t>
      </w:r>
      <w:r w:rsidRPr="003E3F5A">
        <w:rPr>
          <w:color w:val="4F81BD" w:themeColor="accent1"/>
          <w:u w:val="single"/>
        </w:rPr>
        <w:t>Title</w:t>
      </w:r>
      <w:r w:rsidRPr="003E3F5A">
        <w:rPr>
          <w:color w:val="4F81BD" w:themeColor="accent1"/>
        </w:rPr>
        <w:t>)</w:t>
      </w:r>
    </w:p>
    <w:p w14:paraId="37A5160A" w14:textId="213AEF76" w:rsidR="003E3F5A" w:rsidRDefault="003E3F5A" w:rsidP="003C7EA0">
      <w:pPr>
        <w:tabs>
          <w:tab w:val="left" w:pos="4320"/>
        </w:tabs>
        <w:rPr>
          <w:color w:val="4F81BD" w:themeColor="accent1"/>
        </w:rPr>
      </w:pPr>
      <w:r w:rsidRPr="003E3F5A">
        <w:rPr>
          <w:color w:val="4F81BD" w:themeColor="accent1"/>
        </w:rPr>
        <w:t>(</w:t>
      </w:r>
      <w:r w:rsidRPr="003E3F5A">
        <w:rPr>
          <w:color w:val="4F81BD" w:themeColor="accent1"/>
          <w:u w:val="single"/>
        </w:rPr>
        <w:t>Jurisdiction</w:t>
      </w:r>
      <w:r w:rsidRPr="003E3F5A">
        <w:rPr>
          <w:color w:val="4F81BD" w:themeColor="accent1"/>
        </w:rPr>
        <w:t>)</w:t>
      </w:r>
      <w:r w:rsidRPr="003E3F5A">
        <w:rPr>
          <w:color w:val="4F81BD" w:themeColor="accent1"/>
        </w:rPr>
        <w:tab/>
        <w:t>(</w:t>
      </w:r>
      <w:r w:rsidRPr="003E3F5A">
        <w:rPr>
          <w:color w:val="4F81BD" w:themeColor="accent1"/>
          <w:u w:val="single"/>
        </w:rPr>
        <w:t>Jurisdiction</w:t>
      </w:r>
      <w:r w:rsidRPr="003E3F5A">
        <w:rPr>
          <w:color w:val="4F81BD" w:themeColor="accent1"/>
        </w:rPr>
        <w:t>)</w:t>
      </w:r>
    </w:p>
    <w:p w14:paraId="6D014A78" w14:textId="0448DEB7" w:rsidR="003E3F5A" w:rsidRDefault="003E3F5A" w:rsidP="003C7EA0">
      <w:pPr>
        <w:tabs>
          <w:tab w:val="left" w:pos="4320"/>
        </w:tabs>
        <w:rPr>
          <w:color w:val="4F81BD" w:themeColor="accent1"/>
        </w:rPr>
      </w:pPr>
    </w:p>
    <w:p w14:paraId="7A94BFA9" w14:textId="3693B74B" w:rsidR="003E3F5A" w:rsidRDefault="003E3F5A" w:rsidP="003C7EA0">
      <w:pPr>
        <w:tabs>
          <w:tab w:val="left" w:pos="4320"/>
        </w:tabs>
        <w:rPr>
          <w:color w:val="4F81BD" w:themeColor="accent1"/>
        </w:rPr>
      </w:pPr>
    </w:p>
    <w:p w14:paraId="5BEB8246" w14:textId="712A8B3B" w:rsidR="003E3F5A" w:rsidRDefault="003E3F5A" w:rsidP="003C7EA0">
      <w:pPr>
        <w:tabs>
          <w:tab w:val="left" w:pos="4320"/>
        </w:tabs>
        <w:rPr>
          <w:color w:val="4F81BD" w:themeColor="accent1"/>
        </w:rPr>
      </w:pPr>
    </w:p>
    <w:p w14:paraId="082C5D62" w14:textId="77777777" w:rsidR="003E3F5A" w:rsidRPr="003E3F5A" w:rsidRDefault="003E3F5A" w:rsidP="003C7EA0">
      <w:pPr>
        <w:tabs>
          <w:tab w:val="left" w:pos="4320"/>
        </w:tabs>
        <w:rPr>
          <w:color w:val="4F81BD" w:themeColor="accent1"/>
        </w:rPr>
      </w:pPr>
    </w:p>
    <w:p w14:paraId="5ACDC20A" w14:textId="77777777" w:rsidR="0018781C" w:rsidRPr="00A874DF" w:rsidRDefault="0018781C" w:rsidP="003C7EA0">
      <w:pPr>
        <w:pStyle w:val="Underline"/>
        <w:spacing w:before="120" w:after="120"/>
        <w:rPr>
          <w:rFonts w:ascii="Arial" w:hAnsi="Arial"/>
          <w:u w:val="single"/>
        </w:rPr>
      </w:pPr>
      <w:r w:rsidRPr="00A874DF">
        <w:rPr>
          <w:rFonts w:ascii="Arial" w:hAnsi="Arial"/>
          <w:u w:val="single"/>
        </w:rPr>
        <w:tab/>
      </w:r>
      <w:r w:rsidRPr="00A874DF">
        <w:rPr>
          <w:rFonts w:ascii="Arial" w:hAnsi="Arial"/>
        </w:rPr>
        <w:tab/>
      </w:r>
      <w:r w:rsidRPr="00A874DF">
        <w:rPr>
          <w:rFonts w:ascii="Arial" w:hAnsi="Arial"/>
          <w:u w:val="single"/>
        </w:rPr>
        <w:tab/>
      </w:r>
    </w:p>
    <w:p w14:paraId="5571C56E" w14:textId="77777777" w:rsidR="003E3F5A" w:rsidRPr="00A874DF" w:rsidRDefault="003E3F5A" w:rsidP="003C7EA0">
      <w:pPr>
        <w:tabs>
          <w:tab w:val="left" w:pos="4320"/>
        </w:tabs>
      </w:pPr>
      <w:r w:rsidRPr="003E3F5A">
        <w:rPr>
          <w:color w:val="4F81BD" w:themeColor="accent1"/>
        </w:rPr>
        <w:t>(</w:t>
      </w:r>
      <w:r w:rsidRPr="003E3F5A">
        <w:rPr>
          <w:color w:val="4F81BD" w:themeColor="accent1"/>
          <w:u w:val="single"/>
        </w:rPr>
        <w:t>Name</w:t>
      </w:r>
      <w:r w:rsidRPr="003E3F5A">
        <w:rPr>
          <w:color w:val="4F81BD" w:themeColor="accent1"/>
        </w:rPr>
        <w:t>)</w:t>
      </w:r>
      <w:r w:rsidRPr="00A874DF">
        <w:t xml:space="preserve">, </w:t>
      </w:r>
      <w:r w:rsidRPr="003E3F5A">
        <w:rPr>
          <w:color w:val="4F81BD" w:themeColor="accent1"/>
        </w:rPr>
        <w:t>(</w:t>
      </w:r>
      <w:r w:rsidRPr="003E3F5A">
        <w:rPr>
          <w:color w:val="4F81BD" w:themeColor="accent1"/>
          <w:u w:val="single"/>
        </w:rPr>
        <w:t>Title</w:t>
      </w:r>
      <w:r w:rsidRPr="003E3F5A">
        <w:rPr>
          <w:color w:val="4F81BD" w:themeColor="accent1"/>
        </w:rPr>
        <w:t>)</w:t>
      </w:r>
      <w:r w:rsidRPr="00A874DF">
        <w:tab/>
      </w:r>
      <w:r w:rsidRPr="003E3F5A">
        <w:rPr>
          <w:color w:val="4F81BD" w:themeColor="accent1"/>
        </w:rPr>
        <w:t>(</w:t>
      </w:r>
      <w:r w:rsidRPr="003E3F5A">
        <w:rPr>
          <w:color w:val="4F81BD" w:themeColor="accent1"/>
          <w:u w:val="single"/>
        </w:rPr>
        <w:t>Name</w:t>
      </w:r>
      <w:r w:rsidRPr="003E3F5A">
        <w:rPr>
          <w:color w:val="4F81BD" w:themeColor="accent1"/>
        </w:rPr>
        <w:t>)</w:t>
      </w:r>
      <w:r w:rsidRPr="00A874DF">
        <w:t xml:space="preserve">, </w:t>
      </w:r>
      <w:r w:rsidRPr="003E3F5A">
        <w:rPr>
          <w:color w:val="4F81BD" w:themeColor="accent1"/>
        </w:rPr>
        <w:t>(</w:t>
      </w:r>
      <w:r w:rsidRPr="003E3F5A">
        <w:rPr>
          <w:color w:val="4F81BD" w:themeColor="accent1"/>
          <w:u w:val="single"/>
        </w:rPr>
        <w:t>Title</w:t>
      </w:r>
      <w:r w:rsidRPr="003E3F5A">
        <w:rPr>
          <w:color w:val="4F81BD" w:themeColor="accent1"/>
        </w:rPr>
        <w:t>)</w:t>
      </w:r>
    </w:p>
    <w:p w14:paraId="0948D6EC" w14:textId="388A9DED" w:rsidR="0018781C" w:rsidRPr="003E3F5A" w:rsidRDefault="003E3F5A" w:rsidP="003C7EA0">
      <w:pPr>
        <w:tabs>
          <w:tab w:val="left" w:pos="4320"/>
        </w:tabs>
        <w:rPr>
          <w:color w:val="4F81BD" w:themeColor="accent1"/>
        </w:rPr>
      </w:pPr>
      <w:r w:rsidRPr="003E3F5A">
        <w:rPr>
          <w:color w:val="4F81BD" w:themeColor="accent1"/>
        </w:rPr>
        <w:t>(</w:t>
      </w:r>
      <w:r w:rsidRPr="003E3F5A">
        <w:rPr>
          <w:color w:val="4F81BD" w:themeColor="accent1"/>
          <w:u w:val="single"/>
        </w:rPr>
        <w:t>Jurisdiction</w:t>
      </w:r>
      <w:r w:rsidRPr="003E3F5A">
        <w:rPr>
          <w:color w:val="4F81BD" w:themeColor="accent1"/>
        </w:rPr>
        <w:t>)</w:t>
      </w:r>
      <w:r w:rsidRPr="003E3F5A">
        <w:rPr>
          <w:color w:val="4F81BD" w:themeColor="accent1"/>
        </w:rPr>
        <w:tab/>
        <w:t>(</w:t>
      </w:r>
      <w:r w:rsidRPr="003E3F5A">
        <w:rPr>
          <w:color w:val="4F81BD" w:themeColor="accent1"/>
          <w:u w:val="single"/>
        </w:rPr>
        <w:t>Jurisdiction</w:t>
      </w:r>
      <w:r w:rsidRPr="003E3F5A">
        <w:rPr>
          <w:color w:val="4F81BD" w:themeColor="accent1"/>
        </w:rPr>
        <w:t>)</w:t>
      </w:r>
    </w:p>
    <w:permEnd w:id="34810115"/>
    <w:p w14:paraId="4A69BFA0" w14:textId="77777777" w:rsidR="0018781C" w:rsidRPr="00A874DF" w:rsidRDefault="0018781C" w:rsidP="003165D6">
      <w:pPr>
        <w:pStyle w:val="Heading1"/>
        <w:numPr>
          <w:ilvl w:val="0"/>
          <w:numId w:val="0"/>
        </w:numPr>
      </w:pPr>
      <w:r w:rsidRPr="00A874DF">
        <w:br w:type="page"/>
      </w:r>
      <w:bookmarkStart w:id="6" w:name="_Toc209858832"/>
      <w:bookmarkStart w:id="7" w:name="_Toc524085111"/>
      <w:bookmarkStart w:id="8" w:name="_Toc534377422"/>
      <w:bookmarkEnd w:id="5"/>
      <w:r w:rsidRPr="00A874DF">
        <w:lastRenderedPageBreak/>
        <w:t>Record of Changes</w:t>
      </w:r>
      <w:bookmarkEnd w:id="6"/>
      <w:bookmarkEnd w:id="7"/>
      <w:bookmarkEnd w:id="8"/>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504"/>
        <w:gridCol w:w="1207"/>
        <w:gridCol w:w="2970"/>
        <w:gridCol w:w="1980"/>
        <w:gridCol w:w="1915"/>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1656057198" w:edGrp="everyone" w:colFirst="0" w:colLast="0"/>
            <w:permStart w:id="1560087300" w:edGrp="everyone" w:colFirst="1" w:colLast="1"/>
            <w:permStart w:id="1831347718" w:edGrp="everyone" w:colFirst="2" w:colLast="2"/>
            <w:permStart w:id="178150559" w:edGrp="everyone" w:colFirst="3" w:colLast="3"/>
            <w:permStart w:id="1048512810" w:edGrp="everyone" w:colFirst="4" w:colLast="4"/>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2053393072" w:edGrp="everyone" w:colFirst="0" w:colLast="0"/>
            <w:permStart w:id="79832072" w:edGrp="everyone" w:colFirst="1" w:colLast="1"/>
            <w:permStart w:id="1692086033" w:edGrp="everyone" w:colFirst="2" w:colLast="2"/>
            <w:permStart w:id="2013095869" w:edGrp="everyone" w:colFirst="3" w:colLast="3"/>
            <w:permStart w:id="532115780" w:edGrp="everyone" w:colFirst="4" w:colLast="4"/>
            <w:permEnd w:id="1656057198"/>
            <w:permEnd w:id="1560087300"/>
            <w:permEnd w:id="1831347718"/>
            <w:permEnd w:id="178150559"/>
            <w:permEnd w:id="1048512810"/>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1821078054" w:edGrp="everyone" w:colFirst="0" w:colLast="0"/>
            <w:permStart w:id="2145741553" w:edGrp="everyone" w:colFirst="1" w:colLast="1"/>
            <w:permStart w:id="1079984583" w:edGrp="everyone" w:colFirst="2" w:colLast="2"/>
            <w:permStart w:id="582237488" w:edGrp="everyone" w:colFirst="3" w:colLast="3"/>
            <w:permStart w:id="2113016218" w:edGrp="everyone" w:colFirst="4" w:colLast="4"/>
            <w:permEnd w:id="2053393072"/>
            <w:permEnd w:id="79832072"/>
            <w:permEnd w:id="1692086033"/>
            <w:permEnd w:id="2013095869"/>
            <w:permEnd w:id="532115780"/>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2073721069" w:edGrp="everyone" w:colFirst="0" w:colLast="0"/>
            <w:permStart w:id="57219279" w:edGrp="everyone" w:colFirst="1" w:colLast="1"/>
            <w:permStart w:id="1953395068" w:edGrp="everyone" w:colFirst="2" w:colLast="2"/>
            <w:permStart w:id="895508440" w:edGrp="everyone" w:colFirst="3" w:colLast="3"/>
            <w:permStart w:id="1798730865" w:edGrp="everyone" w:colFirst="4" w:colLast="4"/>
            <w:permEnd w:id="1821078054"/>
            <w:permEnd w:id="2145741553"/>
            <w:permEnd w:id="1079984583"/>
            <w:permEnd w:id="582237488"/>
            <w:permEnd w:id="211301621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1100173091" w:edGrp="everyone" w:colFirst="0" w:colLast="0"/>
            <w:permStart w:id="1283684358" w:edGrp="everyone" w:colFirst="1" w:colLast="1"/>
            <w:permStart w:id="202703244" w:edGrp="everyone" w:colFirst="2" w:colLast="2"/>
            <w:permStart w:id="1930764492" w:edGrp="everyone" w:colFirst="3" w:colLast="3"/>
            <w:permStart w:id="815024870" w:edGrp="everyone" w:colFirst="4" w:colLast="4"/>
            <w:permEnd w:id="2073721069"/>
            <w:permEnd w:id="57219279"/>
            <w:permEnd w:id="1953395068"/>
            <w:permEnd w:id="895508440"/>
            <w:permEnd w:id="1798730865"/>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1165186945" w:edGrp="everyone" w:colFirst="0" w:colLast="0"/>
            <w:permStart w:id="2037318171" w:edGrp="everyone" w:colFirst="1" w:colLast="1"/>
            <w:permStart w:id="1611165745" w:edGrp="everyone" w:colFirst="2" w:colLast="2"/>
            <w:permStart w:id="786394917" w:edGrp="everyone" w:colFirst="3" w:colLast="3"/>
            <w:permStart w:id="1374507318" w:edGrp="everyone" w:colFirst="4" w:colLast="4"/>
            <w:permEnd w:id="1100173091"/>
            <w:permEnd w:id="1283684358"/>
            <w:permEnd w:id="202703244"/>
            <w:permEnd w:id="1930764492"/>
            <w:permEnd w:id="81502487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1643265667" w:edGrp="everyone" w:colFirst="0" w:colLast="0"/>
            <w:permStart w:id="376130014" w:edGrp="everyone" w:colFirst="1" w:colLast="1"/>
            <w:permStart w:id="788736457" w:edGrp="everyone" w:colFirst="2" w:colLast="2"/>
            <w:permStart w:id="1888440274" w:edGrp="everyone" w:colFirst="3" w:colLast="3"/>
            <w:permStart w:id="743732529" w:edGrp="everyone" w:colFirst="4" w:colLast="4"/>
            <w:permEnd w:id="1165186945"/>
            <w:permEnd w:id="2037318171"/>
            <w:permEnd w:id="1611165745"/>
            <w:permEnd w:id="786394917"/>
            <w:permEnd w:id="1374507318"/>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73152313" w:edGrp="everyone" w:colFirst="0" w:colLast="0"/>
            <w:permStart w:id="1764242694" w:edGrp="everyone" w:colFirst="1" w:colLast="1"/>
            <w:permStart w:id="614562221" w:edGrp="everyone" w:colFirst="2" w:colLast="2"/>
            <w:permStart w:id="1593469717" w:edGrp="everyone" w:colFirst="3" w:colLast="3"/>
            <w:permStart w:id="1888512169" w:edGrp="everyone" w:colFirst="4" w:colLast="4"/>
            <w:permEnd w:id="1643265667"/>
            <w:permEnd w:id="376130014"/>
            <w:permEnd w:id="788736457"/>
            <w:permEnd w:id="1888440274"/>
            <w:permEnd w:id="743732529"/>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2107773405" w:edGrp="everyone" w:colFirst="0" w:colLast="0"/>
            <w:permStart w:id="53217817" w:edGrp="everyone" w:colFirst="1" w:colLast="1"/>
            <w:permStart w:id="1046638877" w:edGrp="everyone" w:colFirst="2" w:colLast="2"/>
            <w:permStart w:id="1177249710" w:edGrp="everyone" w:colFirst="3" w:colLast="3"/>
            <w:permStart w:id="701176647" w:edGrp="everyone" w:colFirst="4" w:colLast="4"/>
            <w:permEnd w:id="873152313"/>
            <w:permEnd w:id="1764242694"/>
            <w:permEnd w:id="614562221"/>
            <w:permEnd w:id="1593469717"/>
            <w:permEnd w:id="1888512169"/>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2074090160" w:edGrp="everyone" w:colFirst="0" w:colLast="0"/>
            <w:permStart w:id="595788236" w:edGrp="everyone" w:colFirst="1" w:colLast="1"/>
            <w:permStart w:id="2130190237" w:edGrp="everyone" w:colFirst="2" w:colLast="2"/>
            <w:permStart w:id="785530938" w:edGrp="everyone" w:colFirst="3" w:colLast="3"/>
            <w:permStart w:id="1122788907" w:edGrp="everyone" w:colFirst="4" w:colLast="4"/>
            <w:permEnd w:id="2107773405"/>
            <w:permEnd w:id="53217817"/>
            <w:permEnd w:id="1046638877"/>
            <w:permEnd w:id="1177249710"/>
            <w:permEnd w:id="701176647"/>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69092571" w:edGrp="everyone" w:colFirst="0" w:colLast="0"/>
            <w:permStart w:id="297952646" w:edGrp="everyone" w:colFirst="1" w:colLast="1"/>
            <w:permStart w:id="925464468" w:edGrp="everyone" w:colFirst="2" w:colLast="2"/>
            <w:permStart w:id="236541394" w:edGrp="everyone" w:colFirst="3" w:colLast="3"/>
            <w:permStart w:id="1511395577" w:edGrp="everyone" w:colFirst="4" w:colLast="4"/>
            <w:permEnd w:id="2074090160"/>
            <w:permEnd w:id="595788236"/>
            <w:permEnd w:id="2130190237"/>
            <w:permEnd w:id="785530938"/>
            <w:permEnd w:id="1122788907"/>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2076129156" w:edGrp="everyone" w:colFirst="0" w:colLast="0"/>
            <w:permStart w:id="916137043" w:edGrp="everyone" w:colFirst="1" w:colLast="1"/>
            <w:permStart w:id="475925881" w:edGrp="everyone" w:colFirst="2" w:colLast="2"/>
            <w:permStart w:id="1965844005" w:edGrp="everyone" w:colFirst="3" w:colLast="3"/>
            <w:permStart w:id="538603374" w:edGrp="everyone" w:colFirst="4" w:colLast="4"/>
            <w:permEnd w:id="169092571"/>
            <w:permEnd w:id="297952646"/>
            <w:permEnd w:id="925464468"/>
            <w:permEnd w:id="236541394"/>
            <w:permEnd w:id="1511395577"/>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783575921" w:edGrp="everyone" w:colFirst="0" w:colLast="0"/>
            <w:permStart w:id="1427969820" w:edGrp="everyone" w:colFirst="1" w:colLast="1"/>
            <w:permStart w:id="911278097" w:edGrp="everyone" w:colFirst="2" w:colLast="2"/>
            <w:permStart w:id="1719434811" w:edGrp="everyone" w:colFirst="3" w:colLast="3"/>
            <w:permStart w:id="1549493570" w:edGrp="everyone" w:colFirst="4" w:colLast="4"/>
            <w:permEnd w:id="2076129156"/>
            <w:permEnd w:id="916137043"/>
            <w:permEnd w:id="475925881"/>
            <w:permEnd w:id="1965844005"/>
            <w:permEnd w:id="538603374"/>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0922254" w:edGrp="everyone" w:colFirst="0" w:colLast="0"/>
            <w:permStart w:id="927365426" w:edGrp="everyone" w:colFirst="1" w:colLast="1"/>
            <w:permStart w:id="1130971648" w:edGrp="everyone" w:colFirst="2" w:colLast="2"/>
            <w:permStart w:id="1879792194" w:edGrp="everyone" w:colFirst="3" w:colLast="3"/>
            <w:permStart w:id="53098012" w:edGrp="everyone" w:colFirst="4" w:colLast="4"/>
            <w:permEnd w:id="1783575921"/>
            <w:permEnd w:id="1427969820"/>
            <w:permEnd w:id="911278097"/>
            <w:permEnd w:id="1719434811"/>
            <w:permEnd w:id="1549493570"/>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556095313" w:edGrp="everyone" w:colFirst="0" w:colLast="0"/>
            <w:permStart w:id="344748997" w:edGrp="everyone" w:colFirst="1" w:colLast="1"/>
            <w:permStart w:id="506818424" w:edGrp="everyone" w:colFirst="2" w:colLast="2"/>
            <w:permStart w:id="1697383606" w:edGrp="everyone" w:colFirst="3" w:colLast="3"/>
            <w:permStart w:id="1404313006" w:edGrp="everyone" w:colFirst="4" w:colLast="4"/>
            <w:permEnd w:id="1450922254"/>
            <w:permEnd w:id="927365426"/>
            <w:permEnd w:id="1130971648"/>
            <w:permEnd w:id="1879792194"/>
            <w:permEnd w:id="53098012"/>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282616958" w:edGrp="everyone" w:colFirst="0" w:colLast="0"/>
            <w:permStart w:id="979325701" w:edGrp="everyone" w:colFirst="1" w:colLast="1"/>
            <w:permStart w:id="1281824664" w:edGrp="everyone" w:colFirst="2" w:colLast="2"/>
            <w:permStart w:id="451369076" w:edGrp="everyone" w:colFirst="3" w:colLast="3"/>
            <w:permStart w:id="1661089697" w:edGrp="everyone" w:colFirst="4" w:colLast="4"/>
            <w:permEnd w:id="1556095313"/>
            <w:permEnd w:id="344748997"/>
            <w:permEnd w:id="506818424"/>
            <w:permEnd w:id="1697383606"/>
            <w:permEnd w:id="1404313006"/>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209736832" w:edGrp="everyone" w:colFirst="0" w:colLast="0"/>
            <w:permStart w:id="2100132074" w:edGrp="everyone" w:colFirst="1" w:colLast="1"/>
            <w:permStart w:id="383744785" w:edGrp="everyone" w:colFirst="2" w:colLast="2"/>
            <w:permStart w:id="1491934862" w:edGrp="everyone" w:colFirst="3" w:colLast="3"/>
            <w:permStart w:id="920208486" w:edGrp="everyone" w:colFirst="4" w:colLast="4"/>
            <w:permEnd w:id="282616958"/>
            <w:permEnd w:id="979325701"/>
            <w:permEnd w:id="1281824664"/>
            <w:permEnd w:id="451369076"/>
            <w:permEnd w:id="1661089697"/>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045521959" w:edGrp="everyone" w:colFirst="0" w:colLast="0"/>
            <w:permStart w:id="1546939861" w:edGrp="everyone" w:colFirst="1" w:colLast="1"/>
            <w:permStart w:id="87914730" w:edGrp="everyone" w:colFirst="2" w:colLast="2"/>
            <w:permStart w:id="402399364" w:edGrp="everyone" w:colFirst="3" w:colLast="3"/>
            <w:permStart w:id="1554471617" w:edGrp="everyone" w:colFirst="4" w:colLast="4"/>
            <w:permEnd w:id="1209736832"/>
            <w:permEnd w:id="2100132074"/>
            <w:permEnd w:id="383744785"/>
            <w:permEnd w:id="1491934862"/>
            <w:permEnd w:id="920208486"/>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045521959"/>
      <w:permEnd w:id="1546939861"/>
      <w:permEnd w:id="87914730"/>
      <w:permEnd w:id="402399364"/>
      <w:permEnd w:id="1554471617"/>
    </w:tbl>
    <w:p w14:paraId="213D870B" w14:textId="77777777" w:rsidR="0018781C" w:rsidRPr="00A874DF" w:rsidRDefault="0018781C" w:rsidP="003165D6">
      <w:pPr>
        <w:pStyle w:val="Heading1"/>
        <w:numPr>
          <w:ilvl w:val="0"/>
          <w:numId w:val="0"/>
        </w:numPr>
      </w:pPr>
      <w:r w:rsidRPr="00A874DF">
        <w:br w:type="page"/>
      </w:r>
      <w:bookmarkStart w:id="9" w:name="_Toc524085112"/>
      <w:bookmarkStart w:id="10" w:name="_Toc534377423"/>
      <w:r w:rsidRPr="00A874DF">
        <w:lastRenderedPageBreak/>
        <w:t>Record of Distribution</w:t>
      </w:r>
      <w:bookmarkEnd w:id="9"/>
      <w:bookmarkEnd w:id="10"/>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122"/>
        <w:gridCol w:w="2753"/>
        <w:gridCol w:w="264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1622226115" w:edGrp="everyone" w:colFirst="1" w:colLast="1"/>
            <w:permStart w:id="276052255" w:edGrp="everyone" w:colFirst="2" w:colLast="2"/>
            <w:permStart w:id="1683716002" w:edGrp="everyone" w:colFirst="3" w:colLast="3"/>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285816548" w:edGrp="everyone" w:colFirst="1" w:colLast="1"/>
            <w:permStart w:id="326383793" w:edGrp="everyone" w:colFirst="2" w:colLast="2"/>
            <w:permStart w:id="981498268" w:edGrp="everyone" w:colFirst="3" w:colLast="3"/>
            <w:permEnd w:id="1622226115"/>
            <w:permEnd w:id="276052255"/>
            <w:permEnd w:id="1683716002"/>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376375319" w:edGrp="everyone" w:colFirst="1" w:colLast="1"/>
            <w:permStart w:id="515917815" w:edGrp="everyone" w:colFirst="2" w:colLast="2"/>
            <w:permStart w:id="1292202206" w:edGrp="everyone" w:colFirst="3" w:colLast="3"/>
            <w:permEnd w:id="285816548"/>
            <w:permEnd w:id="326383793"/>
            <w:permEnd w:id="981498268"/>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362053237" w:edGrp="everyone" w:colFirst="1" w:colLast="1"/>
            <w:permStart w:id="77599798" w:edGrp="everyone" w:colFirst="2" w:colLast="2"/>
            <w:permStart w:id="1943081744" w:edGrp="everyone" w:colFirst="3" w:colLast="3"/>
            <w:permEnd w:id="376375319"/>
            <w:permEnd w:id="515917815"/>
            <w:permEnd w:id="1292202206"/>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442150963" w:edGrp="everyone" w:colFirst="1" w:colLast="1"/>
            <w:permStart w:id="286549412" w:edGrp="everyone" w:colFirst="2" w:colLast="2"/>
            <w:permStart w:id="1580819464" w:edGrp="everyone" w:colFirst="3" w:colLast="3"/>
            <w:permEnd w:id="362053237"/>
            <w:permEnd w:id="77599798"/>
            <w:permEnd w:id="1943081744"/>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245670588" w:edGrp="everyone" w:colFirst="1" w:colLast="1"/>
            <w:permStart w:id="525473536" w:edGrp="everyone" w:colFirst="2" w:colLast="2"/>
            <w:permStart w:id="1651134918" w:edGrp="everyone" w:colFirst="3" w:colLast="3"/>
            <w:permEnd w:id="1442150963"/>
            <w:permEnd w:id="286549412"/>
            <w:permEnd w:id="1580819464"/>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622877005" w:edGrp="everyone" w:colFirst="1" w:colLast="1"/>
            <w:permStart w:id="1206153592" w:edGrp="everyone" w:colFirst="2" w:colLast="2"/>
            <w:permStart w:id="1745766870" w:edGrp="everyone" w:colFirst="3" w:colLast="3"/>
            <w:permEnd w:id="1245670588"/>
            <w:permEnd w:id="525473536"/>
            <w:permEnd w:id="1651134918"/>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1599222562" w:edGrp="everyone" w:colFirst="1" w:colLast="1"/>
            <w:permStart w:id="972496401" w:edGrp="everyone" w:colFirst="2" w:colLast="2"/>
            <w:permStart w:id="546993083" w:edGrp="everyone" w:colFirst="3" w:colLast="3"/>
            <w:permEnd w:id="622877005"/>
            <w:permEnd w:id="1206153592"/>
            <w:permEnd w:id="1745766870"/>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751459925" w:edGrp="everyone" w:colFirst="1" w:colLast="1"/>
            <w:permStart w:id="696585283" w:edGrp="everyone" w:colFirst="2" w:colLast="2"/>
            <w:permStart w:id="1906245741" w:edGrp="everyone" w:colFirst="3" w:colLast="3"/>
            <w:permEnd w:id="1599222562"/>
            <w:permEnd w:id="972496401"/>
            <w:permEnd w:id="54699308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65028243" w:edGrp="everyone" w:colFirst="1" w:colLast="1"/>
            <w:permStart w:id="525098654" w:edGrp="everyone" w:colFirst="2" w:colLast="2"/>
            <w:permStart w:id="1975215019" w:edGrp="everyone" w:colFirst="3" w:colLast="3"/>
            <w:permEnd w:id="751459925"/>
            <w:permEnd w:id="696585283"/>
            <w:permEnd w:id="1906245741"/>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2064008646" w:edGrp="everyone" w:colFirst="1" w:colLast="1"/>
            <w:permStart w:id="1692555812" w:edGrp="everyone" w:colFirst="2" w:colLast="2"/>
            <w:permStart w:id="643792164" w:edGrp="everyone" w:colFirst="3" w:colLast="3"/>
            <w:permEnd w:id="65028243"/>
            <w:permEnd w:id="525098654"/>
            <w:permEnd w:id="1975215019"/>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319255482" w:edGrp="everyone" w:colFirst="1" w:colLast="1"/>
            <w:permStart w:id="218651447" w:edGrp="everyone" w:colFirst="2" w:colLast="2"/>
            <w:permStart w:id="1103309674" w:edGrp="everyone" w:colFirst="3" w:colLast="3"/>
            <w:permEnd w:id="2064008646"/>
            <w:permEnd w:id="1692555812"/>
            <w:permEnd w:id="643792164"/>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1616909895" w:edGrp="everyone" w:colFirst="1" w:colLast="1"/>
            <w:permStart w:id="989201609" w:edGrp="everyone" w:colFirst="2" w:colLast="2"/>
            <w:permStart w:id="968242150" w:edGrp="everyone" w:colFirst="3" w:colLast="3"/>
            <w:permEnd w:id="1319255482"/>
            <w:permEnd w:id="218651447"/>
            <w:permEnd w:id="1103309674"/>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1331049927" w:edGrp="everyone" w:colFirst="1" w:colLast="1"/>
            <w:permStart w:id="1098013803" w:edGrp="everyone" w:colFirst="2" w:colLast="2"/>
            <w:permStart w:id="437809113" w:edGrp="everyone" w:colFirst="3" w:colLast="3"/>
            <w:permEnd w:id="1616909895"/>
            <w:permEnd w:id="989201609"/>
            <w:permEnd w:id="968242150"/>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989284307" w:edGrp="everyone" w:colFirst="1" w:colLast="1"/>
            <w:permStart w:id="1096832257" w:edGrp="everyone" w:colFirst="2" w:colLast="2"/>
            <w:permStart w:id="1588673074" w:edGrp="everyone" w:colFirst="3" w:colLast="3"/>
            <w:permEnd w:id="1331049927"/>
            <w:permEnd w:id="1098013803"/>
            <w:permEnd w:id="437809113"/>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989284307"/>
      <w:permEnd w:id="1096832257"/>
      <w:permEnd w:id="1588673074"/>
    </w:tbl>
    <w:p w14:paraId="7E2F7B67" w14:textId="42FF4295" w:rsidR="00A8562A" w:rsidRDefault="0018781C" w:rsidP="00EB47B5">
      <w:pPr>
        <w:pStyle w:val="Default"/>
      </w:pPr>
      <w:r w:rsidRPr="00A874DF">
        <w:br w:type="page"/>
      </w:r>
    </w:p>
    <w:bookmarkStart w:id="11" w:name="_Toc534377424" w:displacedByCustomXml="next"/>
    <w:bookmarkStart w:id="12" w:name="_Toc523467288" w:displacedByCustomXml="next"/>
    <w:bookmarkStart w:id="13" w:name="_Toc209858835" w:displacedByCustomXml="next"/>
    <w:sdt>
      <w:sdtPr>
        <w:rPr>
          <w:rFonts w:ascii="Arial" w:eastAsia="Times New Roman" w:hAnsi="Arial" w:cs="Times New Roman"/>
          <w:b w:val="0"/>
          <w:bCs w:val="0"/>
          <w:color w:val="auto"/>
          <w:sz w:val="24"/>
          <w:szCs w:val="24"/>
        </w:rPr>
        <w:id w:val="-1212569994"/>
        <w:docPartObj>
          <w:docPartGallery w:val="Table of Contents"/>
          <w:docPartUnique/>
        </w:docPartObj>
      </w:sdtPr>
      <w:sdtEndPr>
        <w:rPr>
          <w:rFonts w:cs="Arial"/>
          <w:noProof/>
        </w:rPr>
      </w:sdtEndPr>
      <w:sdtContent>
        <w:p w14:paraId="4B84B69E" w14:textId="78151541" w:rsidR="00B10C5C" w:rsidRDefault="00B10C5C" w:rsidP="003165D6">
          <w:pPr>
            <w:pStyle w:val="Heading1"/>
            <w:numPr>
              <w:ilvl w:val="0"/>
              <w:numId w:val="0"/>
            </w:numPr>
          </w:pPr>
          <w:r>
            <w:t>Table of Contents</w:t>
          </w:r>
          <w:bookmarkEnd w:id="11"/>
        </w:p>
        <w:p w14:paraId="2C87F168" w14:textId="7A3A7EB2" w:rsidR="00B659B3" w:rsidRDefault="00B10C5C">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4377420" w:history="1">
            <w:r w:rsidR="00B659B3" w:rsidRPr="007C5186">
              <w:rPr>
                <w:rStyle w:val="Hyperlink"/>
                <w:rFonts w:eastAsiaTheme="majorEastAsia"/>
                <w:noProof/>
              </w:rPr>
              <w:t>Promulgation Statement</w:t>
            </w:r>
            <w:r w:rsidR="00B659B3">
              <w:rPr>
                <w:noProof/>
                <w:webHidden/>
              </w:rPr>
              <w:tab/>
            </w:r>
            <w:r w:rsidR="00B659B3">
              <w:rPr>
                <w:noProof/>
                <w:webHidden/>
              </w:rPr>
              <w:fldChar w:fldCharType="begin"/>
            </w:r>
            <w:r w:rsidR="00B659B3">
              <w:rPr>
                <w:noProof/>
                <w:webHidden/>
              </w:rPr>
              <w:instrText xml:space="preserve"> PAGEREF _Toc534377420 \h </w:instrText>
            </w:r>
            <w:r w:rsidR="00B659B3">
              <w:rPr>
                <w:noProof/>
                <w:webHidden/>
              </w:rPr>
            </w:r>
            <w:r w:rsidR="00B659B3">
              <w:rPr>
                <w:noProof/>
                <w:webHidden/>
              </w:rPr>
              <w:fldChar w:fldCharType="separate"/>
            </w:r>
            <w:r w:rsidR="00B659B3">
              <w:rPr>
                <w:noProof/>
                <w:webHidden/>
              </w:rPr>
              <w:t>iii</w:t>
            </w:r>
            <w:r w:rsidR="00B659B3">
              <w:rPr>
                <w:noProof/>
                <w:webHidden/>
              </w:rPr>
              <w:fldChar w:fldCharType="end"/>
            </w:r>
          </w:hyperlink>
        </w:p>
        <w:p w14:paraId="7644DCEC" w14:textId="3EAE161D" w:rsidR="00B659B3" w:rsidRDefault="00201D89">
          <w:pPr>
            <w:pStyle w:val="TOC1"/>
            <w:rPr>
              <w:rFonts w:asciiTheme="minorHAnsi" w:eastAsiaTheme="minorEastAsia" w:hAnsiTheme="minorHAnsi" w:cstheme="minorBidi"/>
              <w:noProof/>
              <w:sz w:val="22"/>
              <w:szCs w:val="22"/>
            </w:rPr>
          </w:pPr>
          <w:hyperlink w:anchor="_Toc534377421" w:history="1">
            <w:r w:rsidR="00B659B3" w:rsidRPr="007C5186">
              <w:rPr>
                <w:rStyle w:val="Hyperlink"/>
                <w:rFonts w:eastAsiaTheme="majorEastAsia"/>
                <w:noProof/>
              </w:rPr>
              <w:t>Approval and Implementation</w:t>
            </w:r>
            <w:r w:rsidR="00B659B3">
              <w:rPr>
                <w:noProof/>
                <w:webHidden/>
              </w:rPr>
              <w:tab/>
            </w:r>
            <w:r w:rsidR="00B659B3">
              <w:rPr>
                <w:noProof/>
                <w:webHidden/>
              </w:rPr>
              <w:fldChar w:fldCharType="begin"/>
            </w:r>
            <w:r w:rsidR="00B659B3">
              <w:rPr>
                <w:noProof/>
                <w:webHidden/>
              </w:rPr>
              <w:instrText xml:space="preserve"> PAGEREF _Toc534377421 \h </w:instrText>
            </w:r>
            <w:r w:rsidR="00B659B3">
              <w:rPr>
                <w:noProof/>
                <w:webHidden/>
              </w:rPr>
            </w:r>
            <w:r w:rsidR="00B659B3">
              <w:rPr>
                <w:noProof/>
                <w:webHidden/>
              </w:rPr>
              <w:fldChar w:fldCharType="separate"/>
            </w:r>
            <w:r w:rsidR="00B659B3">
              <w:rPr>
                <w:noProof/>
                <w:webHidden/>
              </w:rPr>
              <w:t>v</w:t>
            </w:r>
            <w:r w:rsidR="00B659B3">
              <w:rPr>
                <w:noProof/>
                <w:webHidden/>
              </w:rPr>
              <w:fldChar w:fldCharType="end"/>
            </w:r>
          </w:hyperlink>
        </w:p>
        <w:p w14:paraId="4ADC4823" w14:textId="53FFA56A" w:rsidR="00B659B3" w:rsidRDefault="00201D89">
          <w:pPr>
            <w:pStyle w:val="TOC1"/>
            <w:rPr>
              <w:rFonts w:asciiTheme="minorHAnsi" w:eastAsiaTheme="minorEastAsia" w:hAnsiTheme="minorHAnsi" w:cstheme="minorBidi"/>
              <w:noProof/>
              <w:sz w:val="22"/>
              <w:szCs w:val="22"/>
            </w:rPr>
          </w:pPr>
          <w:hyperlink w:anchor="_Toc534377422" w:history="1">
            <w:r w:rsidR="00B659B3" w:rsidRPr="007C5186">
              <w:rPr>
                <w:rStyle w:val="Hyperlink"/>
                <w:rFonts w:eastAsiaTheme="majorEastAsia"/>
                <w:noProof/>
              </w:rPr>
              <w:t>Record of Changes</w:t>
            </w:r>
            <w:r w:rsidR="00B659B3">
              <w:rPr>
                <w:noProof/>
                <w:webHidden/>
              </w:rPr>
              <w:tab/>
            </w:r>
            <w:r w:rsidR="00B659B3">
              <w:rPr>
                <w:noProof/>
                <w:webHidden/>
              </w:rPr>
              <w:fldChar w:fldCharType="begin"/>
            </w:r>
            <w:r w:rsidR="00B659B3">
              <w:rPr>
                <w:noProof/>
                <w:webHidden/>
              </w:rPr>
              <w:instrText xml:space="preserve"> PAGEREF _Toc534377422 \h </w:instrText>
            </w:r>
            <w:r w:rsidR="00B659B3">
              <w:rPr>
                <w:noProof/>
                <w:webHidden/>
              </w:rPr>
            </w:r>
            <w:r w:rsidR="00B659B3">
              <w:rPr>
                <w:noProof/>
                <w:webHidden/>
              </w:rPr>
              <w:fldChar w:fldCharType="separate"/>
            </w:r>
            <w:r w:rsidR="00B659B3">
              <w:rPr>
                <w:noProof/>
                <w:webHidden/>
              </w:rPr>
              <w:t>viii</w:t>
            </w:r>
            <w:r w:rsidR="00B659B3">
              <w:rPr>
                <w:noProof/>
                <w:webHidden/>
              </w:rPr>
              <w:fldChar w:fldCharType="end"/>
            </w:r>
          </w:hyperlink>
        </w:p>
        <w:p w14:paraId="7FC85109" w14:textId="5C430F5D" w:rsidR="00B659B3" w:rsidRDefault="00201D89">
          <w:pPr>
            <w:pStyle w:val="TOC1"/>
            <w:rPr>
              <w:rFonts w:asciiTheme="minorHAnsi" w:eastAsiaTheme="minorEastAsia" w:hAnsiTheme="minorHAnsi" w:cstheme="minorBidi"/>
              <w:noProof/>
              <w:sz w:val="22"/>
              <w:szCs w:val="22"/>
            </w:rPr>
          </w:pPr>
          <w:hyperlink w:anchor="_Toc534377423" w:history="1">
            <w:r w:rsidR="00B659B3" w:rsidRPr="007C5186">
              <w:rPr>
                <w:rStyle w:val="Hyperlink"/>
                <w:rFonts w:eastAsiaTheme="majorEastAsia"/>
                <w:noProof/>
              </w:rPr>
              <w:t>Record of Distribution</w:t>
            </w:r>
            <w:r w:rsidR="00B659B3">
              <w:rPr>
                <w:noProof/>
                <w:webHidden/>
              </w:rPr>
              <w:tab/>
            </w:r>
            <w:r w:rsidR="00B659B3">
              <w:rPr>
                <w:noProof/>
                <w:webHidden/>
              </w:rPr>
              <w:fldChar w:fldCharType="begin"/>
            </w:r>
            <w:r w:rsidR="00B659B3">
              <w:rPr>
                <w:noProof/>
                <w:webHidden/>
              </w:rPr>
              <w:instrText xml:space="preserve"> PAGEREF _Toc534377423 \h </w:instrText>
            </w:r>
            <w:r w:rsidR="00B659B3">
              <w:rPr>
                <w:noProof/>
                <w:webHidden/>
              </w:rPr>
            </w:r>
            <w:r w:rsidR="00B659B3">
              <w:rPr>
                <w:noProof/>
                <w:webHidden/>
              </w:rPr>
              <w:fldChar w:fldCharType="separate"/>
            </w:r>
            <w:r w:rsidR="00B659B3">
              <w:rPr>
                <w:noProof/>
                <w:webHidden/>
              </w:rPr>
              <w:t>ix</w:t>
            </w:r>
            <w:r w:rsidR="00B659B3">
              <w:rPr>
                <w:noProof/>
                <w:webHidden/>
              </w:rPr>
              <w:fldChar w:fldCharType="end"/>
            </w:r>
          </w:hyperlink>
        </w:p>
        <w:p w14:paraId="42D9BCCE" w14:textId="4A8AF57A" w:rsidR="00B659B3" w:rsidRDefault="00201D89">
          <w:pPr>
            <w:pStyle w:val="TOC1"/>
            <w:rPr>
              <w:rFonts w:asciiTheme="minorHAnsi" w:eastAsiaTheme="minorEastAsia" w:hAnsiTheme="minorHAnsi" w:cstheme="minorBidi"/>
              <w:noProof/>
              <w:sz w:val="22"/>
              <w:szCs w:val="22"/>
            </w:rPr>
          </w:pPr>
          <w:hyperlink w:anchor="_Toc534377424" w:history="1">
            <w:r w:rsidR="00B659B3" w:rsidRPr="007C5186">
              <w:rPr>
                <w:rStyle w:val="Hyperlink"/>
                <w:rFonts w:eastAsiaTheme="majorEastAsia"/>
                <w:noProof/>
              </w:rPr>
              <w:t>Table of Contents</w:t>
            </w:r>
            <w:r w:rsidR="00B659B3">
              <w:rPr>
                <w:noProof/>
                <w:webHidden/>
              </w:rPr>
              <w:tab/>
            </w:r>
            <w:r w:rsidR="00B659B3">
              <w:rPr>
                <w:noProof/>
                <w:webHidden/>
              </w:rPr>
              <w:fldChar w:fldCharType="begin"/>
            </w:r>
            <w:r w:rsidR="00B659B3">
              <w:rPr>
                <w:noProof/>
                <w:webHidden/>
              </w:rPr>
              <w:instrText xml:space="preserve"> PAGEREF _Toc534377424 \h </w:instrText>
            </w:r>
            <w:r w:rsidR="00B659B3">
              <w:rPr>
                <w:noProof/>
                <w:webHidden/>
              </w:rPr>
            </w:r>
            <w:r w:rsidR="00B659B3">
              <w:rPr>
                <w:noProof/>
                <w:webHidden/>
              </w:rPr>
              <w:fldChar w:fldCharType="separate"/>
            </w:r>
            <w:r w:rsidR="00B659B3">
              <w:rPr>
                <w:noProof/>
                <w:webHidden/>
              </w:rPr>
              <w:t>x</w:t>
            </w:r>
            <w:r w:rsidR="00B659B3">
              <w:rPr>
                <w:noProof/>
                <w:webHidden/>
              </w:rPr>
              <w:fldChar w:fldCharType="end"/>
            </w:r>
          </w:hyperlink>
        </w:p>
        <w:p w14:paraId="362D1276" w14:textId="7CF024FF" w:rsidR="00B659B3" w:rsidRDefault="00201D89">
          <w:pPr>
            <w:pStyle w:val="TOC1"/>
            <w:rPr>
              <w:rFonts w:asciiTheme="minorHAnsi" w:eastAsiaTheme="minorEastAsia" w:hAnsiTheme="minorHAnsi" w:cstheme="minorBidi"/>
              <w:noProof/>
              <w:sz w:val="22"/>
              <w:szCs w:val="22"/>
            </w:rPr>
          </w:pPr>
          <w:hyperlink w:anchor="_Toc534377425" w:history="1">
            <w:r w:rsidR="00B659B3" w:rsidRPr="007C5186">
              <w:rPr>
                <w:rStyle w:val="Hyperlink"/>
                <w:rFonts w:eastAsiaTheme="majorEastAsia"/>
                <w:noProof/>
                <w14:scene3d>
                  <w14:camera w14:prst="orthographicFront"/>
                  <w14:lightRig w14:rig="threePt" w14:dir="t">
                    <w14:rot w14:lat="0" w14:lon="0" w14:rev="0"/>
                  </w14:lightRig>
                </w14:scene3d>
              </w:rPr>
              <w:t>1.0</w:t>
            </w:r>
            <w:r w:rsidR="00B659B3" w:rsidRPr="007C5186">
              <w:rPr>
                <w:rStyle w:val="Hyperlink"/>
                <w:rFonts w:eastAsiaTheme="majorEastAsia"/>
                <w:noProof/>
              </w:rPr>
              <w:t xml:space="preserve"> Purpose, Scope, Situation, and Assumptions</w:t>
            </w:r>
            <w:r w:rsidR="00B659B3">
              <w:rPr>
                <w:noProof/>
                <w:webHidden/>
              </w:rPr>
              <w:tab/>
            </w:r>
            <w:r w:rsidR="00B659B3">
              <w:rPr>
                <w:noProof/>
                <w:webHidden/>
              </w:rPr>
              <w:fldChar w:fldCharType="begin"/>
            </w:r>
            <w:r w:rsidR="00B659B3">
              <w:rPr>
                <w:noProof/>
                <w:webHidden/>
              </w:rPr>
              <w:instrText xml:space="preserve"> PAGEREF _Toc534377425 \h </w:instrText>
            </w:r>
            <w:r w:rsidR="00B659B3">
              <w:rPr>
                <w:noProof/>
                <w:webHidden/>
              </w:rPr>
            </w:r>
            <w:r w:rsidR="00B659B3">
              <w:rPr>
                <w:noProof/>
                <w:webHidden/>
              </w:rPr>
              <w:fldChar w:fldCharType="separate"/>
            </w:r>
            <w:r w:rsidR="00B659B3">
              <w:rPr>
                <w:noProof/>
                <w:webHidden/>
              </w:rPr>
              <w:t>1</w:t>
            </w:r>
            <w:r w:rsidR="00B659B3">
              <w:rPr>
                <w:noProof/>
                <w:webHidden/>
              </w:rPr>
              <w:fldChar w:fldCharType="end"/>
            </w:r>
          </w:hyperlink>
        </w:p>
        <w:p w14:paraId="7A2A1AB8" w14:textId="5FF49BA2" w:rsidR="00B659B3" w:rsidRDefault="00201D89">
          <w:pPr>
            <w:pStyle w:val="TOC2"/>
            <w:rPr>
              <w:rFonts w:asciiTheme="minorHAnsi" w:eastAsiaTheme="minorEastAsia" w:hAnsiTheme="minorHAnsi" w:cstheme="minorBidi"/>
              <w:noProof/>
              <w:sz w:val="22"/>
              <w:szCs w:val="22"/>
            </w:rPr>
          </w:pPr>
          <w:hyperlink w:anchor="_Toc534377426" w:history="1">
            <w:r w:rsidR="00B659B3" w:rsidRPr="007C5186">
              <w:rPr>
                <w:rStyle w:val="Hyperlink"/>
                <w:rFonts w:ascii="Arial Bold" w:eastAsiaTheme="majorEastAsia" w:hAnsi="Arial Bold"/>
                <w:noProof/>
              </w:rPr>
              <w:t>1.1</w:t>
            </w:r>
            <w:r w:rsidR="00B659B3" w:rsidRPr="007C5186">
              <w:rPr>
                <w:rStyle w:val="Hyperlink"/>
                <w:rFonts w:eastAsiaTheme="majorEastAsia"/>
                <w:noProof/>
              </w:rPr>
              <w:t xml:space="preserve"> Purpose</w:t>
            </w:r>
            <w:r w:rsidR="00B659B3">
              <w:rPr>
                <w:noProof/>
                <w:webHidden/>
              </w:rPr>
              <w:tab/>
            </w:r>
            <w:r w:rsidR="00B659B3">
              <w:rPr>
                <w:noProof/>
                <w:webHidden/>
              </w:rPr>
              <w:fldChar w:fldCharType="begin"/>
            </w:r>
            <w:r w:rsidR="00B659B3">
              <w:rPr>
                <w:noProof/>
                <w:webHidden/>
              </w:rPr>
              <w:instrText xml:space="preserve"> PAGEREF _Toc534377426 \h </w:instrText>
            </w:r>
            <w:r w:rsidR="00B659B3">
              <w:rPr>
                <w:noProof/>
                <w:webHidden/>
              </w:rPr>
            </w:r>
            <w:r w:rsidR="00B659B3">
              <w:rPr>
                <w:noProof/>
                <w:webHidden/>
              </w:rPr>
              <w:fldChar w:fldCharType="separate"/>
            </w:r>
            <w:r w:rsidR="00B659B3">
              <w:rPr>
                <w:noProof/>
                <w:webHidden/>
              </w:rPr>
              <w:t>1</w:t>
            </w:r>
            <w:r w:rsidR="00B659B3">
              <w:rPr>
                <w:noProof/>
                <w:webHidden/>
              </w:rPr>
              <w:fldChar w:fldCharType="end"/>
            </w:r>
          </w:hyperlink>
        </w:p>
        <w:p w14:paraId="3C500D97" w14:textId="4FDB16EA" w:rsidR="00B659B3" w:rsidRDefault="00201D89">
          <w:pPr>
            <w:pStyle w:val="TOC2"/>
            <w:rPr>
              <w:rFonts w:asciiTheme="minorHAnsi" w:eastAsiaTheme="minorEastAsia" w:hAnsiTheme="minorHAnsi" w:cstheme="minorBidi"/>
              <w:noProof/>
              <w:sz w:val="22"/>
              <w:szCs w:val="22"/>
            </w:rPr>
          </w:pPr>
          <w:hyperlink w:anchor="_Toc534377427" w:history="1">
            <w:r w:rsidR="00B659B3" w:rsidRPr="007C5186">
              <w:rPr>
                <w:rStyle w:val="Hyperlink"/>
                <w:rFonts w:ascii="Arial Bold" w:eastAsiaTheme="majorEastAsia" w:hAnsi="Arial Bold"/>
                <w:noProof/>
              </w:rPr>
              <w:t>1.2</w:t>
            </w:r>
            <w:r w:rsidR="00B659B3" w:rsidRPr="007C5186">
              <w:rPr>
                <w:rStyle w:val="Hyperlink"/>
                <w:rFonts w:eastAsiaTheme="majorEastAsia"/>
                <w:noProof/>
              </w:rPr>
              <w:t xml:space="preserve"> Scope</w:t>
            </w:r>
            <w:r w:rsidR="00B659B3">
              <w:rPr>
                <w:noProof/>
                <w:webHidden/>
              </w:rPr>
              <w:tab/>
            </w:r>
            <w:r w:rsidR="00B659B3">
              <w:rPr>
                <w:noProof/>
                <w:webHidden/>
              </w:rPr>
              <w:fldChar w:fldCharType="begin"/>
            </w:r>
            <w:r w:rsidR="00B659B3">
              <w:rPr>
                <w:noProof/>
                <w:webHidden/>
              </w:rPr>
              <w:instrText xml:space="preserve"> PAGEREF _Toc534377427 \h </w:instrText>
            </w:r>
            <w:r w:rsidR="00B659B3">
              <w:rPr>
                <w:noProof/>
                <w:webHidden/>
              </w:rPr>
            </w:r>
            <w:r w:rsidR="00B659B3">
              <w:rPr>
                <w:noProof/>
                <w:webHidden/>
              </w:rPr>
              <w:fldChar w:fldCharType="separate"/>
            </w:r>
            <w:r w:rsidR="00B659B3">
              <w:rPr>
                <w:noProof/>
                <w:webHidden/>
              </w:rPr>
              <w:t>2</w:t>
            </w:r>
            <w:r w:rsidR="00B659B3">
              <w:rPr>
                <w:noProof/>
                <w:webHidden/>
              </w:rPr>
              <w:fldChar w:fldCharType="end"/>
            </w:r>
          </w:hyperlink>
        </w:p>
        <w:p w14:paraId="6626205C" w14:textId="1BAE4D00" w:rsidR="00B659B3" w:rsidRDefault="00201D89">
          <w:pPr>
            <w:pStyle w:val="TOC2"/>
            <w:rPr>
              <w:rFonts w:asciiTheme="minorHAnsi" w:eastAsiaTheme="minorEastAsia" w:hAnsiTheme="minorHAnsi" w:cstheme="minorBidi"/>
              <w:noProof/>
              <w:sz w:val="22"/>
              <w:szCs w:val="22"/>
            </w:rPr>
          </w:pPr>
          <w:hyperlink w:anchor="_Toc534377428" w:history="1">
            <w:r w:rsidR="00B659B3" w:rsidRPr="007C5186">
              <w:rPr>
                <w:rStyle w:val="Hyperlink"/>
                <w:rFonts w:ascii="Arial Bold" w:eastAsiaTheme="majorEastAsia" w:hAnsi="Arial Bold"/>
                <w:noProof/>
              </w:rPr>
              <w:t>1.3</w:t>
            </w:r>
            <w:r w:rsidR="00B659B3" w:rsidRPr="007C5186">
              <w:rPr>
                <w:rStyle w:val="Hyperlink"/>
                <w:rFonts w:eastAsiaTheme="majorEastAsia"/>
                <w:noProof/>
              </w:rPr>
              <w:t xml:space="preserve"> Situation Overview</w:t>
            </w:r>
            <w:r w:rsidR="00B659B3">
              <w:rPr>
                <w:noProof/>
                <w:webHidden/>
              </w:rPr>
              <w:tab/>
            </w:r>
            <w:r w:rsidR="00B659B3">
              <w:rPr>
                <w:noProof/>
                <w:webHidden/>
              </w:rPr>
              <w:fldChar w:fldCharType="begin"/>
            </w:r>
            <w:r w:rsidR="00B659B3">
              <w:rPr>
                <w:noProof/>
                <w:webHidden/>
              </w:rPr>
              <w:instrText xml:space="preserve"> PAGEREF _Toc534377428 \h </w:instrText>
            </w:r>
            <w:r w:rsidR="00B659B3">
              <w:rPr>
                <w:noProof/>
                <w:webHidden/>
              </w:rPr>
            </w:r>
            <w:r w:rsidR="00B659B3">
              <w:rPr>
                <w:noProof/>
                <w:webHidden/>
              </w:rPr>
              <w:fldChar w:fldCharType="separate"/>
            </w:r>
            <w:r w:rsidR="00B659B3">
              <w:rPr>
                <w:noProof/>
                <w:webHidden/>
              </w:rPr>
              <w:t>3</w:t>
            </w:r>
            <w:r w:rsidR="00B659B3">
              <w:rPr>
                <w:noProof/>
                <w:webHidden/>
              </w:rPr>
              <w:fldChar w:fldCharType="end"/>
            </w:r>
          </w:hyperlink>
        </w:p>
        <w:p w14:paraId="5FB466B3" w14:textId="487ED2D6" w:rsidR="00B659B3" w:rsidRDefault="00201D89">
          <w:pPr>
            <w:pStyle w:val="TOC3"/>
            <w:rPr>
              <w:rFonts w:asciiTheme="minorHAnsi" w:eastAsiaTheme="minorEastAsia" w:hAnsiTheme="minorHAnsi" w:cstheme="minorBidi"/>
              <w:noProof/>
              <w:sz w:val="22"/>
              <w:szCs w:val="22"/>
            </w:rPr>
          </w:pPr>
          <w:hyperlink w:anchor="_Toc534377429"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1.3.1</w:t>
            </w:r>
            <w:r w:rsidR="00B659B3" w:rsidRPr="007C5186">
              <w:rPr>
                <w:rStyle w:val="Hyperlink"/>
                <w:rFonts w:eastAsiaTheme="majorEastAsia"/>
                <w:noProof/>
              </w:rPr>
              <w:t xml:space="preserve"> Characteristics</w:t>
            </w:r>
            <w:r w:rsidR="00B659B3">
              <w:rPr>
                <w:noProof/>
                <w:webHidden/>
              </w:rPr>
              <w:tab/>
            </w:r>
            <w:r w:rsidR="00B659B3">
              <w:rPr>
                <w:noProof/>
                <w:webHidden/>
              </w:rPr>
              <w:fldChar w:fldCharType="begin"/>
            </w:r>
            <w:r w:rsidR="00B659B3">
              <w:rPr>
                <w:noProof/>
                <w:webHidden/>
              </w:rPr>
              <w:instrText xml:space="preserve"> PAGEREF _Toc534377429 \h </w:instrText>
            </w:r>
            <w:r w:rsidR="00B659B3">
              <w:rPr>
                <w:noProof/>
                <w:webHidden/>
              </w:rPr>
            </w:r>
            <w:r w:rsidR="00B659B3">
              <w:rPr>
                <w:noProof/>
                <w:webHidden/>
              </w:rPr>
              <w:fldChar w:fldCharType="separate"/>
            </w:r>
            <w:r w:rsidR="00B659B3">
              <w:rPr>
                <w:noProof/>
                <w:webHidden/>
              </w:rPr>
              <w:t>3</w:t>
            </w:r>
            <w:r w:rsidR="00B659B3">
              <w:rPr>
                <w:noProof/>
                <w:webHidden/>
              </w:rPr>
              <w:fldChar w:fldCharType="end"/>
            </w:r>
          </w:hyperlink>
        </w:p>
        <w:p w14:paraId="26D4D5D8" w14:textId="1657A61E" w:rsidR="00B659B3" w:rsidRDefault="00201D89">
          <w:pPr>
            <w:pStyle w:val="TOC3"/>
            <w:rPr>
              <w:rFonts w:asciiTheme="minorHAnsi" w:eastAsiaTheme="minorEastAsia" w:hAnsiTheme="minorHAnsi" w:cstheme="minorBidi"/>
              <w:noProof/>
              <w:sz w:val="22"/>
              <w:szCs w:val="22"/>
            </w:rPr>
          </w:pPr>
          <w:hyperlink w:anchor="_Toc534377430"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1.3.2</w:t>
            </w:r>
            <w:r w:rsidR="00B659B3" w:rsidRPr="007C5186">
              <w:rPr>
                <w:rStyle w:val="Hyperlink"/>
                <w:rFonts w:eastAsiaTheme="majorEastAsia"/>
                <w:noProof/>
              </w:rPr>
              <w:t xml:space="preserve"> Hazard Profile</w:t>
            </w:r>
            <w:r w:rsidR="00B659B3">
              <w:rPr>
                <w:noProof/>
                <w:webHidden/>
              </w:rPr>
              <w:tab/>
            </w:r>
            <w:r w:rsidR="00B659B3">
              <w:rPr>
                <w:noProof/>
                <w:webHidden/>
              </w:rPr>
              <w:fldChar w:fldCharType="begin"/>
            </w:r>
            <w:r w:rsidR="00B659B3">
              <w:rPr>
                <w:noProof/>
                <w:webHidden/>
              </w:rPr>
              <w:instrText xml:space="preserve"> PAGEREF _Toc534377430 \h </w:instrText>
            </w:r>
            <w:r w:rsidR="00B659B3">
              <w:rPr>
                <w:noProof/>
                <w:webHidden/>
              </w:rPr>
            </w:r>
            <w:r w:rsidR="00B659B3">
              <w:rPr>
                <w:noProof/>
                <w:webHidden/>
              </w:rPr>
              <w:fldChar w:fldCharType="separate"/>
            </w:r>
            <w:r w:rsidR="00B659B3">
              <w:rPr>
                <w:noProof/>
                <w:webHidden/>
              </w:rPr>
              <w:t>5</w:t>
            </w:r>
            <w:r w:rsidR="00B659B3">
              <w:rPr>
                <w:noProof/>
                <w:webHidden/>
              </w:rPr>
              <w:fldChar w:fldCharType="end"/>
            </w:r>
          </w:hyperlink>
        </w:p>
        <w:p w14:paraId="4E1C79C3" w14:textId="3669A1A5" w:rsidR="00B659B3" w:rsidRDefault="00201D89">
          <w:pPr>
            <w:pStyle w:val="TOC3"/>
            <w:rPr>
              <w:rFonts w:asciiTheme="minorHAnsi" w:eastAsiaTheme="minorEastAsia" w:hAnsiTheme="minorHAnsi" w:cstheme="minorBidi"/>
              <w:noProof/>
              <w:sz w:val="22"/>
              <w:szCs w:val="22"/>
            </w:rPr>
          </w:pPr>
          <w:hyperlink w:anchor="_Toc534377431"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1.3.3</w:t>
            </w:r>
            <w:r w:rsidR="00B659B3" w:rsidRPr="007C5186">
              <w:rPr>
                <w:rStyle w:val="Hyperlink"/>
                <w:rFonts w:eastAsiaTheme="majorEastAsia"/>
                <w:noProof/>
              </w:rPr>
              <w:t xml:space="preserve"> Planning Assumptions</w:t>
            </w:r>
            <w:r w:rsidR="00B659B3">
              <w:rPr>
                <w:noProof/>
                <w:webHidden/>
              </w:rPr>
              <w:tab/>
            </w:r>
            <w:r w:rsidR="00B659B3">
              <w:rPr>
                <w:noProof/>
                <w:webHidden/>
              </w:rPr>
              <w:fldChar w:fldCharType="begin"/>
            </w:r>
            <w:r w:rsidR="00B659B3">
              <w:rPr>
                <w:noProof/>
                <w:webHidden/>
              </w:rPr>
              <w:instrText xml:space="preserve"> PAGEREF _Toc534377431 \h </w:instrText>
            </w:r>
            <w:r w:rsidR="00B659B3">
              <w:rPr>
                <w:noProof/>
                <w:webHidden/>
              </w:rPr>
            </w:r>
            <w:r w:rsidR="00B659B3">
              <w:rPr>
                <w:noProof/>
                <w:webHidden/>
              </w:rPr>
              <w:fldChar w:fldCharType="separate"/>
            </w:r>
            <w:r w:rsidR="00B659B3">
              <w:rPr>
                <w:noProof/>
                <w:webHidden/>
              </w:rPr>
              <w:t>9</w:t>
            </w:r>
            <w:r w:rsidR="00B659B3">
              <w:rPr>
                <w:noProof/>
                <w:webHidden/>
              </w:rPr>
              <w:fldChar w:fldCharType="end"/>
            </w:r>
          </w:hyperlink>
        </w:p>
        <w:p w14:paraId="357813D1" w14:textId="2171E2AF" w:rsidR="00B659B3" w:rsidRDefault="00201D89">
          <w:pPr>
            <w:pStyle w:val="TOC1"/>
            <w:rPr>
              <w:rFonts w:asciiTheme="minorHAnsi" w:eastAsiaTheme="minorEastAsia" w:hAnsiTheme="minorHAnsi" w:cstheme="minorBidi"/>
              <w:noProof/>
              <w:sz w:val="22"/>
              <w:szCs w:val="22"/>
            </w:rPr>
          </w:pPr>
          <w:hyperlink w:anchor="_Toc534377432" w:history="1">
            <w:r w:rsidR="00B659B3" w:rsidRPr="007C5186">
              <w:rPr>
                <w:rStyle w:val="Hyperlink"/>
                <w:rFonts w:eastAsiaTheme="majorEastAsia"/>
                <w:noProof/>
                <w14:scene3d>
                  <w14:camera w14:prst="orthographicFront"/>
                  <w14:lightRig w14:rig="threePt" w14:dir="t">
                    <w14:rot w14:lat="0" w14:lon="0" w14:rev="0"/>
                  </w14:lightRig>
                </w14:scene3d>
              </w:rPr>
              <w:t>2.0</w:t>
            </w:r>
            <w:r w:rsidR="00B659B3" w:rsidRPr="007C5186">
              <w:rPr>
                <w:rStyle w:val="Hyperlink"/>
                <w:rFonts w:eastAsiaTheme="majorEastAsia"/>
                <w:noProof/>
              </w:rPr>
              <w:t xml:space="preserve"> Concept of Operations</w:t>
            </w:r>
            <w:r w:rsidR="00B659B3">
              <w:rPr>
                <w:noProof/>
                <w:webHidden/>
              </w:rPr>
              <w:tab/>
            </w:r>
            <w:r w:rsidR="00B659B3">
              <w:rPr>
                <w:noProof/>
                <w:webHidden/>
              </w:rPr>
              <w:fldChar w:fldCharType="begin"/>
            </w:r>
            <w:r w:rsidR="00B659B3">
              <w:rPr>
                <w:noProof/>
                <w:webHidden/>
              </w:rPr>
              <w:instrText xml:space="preserve"> PAGEREF _Toc534377432 \h </w:instrText>
            </w:r>
            <w:r w:rsidR="00B659B3">
              <w:rPr>
                <w:noProof/>
                <w:webHidden/>
              </w:rPr>
            </w:r>
            <w:r w:rsidR="00B659B3">
              <w:rPr>
                <w:noProof/>
                <w:webHidden/>
              </w:rPr>
              <w:fldChar w:fldCharType="separate"/>
            </w:r>
            <w:r w:rsidR="00B659B3">
              <w:rPr>
                <w:noProof/>
                <w:webHidden/>
              </w:rPr>
              <w:t>10</w:t>
            </w:r>
            <w:r w:rsidR="00B659B3">
              <w:rPr>
                <w:noProof/>
                <w:webHidden/>
              </w:rPr>
              <w:fldChar w:fldCharType="end"/>
            </w:r>
          </w:hyperlink>
        </w:p>
        <w:p w14:paraId="5A9D1AEE" w14:textId="3E2CFB5C" w:rsidR="00B659B3" w:rsidRDefault="00201D89">
          <w:pPr>
            <w:pStyle w:val="TOC2"/>
            <w:rPr>
              <w:rFonts w:asciiTheme="minorHAnsi" w:eastAsiaTheme="minorEastAsia" w:hAnsiTheme="minorHAnsi" w:cstheme="minorBidi"/>
              <w:noProof/>
              <w:sz w:val="22"/>
              <w:szCs w:val="22"/>
            </w:rPr>
          </w:pPr>
          <w:hyperlink w:anchor="_Toc534377433" w:history="1">
            <w:r w:rsidR="00B659B3" w:rsidRPr="007C5186">
              <w:rPr>
                <w:rStyle w:val="Hyperlink"/>
                <w:rFonts w:ascii="Arial Bold" w:eastAsiaTheme="majorEastAsia" w:hAnsi="Arial Bold"/>
                <w:noProof/>
              </w:rPr>
              <w:t>2.1</w:t>
            </w:r>
            <w:r w:rsidR="00B659B3" w:rsidRPr="007C5186">
              <w:rPr>
                <w:rStyle w:val="Hyperlink"/>
                <w:rFonts w:eastAsiaTheme="majorEastAsia"/>
                <w:noProof/>
              </w:rPr>
              <w:t xml:space="preserve"> General</w:t>
            </w:r>
            <w:r w:rsidR="00B659B3">
              <w:rPr>
                <w:noProof/>
                <w:webHidden/>
              </w:rPr>
              <w:tab/>
            </w:r>
            <w:r w:rsidR="00B659B3">
              <w:rPr>
                <w:noProof/>
                <w:webHidden/>
              </w:rPr>
              <w:fldChar w:fldCharType="begin"/>
            </w:r>
            <w:r w:rsidR="00B659B3">
              <w:rPr>
                <w:noProof/>
                <w:webHidden/>
              </w:rPr>
              <w:instrText xml:space="preserve"> PAGEREF _Toc534377433 \h </w:instrText>
            </w:r>
            <w:r w:rsidR="00B659B3">
              <w:rPr>
                <w:noProof/>
                <w:webHidden/>
              </w:rPr>
            </w:r>
            <w:r w:rsidR="00B659B3">
              <w:rPr>
                <w:noProof/>
                <w:webHidden/>
              </w:rPr>
              <w:fldChar w:fldCharType="separate"/>
            </w:r>
            <w:r w:rsidR="00B659B3">
              <w:rPr>
                <w:noProof/>
                <w:webHidden/>
              </w:rPr>
              <w:t>11</w:t>
            </w:r>
            <w:r w:rsidR="00B659B3">
              <w:rPr>
                <w:noProof/>
                <w:webHidden/>
              </w:rPr>
              <w:fldChar w:fldCharType="end"/>
            </w:r>
          </w:hyperlink>
        </w:p>
        <w:p w14:paraId="581F0CC7" w14:textId="1BFCF3A3" w:rsidR="00B659B3" w:rsidRDefault="00201D89">
          <w:pPr>
            <w:pStyle w:val="TOC2"/>
            <w:rPr>
              <w:rFonts w:asciiTheme="minorHAnsi" w:eastAsiaTheme="minorEastAsia" w:hAnsiTheme="minorHAnsi" w:cstheme="minorBidi"/>
              <w:noProof/>
              <w:sz w:val="22"/>
              <w:szCs w:val="22"/>
            </w:rPr>
          </w:pPr>
          <w:hyperlink w:anchor="_Toc534377434" w:history="1">
            <w:r w:rsidR="00B659B3" w:rsidRPr="007C5186">
              <w:rPr>
                <w:rStyle w:val="Hyperlink"/>
                <w:rFonts w:ascii="Arial Bold" w:eastAsiaTheme="majorEastAsia" w:hAnsi="Arial Bold"/>
                <w:noProof/>
              </w:rPr>
              <w:t>2.2</w:t>
            </w:r>
            <w:r w:rsidR="00B659B3" w:rsidRPr="007C5186">
              <w:rPr>
                <w:rStyle w:val="Hyperlink"/>
                <w:rFonts w:eastAsiaTheme="majorEastAsia"/>
                <w:noProof/>
              </w:rPr>
              <w:t xml:space="preserve"> Goals and Objectives</w:t>
            </w:r>
            <w:r w:rsidR="00B659B3">
              <w:rPr>
                <w:noProof/>
                <w:webHidden/>
              </w:rPr>
              <w:tab/>
            </w:r>
            <w:r w:rsidR="00B659B3">
              <w:rPr>
                <w:noProof/>
                <w:webHidden/>
              </w:rPr>
              <w:fldChar w:fldCharType="begin"/>
            </w:r>
            <w:r w:rsidR="00B659B3">
              <w:rPr>
                <w:noProof/>
                <w:webHidden/>
              </w:rPr>
              <w:instrText xml:space="preserve"> PAGEREF _Toc534377434 \h </w:instrText>
            </w:r>
            <w:r w:rsidR="00B659B3">
              <w:rPr>
                <w:noProof/>
                <w:webHidden/>
              </w:rPr>
            </w:r>
            <w:r w:rsidR="00B659B3">
              <w:rPr>
                <w:noProof/>
                <w:webHidden/>
              </w:rPr>
              <w:fldChar w:fldCharType="separate"/>
            </w:r>
            <w:r w:rsidR="00B659B3">
              <w:rPr>
                <w:noProof/>
                <w:webHidden/>
              </w:rPr>
              <w:t>11</w:t>
            </w:r>
            <w:r w:rsidR="00B659B3">
              <w:rPr>
                <w:noProof/>
                <w:webHidden/>
              </w:rPr>
              <w:fldChar w:fldCharType="end"/>
            </w:r>
          </w:hyperlink>
        </w:p>
        <w:p w14:paraId="3A3A12D9" w14:textId="0AFE777A" w:rsidR="00B659B3" w:rsidRDefault="00201D89">
          <w:pPr>
            <w:pStyle w:val="TOC3"/>
            <w:rPr>
              <w:rFonts w:asciiTheme="minorHAnsi" w:eastAsiaTheme="minorEastAsia" w:hAnsiTheme="minorHAnsi" w:cstheme="minorBidi"/>
              <w:noProof/>
              <w:sz w:val="22"/>
              <w:szCs w:val="22"/>
            </w:rPr>
          </w:pPr>
          <w:hyperlink w:anchor="_Toc534377435"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2.2.1</w:t>
            </w:r>
            <w:r w:rsidR="00B659B3" w:rsidRPr="007C5186">
              <w:rPr>
                <w:rStyle w:val="Hyperlink"/>
                <w:rFonts w:eastAsiaTheme="majorEastAsia"/>
                <w:noProof/>
              </w:rPr>
              <w:t xml:space="preserve"> Goals</w:t>
            </w:r>
            <w:r w:rsidR="00B659B3">
              <w:rPr>
                <w:noProof/>
                <w:webHidden/>
              </w:rPr>
              <w:tab/>
            </w:r>
            <w:r w:rsidR="00B659B3">
              <w:rPr>
                <w:noProof/>
                <w:webHidden/>
              </w:rPr>
              <w:fldChar w:fldCharType="begin"/>
            </w:r>
            <w:r w:rsidR="00B659B3">
              <w:rPr>
                <w:noProof/>
                <w:webHidden/>
              </w:rPr>
              <w:instrText xml:space="preserve"> PAGEREF _Toc534377435 \h </w:instrText>
            </w:r>
            <w:r w:rsidR="00B659B3">
              <w:rPr>
                <w:noProof/>
                <w:webHidden/>
              </w:rPr>
            </w:r>
            <w:r w:rsidR="00B659B3">
              <w:rPr>
                <w:noProof/>
                <w:webHidden/>
              </w:rPr>
              <w:fldChar w:fldCharType="separate"/>
            </w:r>
            <w:r w:rsidR="00B659B3">
              <w:rPr>
                <w:noProof/>
                <w:webHidden/>
              </w:rPr>
              <w:t>11</w:t>
            </w:r>
            <w:r w:rsidR="00B659B3">
              <w:rPr>
                <w:noProof/>
                <w:webHidden/>
              </w:rPr>
              <w:fldChar w:fldCharType="end"/>
            </w:r>
          </w:hyperlink>
        </w:p>
        <w:p w14:paraId="60F1DF87" w14:textId="04B21706" w:rsidR="00B659B3" w:rsidRDefault="00201D89">
          <w:pPr>
            <w:pStyle w:val="TOC3"/>
            <w:rPr>
              <w:rFonts w:asciiTheme="minorHAnsi" w:eastAsiaTheme="minorEastAsia" w:hAnsiTheme="minorHAnsi" w:cstheme="minorBidi"/>
              <w:noProof/>
              <w:sz w:val="22"/>
              <w:szCs w:val="22"/>
            </w:rPr>
          </w:pPr>
          <w:hyperlink w:anchor="_Toc534377436"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2.2.2</w:t>
            </w:r>
            <w:r w:rsidR="00B659B3" w:rsidRPr="007C5186">
              <w:rPr>
                <w:rStyle w:val="Hyperlink"/>
                <w:rFonts w:eastAsiaTheme="majorEastAsia"/>
                <w:noProof/>
              </w:rPr>
              <w:t xml:space="preserve"> Objectives</w:t>
            </w:r>
            <w:r w:rsidR="00B659B3">
              <w:rPr>
                <w:noProof/>
                <w:webHidden/>
              </w:rPr>
              <w:tab/>
            </w:r>
            <w:r w:rsidR="00B659B3">
              <w:rPr>
                <w:noProof/>
                <w:webHidden/>
              </w:rPr>
              <w:fldChar w:fldCharType="begin"/>
            </w:r>
            <w:r w:rsidR="00B659B3">
              <w:rPr>
                <w:noProof/>
                <w:webHidden/>
              </w:rPr>
              <w:instrText xml:space="preserve"> PAGEREF _Toc534377436 \h </w:instrText>
            </w:r>
            <w:r w:rsidR="00B659B3">
              <w:rPr>
                <w:noProof/>
                <w:webHidden/>
              </w:rPr>
            </w:r>
            <w:r w:rsidR="00B659B3">
              <w:rPr>
                <w:noProof/>
                <w:webHidden/>
              </w:rPr>
              <w:fldChar w:fldCharType="separate"/>
            </w:r>
            <w:r w:rsidR="00B659B3">
              <w:rPr>
                <w:noProof/>
                <w:webHidden/>
              </w:rPr>
              <w:t>11</w:t>
            </w:r>
            <w:r w:rsidR="00B659B3">
              <w:rPr>
                <w:noProof/>
                <w:webHidden/>
              </w:rPr>
              <w:fldChar w:fldCharType="end"/>
            </w:r>
          </w:hyperlink>
        </w:p>
        <w:p w14:paraId="3A192FEF" w14:textId="1D613E67" w:rsidR="00B659B3" w:rsidRDefault="00201D89">
          <w:pPr>
            <w:pStyle w:val="TOC2"/>
            <w:rPr>
              <w:rFonts w:asciiTheme="minorHAnsi" w:eastAsiaTheme="minorEastAsia" w:hAnsiTheme="minorHAnsi" w:cstheme="minorBidi"/>
              <w:noProof/>
              <w:sz w:val="22"/>
              <w:szCs w:val="22"/>
            </w:rPr>
          </w:pPr>
          <w:hyperlink w:anchor="_Toc534377437" w:history="1">
            <w:r w:rsidR="00B659B3" w:rsidRPr="007C5186">
              <w:rPr>
                <w:rStyle w:val="Hyperlink"/>
                <w:rFonts w:ascii="Arial Bold" w:eastAsiaTheme="majorEastAsia" w:hAnsi="Arial Bold"/>
                <w:noProof/>
              </w:rPr>
              <w:t>2.3</w:t>
            </w:r>
            <w:r w:rsidR="00B659B3" w:rsidRPr="007C5186">
              <w:rPr>
                <w:rStyle w:val="Hyperlink"/>
                <w:rFonts w:eastAsiaTheme="majorEastAsia"/>
                <w:noProof/>
              </w:rPr>
              <w:t xml:space="preserve"> Emergency Operations Center Operating Conditions and Activation</w:t>
            </w:r>
            <w:r w:rsidR="00B659B3">
              <w:rPr>
                <w:noProof/>
                <w:webHidden/>
              </w:rPr>
              <w:tab/>
            </w:r>
            <w:r w:rsidR="00B659B3">
              <w:rPr>
                <w:noProof/>
                <w:webHidden/>
              </w:rPr>
              <w:fldChar w:fldCharType="begin"/>
            </w:r>
            <w:r w:rsidR="00B659B3">
              <w:rPr>
                <w:noProof/>
                <w:webHidden/>
              </w:rPr>
              <w:instrText xml:space="preserve"> PAGEREF _Toc534377437 \h </w:instrText>
            </w:r>
            <w:r w:rsidR="00B659B3">
              <w:rPr>
                <w:noProof/>
                <w:webHidden/>
              </w:rPr>
            </w:r>
            <w:r w:rsidR="00B659B3">
              <w:rPr>
                <w:noProof/>
                <w:webHidden/>
              </w:rPr>
              <w:fldChar w:fldCharType="separate"/>
            </w:r>
            <w:r w:rsidR="00B659B3">
              <w:rPr>
                <w:noProof/>
                <w:webHidden/>
              </w:rPr>
              <w:t>12</w:t>
            </w:r>
            <w:r w:rsidR="00B659B3">
              <w:rPr>
                <w:noProof/>
                <w:webHidden/>
              </w:rPr>
              <w:fldChar w:fldCharType="end"/>
            </w:r>
          </w:hyperlink>
        </w:p>
        <w:p w14:paraId="7350C142" w14:textId="1B47B2E0" w:rsidR="00B659B3" w:rsidRDefault="00201D89">
          <w:pPr>
            <w:pStyle w:val="TOC3"/>
            <w:rPr>
              <w:rFonts w:asciiTheme="minorHAnsi" w:eastAsiaTheme="minorEastAsia" w:hAnsiTheme="minorHAnsi" w:cstheme="minorBidi"/>
              <w:noProof/>
              <w:sz w:val="22"/>
              <w:szCs w:val="22"/>
            </w:rPr>
          </w:pPr>
          <w:hyperlink w:anchor="_Toc534377438"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2.3.1</w:t>
            </w:r>
            <w:r w:rsidR="00B659B3" w:rsidRPr="007C5186">
              <w:rPr>
                <w:rStyle w:val="Hyperlink"/>
                <w:rFonts w:eastAsiaTheme="majorEastAsia"/>
                <w:noProof/>
              </w:rPr>
              <w:t xml:space="preserve"> EOC Operating Levels</w:t>
            </w:r>
            <w:r w:rsidR="00B659B3">
              <w:rPr>
                <w:noProof/>
                <w:webHidden/>
              </w:rPr>
              <w:tab/>
            </w:r>
            <w:r w:rsidR="00B659B3">
              <w:rPr>
                <w:noProof/>
                <w:webHidden/>
              </w:rPr>
              <w:fldChar w:fldCharType="begin"/>
            </w:r>
            <w:r w:rsidR="00B659B3">
              <w:rPr>
                <w:noProof/>
                <w:webHidden/>
              </w:rPr>
              <w:instrText xml:space="preserve"> PAGEREF _Toc534377438 \h </w:instrText>
            </w:r>
            <w:r w:rsidR="00B659B3">
              <w:rPr>
                <w:noProof/>
                <w:webHidden/>
              </w:rPr>
            </w:r>
            <w:r w:rsidR="00B659B3">
              <w:rPr>
                <w:noProof/>
                <w:webHidden/>
              </w:rPr>
              <w:fldChar w:fldCharType="separate"/>
            </w:r>
            <w:r w:rsidR="00B659B3">
              <w:rPr>
                <w:noProof/>
                <w:webHidden/>
              </w:rPr>
              <w:t>12</w:t>
            </w:r>
            <w:r w:rsidR="00B659B3">
              <w:rPr>
                <w:noProof/>
                <w:webHidden/>
              </w:rPr>
              <w:fldChar w:fldCharType="end"/>
            </w:r>
          </w:hyperlink>
        </w:p>
        <w:p w14:paraId="7C12EE38" w14:textId="7B9BF7BF" w:rsidR="00B659B3" w:rsidRDefault="00201D89">
          <w:pPr>
            <w:pStyle w:val="TOC3"/>
            <w:rPr>
              <w:rFonts w:asciiTheme="minorHAnsi" w:eastAsiaTheme="minorEastAsia" w:hAnsiTheme="minorHAnsi" w:cstheme="minorBidi"/>
              <w:noProof/>
              <w:sz w:val="22"/>
              <w:szCs w:val="22"/>
            </w:rPr>
          </w:pPr>
          <w:hyperlink w:anchor="_Toc534377439"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2.3.2</w:t>
            </w:r>
            <w:r w:rsidR="00B659B3" w:rsidRPr="007C5186">
              <w:rPr>
                <w:rStyle w:val="Hyperlink"/>
                <w:rFonts w:eastAsiaTheme="majorEastAsia"/>
                <w:noProof/>
              </w:rPr>
              <w:t xml:space="preserve"> Field Operations</w:t>
            </w:r>
            <w:r w:rsidR="00B659B3">
              <w:rPr>
                <w:noProof/>
                <w:webHidden/>
              </w:rPr>
              <w:tab/>
            </w:r>
            <w:r w:rsidR="00B659B3">
              <w:rPr>
                <w:noProof/>
                <w:webHidden/>
              </w:rPr>
              <w:fldChar w:fldCharType="begin"/>
            </w:r>
            <w:r w:rsidR="00B659B3">
              <w:rPr>
                <w:noProof/>
                <w:webHidden/>
              </w:rPr>
              <w:instrText xml:space="preserve"> PAGEREF _Toc534377439 \h </w:instrText>
            </w:r>
            <w:r w:rsidR="00B659B3">
              <w:rPr>
                <w:noProof/>
                <w:webHidden/>
              </w:rPr>
            </w:r>
            <w:r w:rsidR="00B659B3">
              <w:rPr>
                <w:noProof/>
                <w:webHidden/>
              </w:rPr>
              <w:fldChar w:fldCharType="separate"/>
            </w:r>
            <w:r w:rsidR="00B659B3">
              <w:rPr>
                <w:noProof/>
                <w:webHidden/>
              </w:rPr>
              <w:t>12</w:t>
            </w:r>
            <w:r w:rsidR="00B659B3">
              <w:rPr>
                <w:noProof/>
                <w:webHidden/>
              </w:rPr>
              <w:fldChar w:fldCharType="end"/>
            </w:r>
          </w:hyperlink>
        </w:p>
        <w:p w14:paraId="7D49D440" w14:textId="7A7D15BA" w:rsidR="00B659B3" w:rsidRDefault="00201D89">
          <w:pPr>
            <w:pStyle w:val="TOC3"/>
            <w:rPr>
              <w:rFonts w:asciiTheme="minorHAnsi" w:eastAsiaTheme="minorEastAsia" w:hAnsiTheme="minorHAnsi" w:cstheme="minorBidi"/>
              <w:noProof/>
              <w:sz w:val="22"/>
              <w:szCs w:val="22"/>
            </w:rPr>
          </w:pPr>
          <w:hyperlink w:anchor="_Toc534377440"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2.3.3</w:t>
            </w:r>
            <w:r w:rsidR="00B659B3" w:rsidRPr="007C5186">
              <w:rPr>
                <w:rStyle w:val="Hyperlink"/>
                <w:rFonts w:eastAsiaTheme="majorEastAsia"/>
                <w:noProof/>
              </w:rPr>
              <w:t xml:space="preserve"> Activation of the Emergency Operations Plan (EOP)</w:t>
            </w:r>
            <w:r w:rsidR="00B659B3">
              <w:rPr>
                <w:noProof/>
                <w:webHidden/>
              </w:rPr>
              <w:tab/>
            </w:r>
            <w:r w:rsidR="00B659B3">
              <w:rPr>
                <w:noProof/>
                <w:webHidden/>
              </w:rPr>
              <w:fldChar w:fldCharType="begin"/>
            </w:r>
            <w:r w:rsidR="00B659B3">
              <w:rPr>
                <w:noProof/>
                <w:webHidden/>
              </w:rPr>
              <w:instrText xml:space="preserve"> PAGEREF _Toc534377440 \h </w:instrText>
            </w:r>
            <w:r w:rsidR="00B659B3">
              <w:rPr>
                <w:noProof/>
                <w:webHidden/>
              </w:rPr>
            </w:r>
            <w:r w:rsidR="00B659B3">
              <w:rPr>
                <w:noProof/>
                <w:webHidden/>
              </w:rPr>
              <w:fldChar w:fldCharType="separate"/>
            </w:r>
            <w:r w:rsidR="00B659B3">
              <w:rPr>
                <w:noProof/>
                <w:webHidden/>
              </w:rPr>
              <w:t>13</w:t>
            </w:r>
            <w:r w:rsidR="00B659B3">
              <w:rPr>
                <w:noProof/>
                <w:webHidden/>
              </w:rPr>
              <w:fldChar w:fldCharType="end"/>
            </w:r>
          </w:hyperlink>
        </w:p>
        <w:p w14:paraId="14608979" w14:textId="098C21C3" w:rsidR="00B659B3" w:rsidRDefault="00201D89">
          <w:pPr>
            <w:pStyle w:val="TOC3"/>
            <w:rPr>
              <w:rFonts w:asciiTheme="minorHAnsi" w:eastAsiaTheme="minorEastAsia" w:hAnsiTheme="minorHAnsi" w:cstheme="minorBidi"/>
              <w:noProof/>
              <w:sz w:val="22"/>
              <w:szCs w:val="22"/>
            </w:rPr>
          </w:pPr>
          <w:hyperlink w:anchor="_Toc534377441"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2.3.4</w:t>
            </w:r>
            <w:r w:rsidR="00B659B3" w:rsidRPr="007C5186">
              <w:rPr>
                <w:rStyle w:val="Hyperlink"/>
                <w:rFonts w:eastAsiaTheme="majorEastAsia"/>
                <w:noProof/>
              </w:rPr>
              <w:t xml:space="preserve"> Emergency Operations Center (EOC) Operations</w:t>
            </w:r>
            <w:r w:rsidR="00B659B3">
              <w:rPr>
                <w:noProof/>
                <w:webHidden/>
              </w:rPr>
              <w:tab/>
            </w:r>
            <w:r w:rsidR="00B659B3">
              <w:rPr>
                <w:noProof/>
                <w:webHidden/>
              </w:rPr>
              <w:fldChar w:fldCharType="begin"/>
            </w:r>
            <w:r w:rsidR="00B659B3">
              <w:rPr>
                <w:noProof/>
                <w:webHidden/>
              </w:rPr>
              <w:instrText xml:space="preserve"> PAGEREF _Toc534377441 \h </w:instrText>
            </w:r>
            <w:r w:rsidR="00B659B3">
              <w:rPr>
                <w:noProof/>
                <w:webHidden/>
              </w:rPr>
            </w:r>
            <w:r w:rsidR="00B659B3">
              <w:rPr>
                <w:noProof/>
                <w:webHidden/>
              </w:rPr>
              <w:fldChar w:fldCharType="separate"/>
            </w:r>
            <w:r w:rsidR="00B659B3">
              <w:rPr>
                <w:noProof/>
                <w:webHidden/>
              </w:rPr>
              <w:t>13</w:t>
            </w:r>
            <w:r w:rsidR="00B659B3">
              <w:rPr>
                <w:noProof/>
                <w:webHidden/>
              </w:rPr>
              <w:fldChar w:fldCharType="end"/>
            </w:r>
          </w:hyperlink>
        </w:p>
        <w:p w14:paraId="5686A1ED" w14:textId="61D28DF0" w:rsidR="00B659B3" w:rsidRDefault="00201D89">
          <w:pPr>
            <w:pStyle w:val="TOC3"/>
            <w:rPr>
              <w:rFonts w:asciiTheme="minorHAnsi" w:eastAsiaTheme="minorEastAsia" w:hAnsiTheme="minorHAnsi" w:cstheme="minorBidi"/>
              <w:noProof/>
              <w:sz w:val="22"/>
              <w:szCs w:val="22"/>
            </w:rPr>
          </w:pPr>
          <w:hyperlink w:anchor="_Toc534377442"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2.3.5</w:t>
            </w:r>
            <w:r w:rsidR="00B659B3" w:rsidRPr="007C5186">
              <w:rPr>
                <w:rStyle w:val="Hyperlink"/>
                <w:rFonts w:eastAsiaTheme="majorEastAsia"/>
                <w:noProof/>
              </w:rPr>
              <w:t xml:space="preserve"> Coordinating Local, State and Federal Operations</w:t>
            </w:r>
            <w:r w:rsidR="00B659B3">
              <w:rPr>
                <w:noProof/>
                <w:webHidden/>
              </w:rPr>
              <w:tab/>
            </w:r>
            <w:r w:rsidR="00B659B3">
              <w:rPr>
                <w:noProof/>
                <w:webHidden/>
              </w:rPr>
              <w:fldChar w:fldCharType="begin"/>
            </w:r>
            <w:r w:rsidR="00B659B3">
              <w:rPr>
                <w:noProof/>
                <w:webHidden/>
              </w:rPr>
              <w:instrText xml:space="preserve"> PAGEREF _Toc534377442 \h </w:instrText>
            </w:r>
            <w:r w:rsidR="00B659B3">
              <w:rPr>
                <w:noProof/>
                <w:webHidden/>
              </w:rPr>
            </w:r>
            <w:r w:rsidR="00B659B3">
              <w:rPr>
                <w:noProof/>
                <w:webHidden/>
              </w:rPr>
              <w:fldChar w:fldCharType="separate"/>
            </w:r>
            <w:r w:rsidR="00B659B3">
              <w:rPr>
                <w:noProof/>
                <w:webHidden/>
              </w:rPr>
              <w:t>17</w:t>
            </w:r>
            <w:r w:rsidR="00B659B3">
              <w:rPr>
                <w:noProof/>
                <w:webHidden/>
              </w:rPr>
              <w:fldChar w:fldCharType="end"/>
            </w:r>
          </w:hyperlink>
        </w:p>
        <w:p w14:paraId="05FED911" w14:textId="21F103B2" w:rsidR="00B659B3" w:rsidRDefault="00201D89">
          <w:pPr>
            <w:pStyle w:val="TOC3"/>
            <w:rPr>
              <w:rFonts w:asciiTheme="minorHAnsi" w:eastAsiaTheme="minorEastAsia" w:hAnsiTheme="minorHAnsi" w:cstheme="minorBidi"/>
              <w:noProof/>
              <w:sz w:val="22"/>
              <w:szCs w:val="22"/>
            </w:rPr>
          </w:pPr>
          <w:hyperlink w:anchor="_Toc534377443"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2.3.6</w:t>
            </w:r>
            <w:r w:rsidR="00B659B3" w:rsidRPr="007C5186">
              <w:rPr>
                <w:rStyle w:val="Hyperlink"/>
                <w:rFonts w:eastAsiaTheme="majorEastAsia"/>
                <w:noProof/>
              </w:rPr>
              <w:t xml:space="preserve"> Logistical Staging Area (LSAs)</w:t>
            </w:r>
            <w:r w:rsidR="00B659B3">
              <w:rPr>
                <w:noProof/>
                <w:webHidden/>
              </w:rPr>
              <w:tab/>
            </w:r>
            <w:r w:rsidR="00B659B3">
              <w:rPr>
                <w:noProof/>
                <w:webHidden/>
              </w:rPr>
              <w:fldChar w:fldCharType="begin"/>
            </w:r>
            <w:r w:rsidR="00B659B3">
              <w:rPr>
                <w:noProof/>
                <w:webHidden/>
              </w:rPr>
              <w:instrText xml:space="preserve"> PAGEREF _Toc534377443 \h </w:instrText>
            </w:r>
            <w:r w:rsidR="00B659B3">
              <w:rPr>
                <w:noProof/>
                <w:webHidden/>
              </w:rPr>
            </w:r>
            <w:r w:rsidR="00B659B3">
              <w:rPr>
                <w:noProof/>
                <w:webHidden/>
              </w:rPr>
              <w:fldChar w:fldCharType="separate"/>
            </w:r>
            <w:r w:rsidR="00B659B3">
              <w:rPr>
                <w:noProof/>
                <w:webHidden/>
              </w:rPr>
              <w:t>18</w:t>
            </w:r>
            <w:r w:rsidR="00B659B3">
              <w:rPr>
                <w:noProof/>
                <w:webHidden/>
              </w:rPr>
              <w:fldChar w:fldCharType="end"/>
            </w:r>
          </w:hyperlink>
        </w:p>
        <w:p w14:paraId="1CDA1E18" w14:textId="53CAD3FE" w:rsidR="00B659B3" w:rsidRDefault="00201D89">
          <w:pPr>
            <w:pStyle w:val="TOC3"/>
            <w:rPr>
              <w:rFonts w:asciiTheme="minorHAnsi" w:eastAsiaTheme="minorEastAsia" w:hAnsiTheme="minorHAnsi" w:cstheme="minorBidi"/>
              <w:noProof/>
              <w:sz w:val="22"/>
              <w:szCs w:val="22"/>
            </w:rPr>
          </w:pPr>
          <w:hyperlink w:anchor="_Toc534377444"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2.3.7</w:t>
            </w:r>
            <w:r w:rsidR="00B659B3" w:rsidRPr="007C5186">
              <w:rPr>
                <w:rStyle w:val="Hyperlink"/>
                <w:rFonts w:eastAsiaTheme="majorEastAsia"/>
                <w:noProof/>
              </w:rPr>
              <w:t xml:space="preserve"> Phases of Emergency Management and Corresponding Actions</w:t>
            </w:r>
            <w:r w:rsidR="00B659B3">
              <w:rPr>
                <w:noProof/>
                <w:webHidden/>
              </w:rPr>
              <w:tab/>
            </w:r>
            <w:r w:rsidR="00B659B3">
              <w:rPr>
                <w:noProof/>
                <w:webHidden/>
              </w:rPr>
              <w:fldChar w:fldCharType="begin"/>
            </w:r>
            <w:r w:rsidR="00B659B3">
              <w:rPr>
                <w:noProof/>
                <w:webHidden/>
              </w:rPr>
              <w:instrText xml:space="preserve"> PAGEREF _Toc534377444 \h </w:instrText>
            </w:r>
            <w:r w:rsidR="00B659B3">
              <w:rPr>
                <w:noProof/>
                <w:webHidden/>
              </w:rPr>
            </w:r>
            <w:r w:rsidR="00B659B3">
              <w:rPr>
                <w:noProof/>
                <w:webHidden/>
              </w:rPr>
              <w:fldChar w:fldCharType="separate"/>
            </w:r>
            <w:r w:rsidR="00B659B3">
              <w:rPr>
                <w:noProof/>
                <w:webHidden/>
              </w:rPr>
              <w:t>18</w:t>
            </w:r>
            <w:r w:rsidR="00B659B3">
              <w:rPr>
                <w:noProof/>
                <w:webHidden/>
              </w:rPr>
              <w:fldChar w:fldCharType="end"/>
            </w:r>
          </w:hyperlink>
        </w:p>
        <w:p w14:paraId="76C14C0B" w14:textId="70A5860F" w:rsidR="00B659B3" w:rsidRDefault="00201D89">
          <w:pPr>
            <w:pStyle w:val="TOC3"/>
            <w:rPr>
              <w:rFonts w:asciiTheme="minorHAnsi" w:eastAsiaTheme="minorEastAsia" w:hAnsiTheme="minorHAnsi" w:cstheme="minorBidi"/>
              <w:noProof/>
              <w:sz w:val="22"/>
              <w:szCs w:val="22"/>
            </w:rPr>
          </w:pPr>
          <w:hyperlink w:anchor="_Toc534377445"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2.3.8</w:t>
            </w:r>
            <w:r w:rsidR="00B659B3" w:rsidRPr="007C5186">
              <w:rPr>
                <w:rStyle w:val="Hyperlink"/>
                <w:rFonts w:eastAsiaTheme="majorEastAsia"/>
                <w:noProof/>
              </w:rPr>
              <w:t xml:space="preserve"> Public Information</w:t>
            </w:r>
            <w:r w:rsidR="00B659B3">
              <w:rPr>
                <w:noProof/>
                <w:webHidden/>
              </w:rPr>
              <w:tab/>
            </w:r>
            <w:r w:rsidR="00B659B3">
              <w:rPr>
                <w:noProof/>
                <w:webHidden/>
              </w:rPr>
              <w:fldChar w:fldCharType="begin"/>
            </w:r>
            <w:r w:rsidR="00B659B3">
              <w:rPr>
                <w:noProof/>
                <w:webHidden/>
              </w:rPr>
              <w:instrText xml:space="preserve"> PAGEREF _Toc534377445 \h </w:instrText>
            </w:r>
            <w:r w:rsidR="00B659B3">
              <w:rPr>
                <w:noProof/>
                <w:webHidden/>
              </w:rPr>
            </w:r>
            <w:r w:rsidR="00B659B3">
              <w:rPr>
                <w:noProof/>
                <w:webHidden/>
              </w:rPr>
              <w:fldChar w:fldCharType="separate"/>
            </w:r>
            <w:r w:rsidR="00B659B3">
              <w:rPr>
                <w:noProof/>
                <w:webHidden/>
              </w:rPr>
              <w:t>19</w:t>
            </w:r>
            <w:r w:rsidR="00B659B3">
              <w:rPr>
                <w:noProof/>
                <w:webHidden/>
              </w:rPr>
              <w:fldChar w:fldCharType="end"/>
            </w:r>
          </w:hyperlink>
        </w:p>
        <w:p w14:paraId="708F2D37" w14:textId="3D095C7B" w:rsidR="00B659B3" w:rsidRDefault="00201D89">
          <w:pPr>
            <w:pStyle w:val="TOC3"/>
            <w:rPr>
              <w:rFonts w:asciiTheme="minorHAnsi" w:eastAsiaTheme="minorEastAsia" w:hAnsiTheme="minorHAnsi" w:cstheme="minorBidi"/>
              <w:noProof/>
              <w:sz w:val="22"/>
              <w:szCs w:val="22"/>
            </w:rPr>
          </w:pPr>
          <w:hyperlink w:anchor="_Toc534377446"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2.3.9</w:t>
            </w:r>
            <w:r w:rsidR="00B659B3" w:rsidRPr="007C5186">
              <w:rPr>
                <w:rStyle w:val="Hyperlink"/>
                <w:rFonts w:eastAsiaTheme="majorEastAsia"/>
                <w:noProof/>
              </w:rPr>
              <w:t xml:space="preserve"> Alert and Notification</w:t>
            </w:r>
            <w:r w:rsidR="00B659B3">
              <w:rPr>
                <w:noProof/>
                <w:webHidden/>
              </w:rPr>
              <w:tab/>
            </w:r>
            <w:r w:rsidR="00B659B3">
              <w:rPr>
                <w:noProof/>
                <w:webHidden/>
              </w:rPr>
              <w:fldChar w:fldCharType="begin"/>
            </w:r>
            <w:r w:rsidR="00B659B3">
              <w:rPr>
                <w:noProof/>
                <w:webHidden/>
              </w:rPr>
              <w:instrText xml:space="preserve"> PAGEREF _Toc534377446 \h </w:instrText>
            </w:r>
            <w:r w:rsidR="00B659B3">
              <w:rPr>
                <w:noProof/>
                <w:webHidden/>
              </w:rPr>
            </w:r>
            <w:r w:rsidR="00B659B3">
              <w:rPr>
                <w:noProof/>
                <w:webHidden/>
              </w:rPr>
              <w:fldChar w:fldCharType="separate"/>
            </w:r>
            <w:r w:rsidR="00B659B3">
              <w:rPr>
                <w:noProof/>
                <w:webHidden/>
              </w:rPr>
              <w:t>20</w:t>
            </w:r>
            <w:r w:rsidR="00B659B3">
              <w:rPr>
                <w:noProof/>
                <w:webHidden/>
              </w:rPr>
              <w:fldChar w:fldCharType="end"/>
            </w:r>
          </w:hyperlink>
        </w:p>
        <w:p w14:paraId="3FC6947C" w14:textId="69209699" w:rsidR="00B659B3" w:rsidRDefault="00201D89">
          <w:pPr>
            <w:pStyle w:val="TOC3"/>
            <w:rPr>
              <w:rFonts w:asciiTheme="minorHAnsi" w:eastAsiaTheme="minorEastAsia" w:hAnsiTheme="minorHAnsi" w:cstheme="minorBidi"/>
              <w:noProof/>
              <w:sz w:val="22"/>
              <w:szCs w:val="22"/>
            </w:rPr>
          </w:pPr>
          <w:hyperlink w:anchor="_Toc534377447"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2.3.10</w:t>
            </w:r>
            <w:r w:rsidR="00B659B3" w:rsidRPr="007C5186">
              <w:rPr>
                <w:rStyle w:val="Hyperlink"/>
                <w:rFonts w:eastAsiaTheme="majorEastAsia"/>
                <w:noProof/>
              </w:rPr>
              <w:t xml:space="preserve"> Warning</w:t>
            </w:r>
            <w:r w:rsidR="00B659B3">
              <w:rPr>
                <w:noProof/>
                <w:webHidden/>
              </w:rPr>
              <w:tab/>
            </w:r>
            <w:r w:rsidR="00B659B3">
              <w:rPr>
                <w:noProof/>
                <w:webHidden/>
              </w:rPr>
              <w:fldChar w:fldCharType="begin"/>
            </w:r>
            <w:r w:rsidR="00B659B3">
              <w:rPr>
                <w:noProof/>
                <w:webHidden/>
              </w:rPr>
              <w:instrText xml:space="preserve"> PAGEREF _Toc534377447 \h </w:instrText>
            </w:r>
            <w:r w:rsidR="00B659B3">
              <w:rPr>
                <w:noProof/>
                <w:webHidden/>
              </w:rPr>
            </w:r>
            <w:r w:rsidR="00B659B3">
              <w:rPr>
                <w:noProof/>
                <w:webHidden/>
              </w:rPr>
              <w:fldChar w:fldCharType="separate"/>
            </w:r>
            <w:r w:rsidR="00B659B3">
              <w:rPr>
                <w:noProof/>
                <w:webHidden/>
              </w:rPr>
              <w:t>21</w:t>
            </w:r>
            <w:r w:rsidR="00B659B3">
              <w:rPr>
                <w:noProof/>
                <w:webHidden/>
              </w:rPr>
              <w:fldChar w:fldCharType="end"/>
            </w:r>
          </w:hyperlink>
        </w:p>
        <w:p w14:paraId="403B3C7A" w14:textId="325FDB0B" w:rsidR="00B659B3" w:rsidRDefault="00201D89">
          <w:pPr>
            <w:pStyle w:val="TOC3"/>
            <w:rPr>
              <w:rFonts w:asciiTheme="minorHAnsi" w:eastAsiaTheme="minorEastAsia" w:hAnsiTheme="minorHAnsi" w:cstheme="minorBidi"/>
              <w:noProof/>
              <w:sz w:val="22"/>
              <w:szCs w:val="22"/>
            </w:rPr>
          </w:pPr>
          <w:hyperlink w:anchor="_Toc534377448"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2.3.11</w:t>
            </w:r>
            <w:r w:rsidR="00B659B3" w:rsidRPr="007C5186">
              <w:rPr>
                <w:rStyle w:val="Hyperlink"/>
                <w:rFonts w:eastAsiaTheme="majorEastAsia"/>
                <w:noProof/>
              </w:rPr>
              <w:t xml:space="preserve"> Evacuation</w:t>
            </w:r>
            <w:r w:rsidR="00B659B3">
              <w:rPr>
                <w:noProof/>
                <w:webHidden/>
              </w:rPr>
              <w:tab/>
            </w:r>
            <w:r w:rsidR="00B659B3">
              <w:rPr>
                <w:noProof/>
                <w:webHidden/>
              </w:rPr>
              <w:fldChar w:fldCharType="begin"/>
            </w:r>
            <w:r w:rsidR="00B659B3">
              <w:rPr>
                <w:noProof/>
                <w:webHidden/>
              </w:rPr>
              <w:instrText xml:space="preserve"> PAGEREF _Toc534377448 \h </w:instrText>
            </w:r>
            <w:r w:rsidR="00B659B3">
              <w:rPr>
                <w:noProof/>
                <w:webHidden/>
              </w:rPr>
            </w:r>
            <w:r w:rsidR="00B659B3">
              <w:rPr>
                <w:noProof/>
                <w:webHidden/>
              </w:rPr>
              <w:fldChar w:fldCharType="separate"/>
            </w:r>
            <w:r w:rsidR="00B659B3">
              <w:rPr>
                <w:noProof/>
                <w:webHidden/>
              </w:rPr>
              <w:t>21</w:t>
            </w:r>
            <w:r w:rsidR="00B659B3">
              <w:rPr>
                <w:noProof/>
                <w:webHidden/>
              </w:rPr>
              <w:fldChar w:fldCharType="end"/>
            </w:r>
          </w:hyperlink>
        </w:p>
        <w:p w14:paraId="3B8BEF95" w14:textId="58251A3D" w:rsidR="00B659B3" w:rsidRDefault="00201D89">
          <w:pPr>
            <w:pStyle w:val="TOC3"/>
            <w:rPr>
              <w:rFonts w:asciiTheme="minorHAnsi" w:eastAsiaTheme="minorEastAsia" w:hAnsiTheme="minorHAnsi" w:cstheme="minorBidi"/>
              <w:noProof/>
              <w:sz w:val="22"/>
              <w:szCs w:val="22"/>
            </w:rPr>
          </w:pPr>
          <w:hyperlink w:anchor="_Toc534377449"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2.3.12</w:t>
            </w:r>
            <w:r w:rsidR="00B659B3" w:rsidRPr="007C5186">
              <w:rPr>
                <w:rStyle w:val="Hyperlink"/>
                <w:rFonts w:eastAsiaTheme="majorEastAsia"/>
                <w:noProof/>
              </w:rPr>
              <w:t xml:space="preserve"> Request for Assistance</w:t>
            </w:r>
            <w:r w:rsidR="00B659B3">
              <w:rPr>
                <w:noProof/>
                <w:webHidden/>
              </w:rPr>
              <w:tab/>
            </w:r>
            <w:r w:rsidR="00B659B3">
              <w:rPr>
                <w:noProof/>
                <w:webHidden/>
              </w:rPr>
              <w:fldChar w:fldCharType="begin"/>
            </w:r>
            <w:r w:rsidR="00B659B3">
              <w:rPr>
                <w:noProof/>
                <w:webHidden/>
              </w:rPr>
              <w:instrText xml:space="preserve"> PAGEREF _Toc534377449 \h </w:instrText>
            </w:r>
            <w:r w:rsidR="00B659B3">
              <w:rPr>
                <w:noProof/>
                <w:webHidden/>
              </w:rPr>
            </w:r>
            <w:r w:rsidR="00B659B3">
              <w:rPr>
                <w:noProof/>
                <w:webHidden/>
              </w:rPr>
              <w:fldChar w:fldCharType="separate"/>
            </w:r>
            <w:r w:rsidR="00B659B3">
              <w:rPr>
                <w:noProof/>
                <w:webHidden/>
              </w:rPr>
              <w:t>21</w:t>
            </w:r>
            <w:r w:rsidR="00B659B3">
              <w:rPr>
                <w:noProof/>
                <w:webHidden/>
              </w:rPr>
              <w:fldChar w:fldCharType="end"/>
            </w:r>
          </w:hyperlink>
        </w:p>
        <w:p w14:paraId="02730A1D" w14:textId="59DBBAB5" w:rsidR="00B659B3" w:rsidRDefault="00201D89">
          <w:pPr>
            <w:pStyle w:val="TOC1"/>
            <w:rPr>
              <w:rFonts w:asciiTheme="minorHAnsi" w:eastAsiaTheme="minorEastAsia" w:hAnsiTheme="minorHAnsi" w:cstheme="minorBidi"/>
              <w:noProof/>
              <w:sz w:val="22"/>
              <w:szCs w:val="22"/>
            </w:rPr>
          </w:pPr>
          <w:hyperlink w:anchor="_Toc534377450" w:history="1">
            <w:r w:rsidR="00B659B3" w:rsidRPr="007C5186">
              <w:rPr>
                <w:rStyle w:val="Hyperlink"/>
                <w:rFonts w:eastAsiaTheme="majorEastAsia"/>
                <w:noProof/>
                <w14:scene3d>
                  <w14:camera w14:prst="orthographicFront"/>
                  <w14:lightRig w14:rig="threePt" w14:dir="t">
                    <w14:rot w14:lat="0" w14:lon="0" w14:rev="0"/>
                  </w14:lightRig>
                </w14:scene3d>
              </w:rPr>
              <w:t>3.0</w:t>
            </w:r>
            <w:r w:rsidR="00B659B3" w:rsidRPr="007C5186">
              <w:rPr>
                <w:rStyle w:val="Hyperlink"/>
                <w:rFonts w:eastAsiaTheme="majorEastAsia"/>
                <w:noProof/>
              </w:rPr>
              <w:t xml:space="preserve"> Organization and Assignment of Responsibilities</w:t>
            </w:r>
            <w:r w:rsidR="00B659B3">
              <w:rPr>
                <w:noProof/>
                <w:webHidden/>
              </w:rPr>
              <w:tab/>
            </w:r>
            <w:r w:rsidR="00B659B3">
              <w:rPr>
                <w:noProof/>
                <w:webHidden/>
              </w:rPr>
              <w:fldChar w:fldCharType="begin"/>
            </w:r>
            <w:r w:rsidR="00B659B3">
              <w:rPr>
                <w:noProof/>
                <w:webHidden/>
              </w:rPr>
              <w:instrText xml:space="preserve"> PAGEREF _Toc534377450 \h </w:instrText>
            </w:r>
            <w:r w:rsidR="00B659B3">
              <w:rPr>
                <w:noProof/>
                <w:webHidden/>
              </w:rPr>
            </w:r>
            <w:r w:rsidR="00B659B3">
              <w:rPr>
                <w:noProof/>
                <w:webHidden/>
              </w:rPr>
              <w:fldChar w:fldCharType="separate"/>
            </w:r>
            <w:r w:rsidR="00B659B3">
              <w:rPr>
                <w:noProof/>
                <w:webHidden/>
              </w:rPr>
              <w:t>21</w:t>
            </w:r>
            <w:r w:rsidR="00B659B3">
              <w:rPr>
                <w:noProof/>
                <w:webHidden/>
              </w:rPr>
              <w:fldChar w:fldCharType="end"/>
            </w:r>
          </w:hyperlink>
        </w:p>
        <w:p w14:paraId="1257ABFE" w14:textId="58E41194" w:rsidR="00B659B3" w:rsidRDefault="00201D89">
          <w:pPr>
            <w:pStyle w:val="TOC2"/>
            <w:rPr>
              <w:rFonts w:asciiTheme="minorHAnsi" w:eastAsiaTheme="minorEastAsia" w:hAnsiTheme="minorHAnsi" w:cstheme="minorBidi"/>
              <w:noProof/>
              <w:sz w:val="22"/>
              <w:szCs w:val="22"/>
            </w:rPr>
          </w:pPr>
          <w:hyperlink w:anchor="_Toc534377451" w:history="1">
            <w:r w:rsidR="00B659B3" w:rsidRPr="007C5186">
              <w:rPr>
                <w:rStyle w:val="Hyperlink"/>
                <w:rFonts w:ascii="Arial Bold" w:eastAsiaTheme="majorEastAsia" w:hAnsi="Arial Bold"/>
                <w:noProof/>
              </w:rPr>
              <w:t>3.1</w:t>
            </w:r>
            <w:r w:rsidR="00B659B3" w:rsidRPr="007C5186">
              <w:rPr>
                <w:rStyle w:val="Hyperlink"/>
                <w:rFonts w:eastAsiaTheme="majorEastAsia"/>
                <w:noProof/>
              </w:rPr>
              <w:t xml:space="preserve"> General</w:t>
            </w:r>
            <w:r w:rsidR="00B659B3">
              <w:rPr>
                <w:noProof/>
                <w:webHidden/>
              </w:rPr>
              <w:tab/>
            </w:r>
            <w:r w:rsidR="00B659B3">
              <w:rPr>
                <w:noProof/>
                <w:webHidden/>
              </w:rPr>
              <w:fldChar w:fldCharType="begin"/>
            </w:r>
            <w:r w:rsidR="00B659B3">
              <w:rPr>
                <w:noProof/>
                <w:webHidden/>
              </w:rPr>
              <w:instrText xml:space="preserve"> PAGEREF _Toc534377451 \h </w:instrText>
            </w:r>
            <w:r w:rsidR="00B659B3">
              <w:rPr>
                <w:noProof/>
                <w:webHidden/>
              </w:rPr>
            </w:r>
            <w:r w:rsidR="00B659B3">
              <w:rPr>
                <w:noProof/>
                <w:webHidden/>
              </w:rPr>
              <w:fldChar w:fldCharType="separate"/>
            </w:r>
            <w:r w:rsidR="00B659B3">
              <w:rPr>
                <w:noProof/>
                <w:webHidden/>
              </w:rPr>
              <w:t>22</w:t>
            </w:r>
            <w:r w:rsidR="00B659B3">
              <w:rPr>
                <w:noProof/>
                <w:webHidden/>
              </w:rPr>
              <w:fldChar w:fldCharType="end"/>
            </w:r>
          </w:hyperlink>
        </w:p>
        <w:p w14:paraId="486DDE41" w14:textId="60BACF97" w:rsidR="00B659B3" w:rsidRDefault="00201D89">
          <w:pPr>
            <w:pStyle w:val="TOC2"/>
            <w:rPr>
              <w:rFonts w:asciiTheme="minorHAnsi" w:eastAsiaTheme="minorEastAsia" w:hAnsiTheme="minorHAnsi" w:cstheme="minorBidi"/>
              <w:noProof/>
              <w:sz w:val="22"/>
              <w:szCs w:val="22"/>
            </w:rPr>
          </w:pPr>
          <w:hyperlink w:anchor="_Toc534377452" w:history="1">
            <w:r w:rsidR="00B659B3" w:rsidRPr="007C5186">
              <w:rPr>
                <w:rStyle w:val="Hyperlink"/>
                <w:rFonts w:ascii="Arial Bold" w:eastAsiaTheme="majorEastAsia" w:hAnsi="Arial Bold"/>
                <w:noProof/>
              </w:rPr>
              <w:t>3.2</w:t>
            </w:r>
            <w:r w:rsidR="00B659B3" w:rsidRPr="007C5186">
              <w:rPr>
                <w:rStyle w:val="Hyperlink"/>
                <w:rFonts w:eastAsiaTheme="majorEastAsia"/>
                <w:noProof/>
              </w:rPr>
              <w:t xml:space="preserve"> Organization</w:t>
            </w:r>
            <w:r w:rsidR="00B659B3">
              <w:rPr>
                <w:noProof/>
                <w:webHidden/>
              </w:rPr>
              <w:tab/>
            </w:r>
            <w:r w:rsidR="00B659B3">
              <w:rPr>
                <w:noProof/>
                <w:webHidden/>
              </w:rPr>
              <w:fldChar w:fldCharType="begin"/>
            </w:r>
            <w:r w:rsidR="00B659B3">
              <w:rPr>
                <w:noProof/>
                <w:webHidden/>
              </w:rPr>
              <w:instrText xml:space="preserve"> PAGEREF _Toc534377452 \h </w:instrText>
            </w:r>
            <w:r w:rsidR="00B659B3">
              <w:rPr>
                <w:noProof/>
                <w:webHidden/>
              </w:rPr>
            </w:r>
            <w:r w:rsidR="00B659B3">
              <w:rPr>
                <w:noProof/>
                <w:webHidden/>
              </w:rPr>
              <w:fldChar w:fldCharType="separate"/>
            </w:r>
            <w:r w:rsidR="00B659B3">
              <w:rPr>
                <w:noProof/>
                <w:webHidden/>
              </w:rPr>
              <w:t>22</w:t>
            </w:r>
            <w:r w:rsidR="00B659B3">
              <w:rPr>
                <w:noProof/>
                <w:webHidden/>
              </w:rPr>
              <w:fldChar w:fldCharType="end"/>
            </w:r>
          </w:hyperlink>
        </w:p>
        <w:p w14:paraId="39F4502F" w14:textId="40644590" w:rsidR="00B659B3" w:rsidRDefault="00201D89">
          <w:pPr>
            <w:pStyle w:val="TOC2"/>
            <w:rPr>
              <w:rFonts w:asciiTheme="minorHAnsi" w:eastAsiaTheme="minorEastAsia" w:hAnsiTheme="minorHAnsi" w:cstheme="minorBidi"/>
              <w:noProof/>
              <w:sz w:val="22"/>
              <w:szCs w:val="22"/>
            </w:rPr>
          </w:pPr>
          <w:hyperlink w:anchor="_Toc534377453" w:history="1">
            <w:r w:rsidR="00B659B3" w:rsidRPr="007C5186">
              <w:rPr>
                <w:rStyle w:val="Hyperlink"/>
                <w:rFonts w:ascii="Arial Bold" w:eastAsiaTheme="majorEastAsia" w:hAnsi="Arial Bold"/>
                <w:noProof/>
              </w:rPr>
              <w:t>3.3</w:t>
            </w:r>
            <w:r w:rsidR="00B659B3" w:rsidRPr="007C5186">
              <w:rPr>
                <w:rStyle w:val="Hyperlink"/>
                <w:rFonts w:eastAsiaTheme="majorEastAsia"/>
                <w:noProof/>
              </w:rPr>
              <w:t xml:space="preserve"> Assignment of Responsibilities</w:t>
            </w:r>
            <w:r w:rsidR="00B659B3">
              <w:rPr>
                <w:noProof/>
                <w:webHidden/>
              </w:rPr>
              <w:tab/>
            </w:r>
            <w:r w:rsidR="00B659B3">
              <w:rPr>
                <w:noProof/>
                <w:webHidden/>
              </w:rPr>
              <w:fldChar w:fldCharType="begin"/>
            </w:r>
            <w:r w:rsidR="00B659B3">
              <w:rPr>
                <w:noProof/>
                <w:webHidden/>
              </w:rPr>
              <w:instrText xml:space="preserve"> PAGEREF _Toc534377453 \h </w:instrText>
            </w:r>
            <w:r w:rsidR="00B659B3">
              <w:rPr>
                <w:noProof/>
                <w:webHidden/>
              </w:rPr>
            </w:r>
            <w:r w:rsidR="00B659B3">
              <w:rPr>
                <w:noProof/>
                <w:webHidden/>
              </w:rPr>
              <w:fldChar w:fldCharType="separate"/>
            </w:r>
            <w:r w:rsidR="00B659B3">
              <w:rPr>
                <w:noProof/>
                <w:webHidden/>
              </w:rPr>
              <w:t>22</w:t>
            </w:r>
            <w:r w:rsidR="00B659B3">
              <w:rPr>
                <w:noProof/>
                <w:webHidden/>
              </w:rPr>
              <w:fldChar w:fldCharType="end"/>
            </w:r>
          </w:hyperlink>
        </w:p>
        <w:p w14:paraId="6CB4FC7B" w14:textId="4D610F2D" w:rsidR="00B659B3" w:rsidRDefault="00201D89">
          <w:pPr>
            <w:pStyle w:val="TOC3"/>
            <w:rPr>
              <w:rFonts w:asciiTheme="minorHAnsi" w:eastAsiaTheme="minorEastAsia" w:hAnsiTheme="minorHAnsi" w:cstheme="minorBidi"/>
              <w:noProof/>
              <w:sz w:val="22"/>
              <w:szCs w:val="22"/>
            </w:rPr>
          </w:pPr>
          <w:hyperlink w:anchor="_Toc534377454"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3.3.1</w:t>
            </w:r>
            <w:r w:rsidR="00B659B3" w:rsidRPr="007C5186">
              <w:rPr>
                <w:rStyle w:val="Hyperlink"/>
                <w:rFonts w:eastAsiaTheme="majorEastAsia"/>
                <w:noProof/>
              </w:rPr>
              <w:t xml:space="preserve"> Chief Elected Officials</w:t>
            </w:r>
            <w:r w:rsidR="00B659B3">
              <w:rPr>
                <w:noProof/>
                <w:webHidden/>
              </w:rPr>
              <w:tab/>
            </w:r>
            <w:r w:rsidR="00B659B3">
              <w:rPr>
                <w:noProof/>
                <w:webHidden/>
              </w:rPr>
              <w:fldChar w:fldCharType="begin"/>
            </w:r>
            <w:r w:rsidR="00B659B3">
              <w:rPr>
                <w:noProof/>
                <w:webHidden/>
              </w:rPr>
              <w:instrText xml:space="preserve"> PAGEREF _Toc534377454 \h </w:instrText>
            </w:r>
            <w:r w:rsidR="00B659B3">
              <w:rPr>
                <w:noProof/>
                <w:webHidden/>
              </w:rPr>
            </w:r>
            <w:r w:rsidR="00B659B3">
              <w:rPr>
                <w:noProof/>
                <w:webHidden/>
              </w:rPr>
              <w:fldChar w:fldCharType="separate"/>
            </w:r>
            <w:r w:rsidR="00B659B3">
              <w:rPr>
                <w:noProof/>
                <w:webHidden/>
              </w:rPr>
              <w:t>23</w:t>
            </w:r>
            <w:r w:rsidR="00B659B3">
              <w:rPr>
                <w:noProof/>
                <w:webHidden/>
              </w:rPr>
              <w:fldChar w:fldCharType="end"/>
            </w:r>
          </w:hyperlink>
        </w:p>
        <w:p w14:paraId="7646D99D" w14:textId="292EB232" w:rsidR="00B659B3" w:rsidRDefault="00201D89">
          <w:pPr>
            <w:pStyle w:val="TOC3"/>
            <w:rPr>
              <w:rFonts w:asciiTheme="minorHAnsi" w:eastAsiaTheme="minorEastAsia" w:hAnsiTheme="minorHAnsi" w:cstheme="minorBidi"/>
              <w:noProof/>
              <w:sz w:val="22"/>
              <w:szCs w:val="22"/>
            </w:rPr>
          </w:pPr>
          <w:hyperlink w:anchor="_Toc534377455"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3.3.2</w:t>
            </w:r>
            <w:r w:rsidR="00B659B3" w:rsidRPr="007C5186">
              <w:rPr>
                <w:rStyle w:val="Hyperlink"/>
                <w:rFonts w:eastAsiaTheme="majorEastAsia"/>
                <w:noProof/>
              </w:rPr>
              <w:t xml:space="preserve"> Support Functions</w:t>
            </w:r>
            <w:r w:rsidR="00B659B3">
              <w:rPr>
                <w:noProof/>
                <w:webHidden/>
              </w:rPr>
              <w:tab/>
            </w:r>
            <w:r w:rsidR="00B659B3">
              <w:rPr>
                <w:noProof/>
                <w:webHidden/>
              </w:rPr>
              <w:fldChar w:fldCharType="begin"/>
            </w:r>
            <w:r w:rsidR="00B659B3">
              <w:rPr>
                <w:noProof/>
                <w:webHidden/>
              </w:rPr>
              <w:instrText xml:space="preserve"> PAGEREF _Toc534377455 \h </w:instrText>
            </w:r>
            <w:r w:rsidR="00B659B3">
              <w:rPr>
                <w:noProof/>
                <w:webHidden/>
              </w:rPr>
            </w:r>
            <w:r w:rsidR="00B659B3">
              <w:rPr>
                <w:noProof/>
                <w:webHidden/>
              </w:rPr>
              <w:fldChar w:fldCharType="separate"/>
            </w:r>
            <w:r w:rsidR="00B659B3">
              <w:rPr>
                <w:noProof/>
                <w:webHidden/>
              </w:rPr>
              <w:t>23</w:t>
            </w:r>
            <w:r w:rsidR="00B659B3">
              <w:rPr>
                <w:noProof/>
                <w:webHidden/>
              </w:rPr>
              <w:fldChar w:fldCharType="end"/>
            </w:r>
          </w:hyperlink>
        </w:p>
        <w:p w14:paraId="171761A3" w14:textId="758842D7" w:rsidR="00B659B3" w:rsidRDefault="00201D89">
          <w:pPr>
            <w:pStyle w:val="TOC3"/>
            <w:rPr>
              <w:rFonts w:asciiTheme="minorHAnsi" w:eastAsiaTheme="minorEastAsia" w:hAnsiTheme="minorHAnsi" w:cstheme="minorBidi"/>
              <w:noProof/>
              <w:sz w:val="22"/>
              <w:szCs w:val="22"/>
            </w:rPr>
          </w:pPr>
          <w:hyperlink w:anchor="_Toc534377456"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3.3.3</w:t>
            </w:r>
            <w:r w:rsidR="00B659B3" w:rsidRPr="007C5186">
              <w:rPr>
                <w:rStyle w:val="Hyperlink"/>
                <w:rFonts w:eastAsiaTheme="majorEastAsia"/>
                <w:noProof/>
              </w:rPr>
              <w:t xml:space="preserve"> State Government Department and Agencies</w:t>
            </w:r>
            <w:r w:rsidR="00B659B3">
              <w:rPr>
                <w:noProof/>
                <w:webHidden/>
              </w:rPr>
              <w:tab/>
            </w:r>
            <w:r w:rsidR="00B659B3">
              <w:rPr>
                <w:noProof/>
                <w:webHidden/>
              </w:rPr>
              <w:fldChar w:fldCharType="begin"/>
            </w:r>
            <w:r w:rsidR="00B659B3">
              <w:rPr>
                <w:noProof/>
                <w:webHidden/>
              </w:rPr>
              <w:instrText xml:space="preserve"> PAGEREF _Toc534377456 \h </w:instrText>
            </w:r>
            <w:r w:rsidR="00B659B3">
              <w:rPr>
                <w:noProof/>
                <w:webHidden/>
              </w:rPr>
            </w:r>
            <w:r w:rsidR="00B659B3">
              <w:rPr>
                <w:noProof/>
                <w:webHidden/>
              </w:rPr>
              <w:fldChar w:fldCharType="separate"/>
            </w:r>
            <w:r w:rsidR="00B659B3">
              <w:rPr>
                <w:noProof/>
                <w:webHidden/>
              </w:rPr>
              <w:t>28</w:t>
            </w:r>
            <w:r w:rsidR="00B659B3">
              <w:rPr>
                <w:noProof/>
                <w:webHidden/>
              </w:rPr>
              <w:fldChar w:fldCharType="end"/>
            </w:r>
          </w:hyperlink>
        </w:p>
        <w:p w14:paraId="77095898" w14:textId="6D238AAB" w:rsidR="00B659B3" w:rsidRDefault="00201D89">
          <w:pPr>
            <w:pStyle w:val="TOC3"/>
            <w:rPr>
              <w:rFonts w:asciiTheme="minorHAnsi" w:eastAsiaTheme="minorEastAsia" w:hAnsiTheme="minorHAnsi" w:cstheme="minorBidi"/>
              <w:noProof/>
              <w:sz w:val="22"/>
              <w:szCs w:val="22"/>
            </w:rPr>
          </w:pPr>
          <w:hyperlink w:anchor="_Toc534377457"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3.3.4</w:t>
            </w:r>
            <w:r w:rsidR="00B659B3" w:rsidRPr="007C5186">
              <w:rPr>
                <w:rStyle w:val="Hyperlink"/>
                <w:rFonts w:eastAsiaTheme="majorEastAsia"/>
                <w:noProof/>
              </w:rPr>
              <w:t xml:space="preserve"> Private Sector Organizations</w:t>
            </w:r>
            <w:r w:rsidR="00B659B3">
              <w:rPr>
                <w:noProof/>
                <w:webHidden/>
              </w:rPr>
              <w:tab/>
            </w:r>
            <w:r w:rsidR="00B659B3">
              <w:rPr>
                <w:noProof/>
                <w:webHidden/>
              </w:rPr>
              <w:fldChar w:fldCharType="begin"/>
            </w:r>
            <w:r w:rsidR="00B659B3">
              <w:rPr>
                <w:noProof/>
                <w:webHidden/>
              </w:rPr>
              <w:instrText xml:space="preserve"> PAGEREF _Toc534377457 \h </w:instrText>
            </w:r>
            <w:r w:rsidR="00B659B3">
              <w:rPr>
                <w:noProof/>
                <w:webHidden/>
              </w:rPr>
            </w:r>
            <w:r w:rsidR="00B659B3">
              <w:rPr>
                <w:noProof/>
                <w:webHidden/>
              </w:rPr>
              <w:fldChar w:fldCharType="separate"/>
            </w:r>
            <w:r w:rsidR="00B659B3">
              <w:rPr>
                <w:noProof/>
                <w:webHidden/>
              </w:rPr>
              <w:t>28</w:t>
            </w:r>
            <w:r w:rsidR="00B659B3">
              <w:rPr>
                <w:noProof/>
                <w:webHidden/>
              </w:rPr>
              <w:fldChar w:fldCharType="end"/>
            </w:r>
          </w:hyperlink>
        </w:p>
        <w:p w14:paraId="3C98A9C4" w14:textId="62DDDA84" w:rsidR="00B659B3" w:rsidRDefault="00201D89">
          <w:pPr>
            <w:pStyle w:val="TOC3"/>
            <w:rPr>
              <w:rFonts w:asciiTheme="minorHAnsi" w:eastAsiaTheme="minorEastAsia" w:hAnsiTheme="minorHAnsi" w:cstheme="minorBidi"/>
              <w:noProof/>
              <w:sz w:val="22"/>
              <w:szCs w:val="22"/>
            </w:rPr>
          </w:pPr>
          <w:hyperlink w:anchor="_Toc534377458"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3.3.5</w:t>
            </w:r>
            <w:r w:rsidR="00B659B3" w:rsidRPr="007C5186">
              <w:rPr>
                <w:rStyle w:val="Hyperlink"/>
                <w:rFonts w:eastAsiaTheme="majorEastAsia"/>
                <w:noProof/>
              </w:rPr>
              <w:t xml:space="preserve"> Non-Governmental and Volunteer Agencies</w:t>
            </w:r>
            <w:r w:rsidR="00B659B3">
              <w:rPr>
                <w:noProof/>
                <w:webHidden/>
              </w:rPr>
              <w:tab/>
            </w:r>
            <w:r w:rsidR="00B659B3">
              <w:rPr>
                <w:noProof/>
                <w:webHidden/>
              </w:rPr>
              <w:fldChar w:fldCharType="begin"/>
            </w:r>
            <w:r w:rsidR="00B659B3">
              <w:rPr>
                <w:noProof/>
                <w:webHidden/>
              </w:rPr>
              <w:instrText xml:space="preserve"> PAGEREF _Toc534377458 \h </w:instrText>
            </w:r>
            <w:r w:rsidR="00B659B3">
              <w:rPr>
                <w:noProof/>
                <w:webHidden/>
              </w:rPr>
            </w:r>
            <w:r w:rsidR="00B659B3">
              <w:rPr>
                <w:noProof/>
                <w:webHidden/>
              </w:rPr>
              <w:fldChar w:fldCharType="separate"/>
            </w:r>
            <w:r w:rsidR="00B659B3">
              <w:rPr>
                <w:noProof/>
                <w:webHidden/>
              </w:rPr>
              <w:t>30</w:t>
            </w:r>
            <w:r w:rsidR="00B659B3">
              <w:rPr>
                <w:noProof/>
                <w:webHidden/>
              </w:rPr>
              <w:fldChar w:fldCharType="end"/>
            </w:r>
          </w:hyperlink>
        </w:p>
        <w:p w14:paraId="47B5A96E" w14:textId="3D136431" w:rsidR="00B659B3" w:rsidRDefault="00201D89">
          <w:pPr>
            <w:pStyle w:val="TOC3"/>
            <w:rPr>
              <w:rFonts w:asciiTheme="minorHAnsi" w:eastAsiaTheme="minorEastAsia" w:hAnsiTheme="minorHAnsi" w:cstheme="minorBidi"/>
              <w:noProof/>
              <w:sz w:val="22"/>
              <w:szCs w:val="22"/>
            </w:rPr>
          </w:pPr>
          <w:hyperlink w:anchor="_Toc534377459"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3.3.6</w:t>
            </w:r>
            <w:r w:rsidR="00B659B3" w:rsidRPr="007C5186">
              <w:rPr>
                <w:rStyle w:val="Hyperlink"/>
                <w:rFonts w:eastAsiaTheme="majorEastAsia"/>
                <w:noProof/>
              </w:rPr>
              <w:t xml:space="preserve"> Citizen Involvement</w:t>
            </w:r>
            <w:r w:rsidR="00B659B3">
              <w:rPr>
                <w:noProof/>
                <w:webHidden/>
              </w:rPr>
              <w:tab/>
            </w:r>
            <w:r w:rsidR="00B659B3">
              <w:rPr>
                <w:noProof/>
                <w:webHidden/>
              </w:rPr>
              <w:fldChar w:fldCharType="begin"/>
            </w:r>
            <w:r w:rsidR="00B659B3">
              <w:rPr>
                <w:noProof/>
                <w:webHidden/>
              </w:rPr>
              <w:instrText xml:space="preserve"> PAGEREF _Toc534377459 \h </w:instrText>
            </w:r>
            <w:r w:rsidR="00B659B3">
              <w:rPr>
                <w:noProof/>
                <w:webHidden/>
              </w:rPr>
            </w:r>
            <w:r w:rsidR="00B659B3">
              <w:rPr>
                <w:noProof/>
                <w:webHidden/>
              </w:rPr>
              <w:fldChar w:fldCharType="separate"/>
            </w:r>
            <w:r w:rsidR="00B659B3">
              <w:rPr>
                <w:noProof/>
                <w:webHidden/>
              </w:rPr>
              <w:t>30</w:t>
            </w:r>
            <w:r w:rsidR="00B659B3">
              <w:rPr>
                <w:noProof/>
                <w:webHidden/>
              </w:rPr>
              <w:fldChar w:fldCharType="end"/>
            </w:r>
          </w:hyperlink>
        </w:p>
        <w:p w14:paraId="1F31CA03" w14:textId="059F0063" w:rsidR="00B659B3" w:rsidRDefault="00201D89">
          <w:pPr>
            <w:pStyle w:val="TOC1"/>
            <w:rPr>
              <w:rFonts w:asciiTheme="minorHAnsi" w:eastAsiaTheme="minorEastAsia" w:hAnsiTheme="minorHAnsi" w:cstheme="minorBidi"/>
              <w:noProof/>
              <w:sz w:val="22"/>
              <w:szCs w:val="22"/>
            </w:rPr>
          </w:pPr>
          <w:hyperlink w:anchor="_Toc534377460" w:history="1">
            <w:r w:rsidR="00B659B3" w:rsidRPr="007C5186">
              <w:rPr>
                <w:rStyle w:val="Hyperlink"/>
                <w:rFonts w:eastAsiaTheme="majorEastAsia"/>
                <w:noProof/>
                <w14:scene3d>
                  <w14:camera w14:prst="orthographicFront"/>
                  <w14:lightRig w14:rig="threePt" w14:dir="t">
                    <w14:rot w14:lat="0" w14:lon="0" w14:rev="0"/>
                  </w14:lightRig>
                </w14:scene3d>
              </w:rPr>
              <w:t>4.0</w:t>
            </w:r>
            <w:r w:rsidR="00B659B3" w:rsidRPr="007C5186">
              <w:rPr>
                <w:rStyle w:val="Hyperlink"/>
                <w:rFonts w:eastAsiaTheme="majorEastAsia"/>
                <w:noProof/>
              </w:rPr>
              <w:t xml:space="preserve"> Continuity of Government (COG)/Continuity of Operations Plan (COOP)</w:t>
            </w:r>
            <w:r w:rsidR="00B659B3">
              <w:rPr>
                <w:noProof/>
                <w:webHidden/>
              </w:rPr>
              <w:tab/>
            </w:r>
            <w:r w:rsidR="00B659B3">
              <w:rPr>
                <w:noProof/>
                <w:webHidden/>
              </w:rPr>
              <w:fldChar w:fldCharType="begin"/>
            </w:r>
            <w:r w:rsidR="00B659B3">
              <w:rPr>
                <w:noProof/>
                <w:webHidden/>
              </w:rPr>
              <w:instrText xml:space="preserve"> PAGEREF _Toc534377460 \h </w:instrText>
            </w:r>
            <w:r w:rsidR="00B659B3">
              <w:rPr>
                <w:noProof/>
                <w:webHidden/>
              </w:rPr>
            </w:r>
            <w:r w:rsidR="00B659B3">
              <w:rPr>
                <w:noProof/>
                <w:webHidden/>
              </w:rPr>
              <w:fldChar w:fldCharType="separate"/>
            </w:r>
            <w:r w:rsidR="00B659B3">
              <w:rPr>
                <w:noProof/>
                <w:webHidden/>
              </w:rPr>
              <w:t>31</w:t>
            </w:r>
            <w:r w:rsidR="00B659B3">
              <w:rPr>
                <w:noProof/>
                <w:webHidden/>
              </w:rPr>
              <w:fldChar w:fldCharType="end"/>
            </w:r>
          </w:hyperlink>
        </w:p>
        <w:p w14:paraId="541FA1E4" w14:textId="30A86FDF" w:rsidR="00B659B3" w:rsidRDefault="00201D89">
          <w:pPr>
            <w:pStyle w:val="TOC2"/>
            <w:rPr>
              <w:rFonts w:asciiTheme="minorHAnsi" w:eastAsiaTheme="minorEastAsia" w:hAnsiTheme="minorHAnsi" w:cstheme="minorBidi"/>
              <w:noProof/>
              <w:sz w:val="22"/>
              <w:szCs w:val="22"/>
            </w:rPr>
          </w:pPr>
          <w:hyperlink w:anchor="_Toc534377461" w:history="1">
            <w:r w:rsidR="00B659B3" w:rsidRPr="007C5186">
              <w:rPr>
                <w:rStyle w:val="Hyperlink"/>
                <w:rFonts w:ascii="Arial Bold" w:eastAsiaTheme="majorEastAsia" w:hAnsi="Arial Bold"/>
                <w:noProof/>
              </w:rPr>
              <w:t>4.1</w:t>
            </w:r>
            <w:r w:rsidR="00B659B3" w:rsidRPr="007C5186">
              <w:rPr>
                <w:rStyle w:val="Hyperlink"/>
                <w:rFonts w:eastAsiaTheme="majorEastAsia"/>
                <w:noProof/>
              </w:rPr>
              <w:t xml:space="preserve"> Succession of Command for Local Government</w:t>
            </w:r>
            <w:r w:rsidR="00B659B3">
              <w:rPr>
                <w:noProof/>
                <w:webHidden/>
              </w:rPr>
              <w:tab/>
            </w:r>
            <w:r w:rsidR="00B659B3">
              <w:rPr>
                <w:noProof/>
                <w:webHidden/>
              </w:rPr>
              <w:fldChar w:fldCharType="begin"/>
            </w:r>
            <w:r w:rsidR="00B659B3">
              <w:rPr>
                <w:noProof/>
                <w:webHidden/>
              </w:rPr>
              <w:instrText xml:space="preserve"> PAGEREF _Toc534377461 \h </w:instrText>
            </w:r>
            <w:r w:rsidR="00B659B3">
              <w:rPr>
                <w:noProof/>
                <w:webHidden/>
              </w:rPr>
            </w:r>
            <w:r w:rsidR="00B659B3">
              <w:rPr>
                <w:noProof/>
                <w:webHidden/>
              </w:rPr>
              <w:fldChar w:fldCharType="separate"/>
            </w:r>
            <w:r w:rsidR="00B659B3">
              <w:rPr>
                <w:noProof/>
                <w:webHidden/>
              </w:rPr>
              <w:t>31</w:t>
            </w:r>
            <w:r w:rsidR="00B659B3">
              <w:rPr>
                <w:noProof/>
                <w:webHidden/>
              </w:rPr>
              <w:fldChar w:fldCharType="end"/>
            </w:r>
          </w:hyperlink>
        </w:p>
        <w:p w14:paraId="5C9288A2" w14:textId="1CFDE007" w:rsidR="00B659B3" w:rsidRDefault="00201D89">
          <w:pPr>
            <w:pStyle w:val="TOC2"/>
            <w:rPr>
              <w:rFonts w:asciiTheme="minorHAnsi" w:eastAsiaTheme="minorEastAsia" w:hAnsiTheme="minorHAnsi" w:cstheme="minorBidi"/>
              <w:noProof/>
              <w:sz w:val="22"/>
              <w:szCs w:val="22"/>
            </w:rPr>
          </w:pPr>
          <w:hyperlink w:anchor="_Toc534377462" w:history="1">
            <w:r w:rsidR="00B659B3" w:rsidRPr="007C5186">
              <w:rPr>
                <w:rStyle w:val="Hyperlink"/>
                <w:rFonts w:ascii="Arial Bold" w:eastAsiaTheme="majorEastAsia" w:hAnsi="Arial Bold"/>
                <w:noProof/>
              </w:rPr>
              <w:t>4.2</w:t>
            </w:r>
            <w:r w:rsidR="00B659B3" w:rsidRPr="007C5186">
              <w:rPr>
                <w:rStyle w:val="Hyperlink"/>
                <w:rFonts w:eastAsiaTheme="majorEastAsia"/>
                <w:noProof/>
              </w:rPr>
              <w:t xml:space="preserve"> Mission Essential Positions</w:t>
            </w:r>
            <w:r w:rsidR="00B659B3">
              <w:rPr>
                <w:noProof/>
                <w:webHidden/>
              </w:rPr>
              <w:tab/>
            </w:r>
            <w:r w:rsidR="00B659B3">
              <w:rPr>
                <w:noProof/>
                <w:webHidden/>
              </w:rPr>
              <w:fldChar w:fldCharType="begin"/>
            </w:r>
            <w:r w:rsidR="00B659B3">
              <w:rPr>
                <w:noProof/>
                <w:webHidden/>
              </w:rPr>
              <w:instrText xml:space="preserve"> PAGEREF _Toc534377462 \h </w:instrText>
            </w:r>
            <w:r w:rsidR="00B659B3">
              <w:rPr>
                <w:noProof/>
                <w:webHidden/>
              </w:rPr>
            </w:r>
            <w:r w:rsidR="00B659B3">
              <w:rPr>
                <w:noProof/>
                <w:webHidden/>
              </w:rPr>
              <w:fldChar w:fldCharType="separate"/>
            </w:r>
            <w:r w:rsidR="00B659B3">
              <w:rPr>
                <w:noProof/>
                <w:webHidden/>
              </w:rPr>
              <w:t>32</w:t>
            </w:r>
            <w:r w:rsidR="00B659B3">
              <w:rPr>
                <w:noProof/>
                <w:webHidden/>
              </w:rPr>
              <w:fldChar w:fldCharType="end"/>
            </w:r>
          </w:hyperlink>
        </w:p>
        <w:p w14:paraId="7C90A2C3" w14:textId="2975E7B2" w:rsidR="00B659B3" w:rsidRDefault="00201D89">
          <w:pPr>
            <w:pStyle w:val="TOC2"/>
            <w:rPr>
              <w:rFonts w:asciiTheme="minorHAnsi" w:eastAsiaTheme="minorEastAsia" w:hAnsiTheme="minorHAnsi" w:cstheme="minorBidi"/>
              <w:noProof/>
              <w:sz w:val="22"/>
              <w:szCs w:val="22"/>
            </w:rPr>
          </w:pPr>
          <w:hyperlink w:anchor="_Toc534377463" w:history="1">
            <w:r w:rsidR="00B659B3" w:rsidRPr="007C5186">
              <w:rPr>
                <w:rStyle w:val="Hyperlink"/>
                <w:rFonts w:ascii="Arial Bold" w:eastAsiaTheme="majorEastAsia" w:hAnsi="Arial Bold"/>
                <w:noProof/>
              </w:rPr>
              <w:t>4.3</w:t>
            </w:r>
            <w:r w:rsidR="00B659B3" w:rsidRPr="007C5186">
              <w:rPr>
                <w:rStyle w:val="Hyperlink"/>
                <w:rFonts w:eastAsiaTheme="majorEastAsia"/>
                <w:noProof/>
              </w:rPr>
              <w:t xml:space="preserve"> Mission Essential Functions and Processes</w:t>
            </w:r>
            <w:r w:rsidR="00B659B3">
              <w:rPr>
                <w:noProof/>
                <w:webHidden/>
              </w:rPr>
              <w:tab/>
            </w:r>
            <w:r w:rsidR="00B659B3">
              <w:rPr>
                <w:noProof/>
                <w:webHidden/>
              </w:rPr>
              <w:fldChar w:fldCharType="begin"/>
            </w:r>
            <w:r w:rsidR="00B659B3">
              <w:rPr>
                <w:noProof/>
                <w:webHidden/>
              </w:rPr>
              <w:instrText xml:space="preserve"> PAGEREF _Toc534377463 \h </w:instrText>
            </w:r>
            <w:r w:rsidR="00B659B3">
              <w:rPr>
                <w:noProof/>
                <w:webHidden/>
              </w:rPr>
            </w:r>
            <w:r w:rsidR="00B659B3">
              <w:rPr>
                <w:noProof/>
                <w:webHidden/>
              </w:rPr>
              <w:fldChar w:fldCharType="separate"/>
            </w:r>
            <w:r w:rsidR="00B659B3">
              <w:rPr>
                <w:noProof/>
                <w:webHidden/>
              </w:rPr>
              <w:t>32</w:t>
            </w:r>
            <w:r w:rsidR="00B659B3">
              <w:rPr>
                <w:noProof/>
                <w:webHidden/>
              </w:rPr>
              <w:fldChar w:fldCharType="end"/>
            </w:r>
          </w:hyperlink>
        </w:p>
        <w:p w14:paraId="53C112F7" w14:textId="359CE3C2" w:rsidR="00B659B3" w:rsidRDefault="00201D89">
          <w:pPr>
            <w:pStyle w:val="TOC3"/>
            <w:rPr>
              <w:rFonts w:asciiTheme="minorHAnsi" w:eastAsiaTheme="minorEastAsia" w:hAnsiTheme="minorHAnsi" w:cstheme="minorBidi"/>
              <w:noProof/>
              <w:sz w:val="22"/>
              <w:szCs w:val="22"/>
            </w:rPr>
          </w:pPr>
          <w:hyperlink w:anchor="_Toc534377464"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4.3.1</w:t>
            </w:r>
            <w:r w:rsidR="00B659B3" w:rsidRPr="007C5186">
              <w:rPr>
                <w:rStyle w:val="Hyperlink"/>
                <w:rFonts w:eastAsiaTheme="minorHAnsi"/>
                <w:noProof/>
              </w:rPr>
              <w:t xml:space="preserve"> Mission </w:t>
            </w:r>
            <w:r w:rsidR="00B659B3" w:rsidRPr="007C5186">
              <w:rPr>
                <w:rStyle w:val="Hyperlink"/>
                <w:rFonts w:eastAsiaTheme="majorEastAsia"/>
                <w:noProof/>
              </w:rPr>
              <w:t>Essential Functions</w:t>
            </w:r>
            <w:r w:rsidR="00B659B3">
              <w:rPr>
                <w:noProof/>
                <w:webHidden/>
              </w:rPr>
              <w:tab/>
            </w:r>
            <w:r w:rsidR="00B659B3">
              <w:rPr>
                <w:noProof/>
                <w:webHidden/>
              </w:rPr>
              <w:fldChar w:fldCharType="begin"/>
            </w:r>
            <w:r w:rsidR="00B659B3">
              <w:rPr>
                <w:noProof/>
                <w:webHidden/>
              </w:rPr>
              <w:instrText xml:space="preserve"> PAGEREF _Toc534377464 \h </w:instrText>
            </w:r>
            <w:r w:rsidR="00B659B3">
              <w:rPr>
                <w:noProof/>
                <w:webHidden/>
              </w:rPr>
            </w:r>
            <w:r w:rsidR="00B659B3">
              <w:rPr>
                <w:noProof/>
                <w:webHidden/>
              </w:rPr>
              <w:fldChar w:fldCharType="separate"/>
            </w:r>
            <w:r w:rsidR="00B659B3">
              <w:rPr>
                <w:noProof/>
                <w:webHidden/>
              </w:rPr>
              <w:t>32</w:t>
            </w:r>
            <w:r w:rsidR="00B659B3">
              <w:rPr>
                <w:noProof/>
                <w:webHidden/>
              </w:rPr>
              <w:fldChar w:fldCharType="end"/>
            </w:r>
          </w:hyperlink>
        </w:p>
        <w:p w14:paraId="31017EF3" w14:textId="60D1996C" w:rsidR="00B659B3" w:rsidRDefault="00201D89">
          <w:pPr>
            <w:pStyle w:val="TOC3"/>
            <w:rPr>
              <w:rFonts w:asciiTheme="minorHAnsi" w:eastAsiaTheme="minorEastAsia" w:hAnsiTheme="minorHAnsi" w:cstheme="minorBidi"/>
              <w:noProof/>
              <w:sz w:val="22"/>
              <w:szCs w:val="22"/>
            </w:rPr>
          </w:pPr>
          <w:hyperlink w:anchor="_Toc534377465"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4.3.2</w:t>
            </w:r>
            <w:r w:rsidR="00B659B3" w:rsidRPr="007C5186">
              <w:rPr>
                <w:rStyle w:val="Hyperlink"/>
                <w:rFonts w:eastAsiaTheme="majorEastAsia"/>
                <w:noProof/>
              </w:rPr>
              <w:t xml:space="preserve"> Mission Essential Processes</w:t>
            </w:r>
            <w:r w:rsidR="00B659B3">
              <w:rPr>
                <w:noProof/>
                <w:webHidden/>
              </w:rPr>
              <w:tab/>
            </w:r>
            <w:r w:rsidR="00B659B3">
              <w:rPr>
                <w:noProof/>
                <w:webHidden/>
              </w:rPr>
              <w:fldChar w:fldCharType="begin"/>
            </w:r>
            <w:r w:rsidR="00B659B3">
              <w:rPr>
                <w:noProof/>
                <w:webHidden/>
              </w:rPr>
              <w:instrText xml:space="preserve"> PAGEREF _Toc534377465 \h </w:instrText>
            </w:r>
            <w:r w:rsidR="00B659B3">
              <w:rPr>
                <w:noProof/>
                <w:webHidden/>
              </w:rPr>
            </w:r>
            <w:r w:rsidR="00B659B3">
              <w:rPr>
                <w:noProof/>
                <w:webHidden/>
              </w:rPr>
              <w:fldChar w:fldCharType="separate"/>
            </w:r>
            <w:r w:rsidR="00B659B3">
              <w:rPr>
                <w:noProof/>
                <w:webHidden/>
              </w:rPr>
              <w:t>33</w:t>
            </w:r>
            <w:r w:rsidR="00B659B3">
              <w:rPr>
                <w:noProof/>
                <w:webHidden/>
              </w:rPr>
              <w:fldChar w:fldCharType="end"/>
            </w:r>
          </w:hyperlink>
        </w:p>
        <w:p w14:paraId="216FF55D" w14:textId="080C8054" w:rsidR="00B659B3" w:rsidRDefault="00201D89">
          <w:pPr>
            <w:pStyle w:val="TOC2"/>
            <w:rPr>
              <w:rFonts w:asciiTheme="minorHAnsi" w:eastAsiaTheme="minorEastAsia" w:hAnsiTheme="minorHAnsi" w:cstheme="minorBidi"/>
              <w:noProof/>
              <w:sz w:val="22"/>
              <w:szCs w:val="22"/>
            </w:rPr>
          </w:pPr>
          <w:hyperlink w:anchor="_Toc534377466" w:history="1">
            <w:r w:rsidR="00B659B3" w:rsidRPr="007C5186">
              <w:rPr>
                <w:rStyle w:val="Hyperlink"/>
                <w:rFonts w:ascii="Arial Bold" w:eastAsiaTheme="majorEastAsia" w:hAnsi="Arial Bold"/>
                <w:noProof/>
              </w:rPr>
              <w:t>4.4</w:t>
            </w:r>
            <w:r w:rsidR="00B659B3" w:rsidRPr="007C5186">
              <w:rPr>
                <w:rStyle w:val="Hyperlink"/>
                <w:rFonts w:eastAsiaTheme="majorEastAsia"/>
                <w:noProof/>
              </w:rPr>
              <w:t xml:space="preserve"> Relocation of Government</w:t>
            </w:r>
            <w:r w:rsidR="00B659B3">
              <w:rPr>
                <w:noProof/>
                <w:webHidden/>
              </w:rPr>
              <w:tab/>
            </w:r>
            <w:r w:rsidR="00B659B3">
              <w:rPr>
                <w:noProof/>
                <w:webHidden/>
              </w:rPr>
              <w:fldChar w:fldCharType="begin"/>
            </w:r>
            <w:r w:rsidR="00B659B3">
              <w:rPr>
                <w:noProof/>
                <w:webHidden/>
              </w:rPr>
              <w:instrText xml:space="preserve"> PAGEREF _Toc534377466 \h </w:instrText>
            </w:r>
            <w:r w:rsidR="00B659B3">
              <w:rPr>
                <w:noProof/>
                <w:webHidden/>
              </w:rPr>
            </w:r>
            <w:r w:rsidR="00B659B3">
              <w:rPr>
                <w:noProof/>
                <w:webHidden/>
              </w:rPr>
              <w:fldChar w:fldCharType="separate"/>
            </w:r>
            <w:r w:rsidR="00B659B3">
              <w:rPr>
                <w:noProof/>
                <w:webHidden/>
              </w:rPr>
              <w:t>33</w:t>
            </w:r>
            <w:r w:rsidR="00B659B3">
              <w:rPr>
                <w:noProof/>
                <w:webHidden/>
              </w:rPr>
              <w:fldChar w:fldCharType="end"/>
            </w:r>
          </w:hyperlink>
        </w:p>
        <w:p w14:paraId="5F24B664" w14:textId="2283D340" w:rsidR="00B659B3" w:rsidRDefault="00201D89">
          <w:pPr>
            <w:pStyle w:val="TOC3"/>
            <w:rPr>
              <w:rFonts w:asciiTheme="minorHAnsi" w:eastAsiaTheme="minorEastAsia" w:hAnsiTheme="minorHAnsi" w:cstheme="minorBidi"/>
              <w:noProof/>
              <w:sz w:val="22"/>
              <w:szCs w:val="22"/>
            </w:rPr>
          </w:pPr>
          <w:hyperlink w:anchor="_Toc534377467"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4.4.1</w:t>
            </w:r>
            <w:r w:rsidR="00B659B3" w:rsidRPr="007C5186">
              <w:rPr>
                <w:rStyle w:val="Hyperlink"/>
                <w:rFonts w:eastAsiaTheme="majorEastAsia"/>
                <w:noProof/>
              </w:rPr>
              <w:t xml:space="preserve"> Alternate Facilities</w:t>
            </w:r>
            <w:r w:rsidR="00B659B3">
              <w:rPr>
                <w:noProof/>
                <w:webHidden/>
              </w:rPr>
              <w:tab/>
            </w:r>
            <w:r w:rsidR="00B659B3">
              <w:rPr>
                <w:noProof/>
                <w:webHidden/>
              </w:rPr>
              <w:fldChar w:fldCharType="begin"/>
            </w:r>
            <w:r w:rsidR="00B659B3">
              <w:rPr>
                <w:noProof/>
                <w:webHidden/>
              </w:rPr>
              <w:instrText xml:space="preserve"> PAGEREF _Toc534377467 \h </w:instrText>
            </w:r>
            <w:r w:rsidR="00B659B3">
              <w:rPr>
                <w:noProof/>
                <w:webHidden/>
              </w:rPr>
            </w:r>
            <w:r w:rsidR="00B659B3">
              <w:rPr>
                <w:noProof/>
                <w:webHidden/>
              </w:rPr>
              <w:fldChar w:fldCharType="separate"/>
            </w:r>
            <w:r w:rsidR="00B659B3">
              <w:rPr>
                <w:noProof/>
                <w:webHidden/>
              </w:rPr>
              <w:t>33</w:t>
            </w:r>
            <w:r w:rsidR="00B659B3">
              <w:rPr>
                <w:noProof/>
                <w:webHidden/>
              </w:rPr>
              <w:fldChar w:fldCharType="end"/>
            </w:r>
          </w:hyperlink>
        </w:p>
        <w:p w14:paraId="1E7610B8" w14:textId="5F35665A" w:rsidR="00B659B3" w:rsidRDefault="00201D89">
          <w:pPr>
            <w:pStyle w:val="TOC3"/>
            <w:rPr>
              <w:rFonts w:asciiTheme="minorHAnsi" w:eastAsiaTheme="minorEastAsia" w:hAnsiTheme="minorHAnsi" w:cstheme="minorBidi"/>
              <w:noProof/>
              <w:sz w:val="22"/>
              <w:szCs w:val="22"/>
            </w:rPr>
          </w:pPr>
          <w:hyperlink w:anchor="_Toc534377468"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4.4.2</w:t>
            </w:r>
            <w:r w:rsidR="00B659B3" w:rsidRPr="007C5186">
              <w:rPr>
                <w:rStyle w:val="Hyperlink"/>
                <w:rFonts w:eastAsiaTheme="majorEastAsia"/>
                <w:noProof/>
              </w:rPr>
              <w:t xml:space="preserve"> Logistics Support</w:t>
            </w:r>
            <w:r w:rsidR="00B659B3">
              <w:rPr>
                <w:noProof/>
                <w:webHidden/>
              </w:rPr>
              <w:tab/>
            </w:r>
            <w:r w:rsidR="00B659B3">
              <w:rPr>
                <w:noProof/>
                <w:webHidden/>
              </w:rPr>
              <w:fldChar w:fldCharType="begin"/>
            </w:r>
            <w:r w:rsidR="00B659B3">
              <w:rPr>
                <w:noProof/>
                <w:webHidden/>
              </w:rPr>
              <w:instrText xml:space="preserve"> PAGEREF _Toc534377468 \h </w:instrText>
            </w:r>
            <w:r w:rsidR="00B659B3">
              <w:rPr>
                <w:noProof/>
                <w:webHidden/>
              </w:rPr>
            </w:r>
            <w:r w:rsidR="00B659B3">
              <w:rPr>
                <w:noProof/>
                <w:webHidden/>
              </w:rPr>
              <w:fldChar w:fldCharType="separate"/>
            </w:r>
            <w:r w:rsidR="00B659B3">
              <w:rPr>
                <w:noProof/>
                <w:webHidden/>
              </w:rPr>
              <w:t>34</w:t>
            </w:r>
            <w:r w:rsidR="00B659B3">
              <w:rPr>
                <w:noProof/>
                <w:webHidden/>
              </w:rPr>
              <w:fldChar w:fldCharType="end"/>
            </w:r>
          </w:hyperlink>
        </w:p>
        <w:p w14:paraId="326C1605" w14:textId="525ED08B" w:rsidR="00B659B3" w:rsidRDefault="00201D89">
          <w:pPr>
            <w:pStyle w:val="TOC3"/>
            <w:rPr>
              <w:rFonts w:asciiTheme="minorHAnsi" w:eastAsiaTheme="minorEastAsia" w:hAnsiTheme="minorHAnsi" w:cstheme="minorBidi"/>
              <w:noProof/>
              <w:sz w:val="22"/>
              <w:szCs w:val="22"/>
            </w:rPr>
          </w:pPr>
          <w:hyperlink w:anchor="_Toc534377469"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4.4.3</w:t>
            </w:r>
            <w:r w:rsidR="00B659B3" w:rsidRPr="007C5186">
              <w:rPr>
                <w:rStyle w:val="Hyperlink"/>
                <w:rFonts w:eastAsiaTheme="majorEastAsia"/>
                <w:noProof/>
              </w:rPr>
              <w:t xml:space="preserve"> Resources Requirements</w:t>
            </w:r>
            <w:r w:rsidR="00B659B3">
              <w:rPr>
                <w:noProof/>
                <w:webHidden/>
              </w:rPr>
              <w:tab/>
            </w:r>
            <w:r w:rsidR="00B659B3">
              <w:rPr>
                <w:noProof/>
                <w:webHidden/>
              </w:rPr>
              <w:fldChar w:fldCharType="begin"/>
            </w:r>
            <w:r w:rsidR="00B659B3">
              <w:rPr>
                <w:noProof/>
                <w:webHidden/>
              </w:rPr>
              <w:instrText xml:space="preserve"> PAGEREF _Toc534377469 \h </w:instrText>
            </w:r>
            <w:r w:rsidR="00B659B3">
              <w:rPr>
                <w:noProof/>
                <w:webHidden/>
              </w:rPr>
            </w:r>
            <w:r w:rsidR="00B659B3">
              <w:rPr>
                <w:noProof/>
                <w:webHidden/>
              </w:rPr>
              <w:fldChar w:fldCharType="separate"/>
            </w:r>
            <w:r w:rsidR="00B659B3">
              <w:rPr>
                <w:noProof/>
                <w:webHidden/>
              </w:rPr>
              <w:t>34</w:t>
            </w:r>
            <w:r w:rsidR="00B659B3">
              <w:rPr>
                <w:noProof/>
                <w:webHidden/>
              </w:rPr>
              <w:fldChar w:fldCharType="end"/>
            </w:r>
          </w:hyperlink>
        </w:p>
        <w:p w14:paraId="779599FA" w14:textId="20F39550" w:rsidR="00B659B3" w:rsidRDefault="00201D89">
          <w:pPr>
            <w:pStyle w:val="TOC2"/>
            <w:rPr>
              <w:rFonts w:asciiTheme="minorHAnsi" w:eastAsiaTheme="minorEastAsia" w:hAnsiTheme="minorHAnsi" w:cstheme="minorBidi"/>
              <w:noProof/>
              <w:sz w:val="22"/>
              <w:szCs w:val="22"/>
            </w:rPr>
          </w:pPr>
          <w:hyperlink w:anchor="_Toc534377470" w:history="1">
            <w:r w:rsidR="00B659B3" w:rsidRPr="007C5186">
              <w:rPr>
                <w:rStyle w:val="Hyperlink"/>
                <w:rFonts w:ascii="Arial Bold" w:eastAsiaTheme="majorEastAsia" w:hAnsi="Arial Bold"/>
                <w:noProof/>
              </w:rPr>
              <w:t>4.5</w:t>
            </w:r>
            <w:r w:rsidR="00B659B3" w:rsidRPr="007C5186">
              <w:rPr>
                <w:rStyle w:val="Hyperlink"/>
                <w:rFonts w:eastAsiaTheme="majorEastAsia"/>
                <w:noProof/>
              </w:rPr>
              <w:t xml:space="preserve"> Vital Records and Data Management</w:t>
            </w:r>
            <w:r w:rsidR="00B659B3">
              <w:rPr>
                <w:noProof/>
                <w:webHidden/>
              </w:rPr>
              <w:tab/>
            </w:r>
            <w:r w:rsidR="00B659B3">
              <w:rPr>
                <w:noProof/>
                <w:webHidden/>
              </w:rPr>
              <w:fldChar w:fldCharType="begin"/>
            </w:r>
            <w:r w:rsidR="00B659B3">
              <w:rPr>
                <w:noProof/>
                <w:webHidden/>
              </w:rPr>
              <w:instrText xml:space="preserve"> PAGEREF _Toc534377470 \h </w:instrText>
            </w:r>
            <w:r w:rsidR="00B659B3">
              <w:rPr>
                <w:noProof/>
                <w:webHidden/>
              </w:rPr>
            </w:r>
            <w:r w:rsidR="00B659B3">
              <w:rPr>
                <w:noProof/>
                <w:webHidden/>
              </w:rPr>
              <w:fldChar w:fldCharType="separate"/>
            </w:r>
            <w:r w:rsidR="00B659B3">
              <w:rPr>
                <w:noProof/>
                <w:webHidden/>
              </w:rPr>
              <w:t>34</w:t>
            </w:r>
            <w:r w:rsidR="00B659B3">
              <w:rPr>
                <w:noProof/>
                <w:webHidden/>
              </w:rPr>
              <w:fldChar w:fldCharType="end"/>
            </w:r>
          </w:hyperlink>
        </w:p>
        <w:p w14:paraId="4140F5B2" w14:textId="2F157D06" w:rsidR="00B659B3" w:rsidRDefault="00201D89">
          <w:pPr>
            <w:pStyle w:val="TOC3"/>
            <w:rPr>
              <w:rFonts w:asciiTheme="minorHAnsi" w:eastAsiaTheme="minorEastAsia" w:hAnsiTheme="minorHAnsi" w:cstheme="minorBidi"/>
              <w:noProof/>
              <w:sz w:val="22"/>
              <w:szCs w:val="22"/>
            </w:rPr>
          </w:pPr>
          <w:hyperlink w:anchor="_Toc534377471"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4.5.1</w:t>
            </w:r>
            <w:r w:rsidR="00B659B3" w:rsidRPr="007C5186">
              <w:rPr>
                <w:rStyle w:val="Hyperlink"/>
                <w:rFonts w:eastAsiaTheme="majorEastAsia"/>
                <w:noProof/>
              </w:rPr>
              <w:t xml:space="preserve"> Communications</w:t>
            </w:r>
            <w:r w:rsidR="00B659B3">
              <w:rPr>
                <w:noProof/>
                <w:webHidden/>
              </w:rPr>
              <w:tab/>
            </w:r>
            <w:r w:rsidR="00B659B3">
              <w:rPr>
                <w:noProof/>
                <w:webHidden/>
              </w:rPr>
              <w:fldChar w:fldCharType="begin"/>
            </w:r>
            <w:r w:rsidR="00B659B3">
              <w:rPr>
                <w:noProof/>
                <w:webHidden/>
              </w:rPr>
              <w:instrText xml:space="preserve"> PAGEREF _Toc534377471 \h </w:instrText>
            </w:r>
            <w:r w:rsidR="00B659B3">
              <w:rPr>
                <w:noProof/>
                <w:webHidden/>
              </w:rPr>
            </w:r>
            <w:r w:rsidR="00B659B3">
              <w:rPr>
                <w:noProof/>
                <w:webHidden/>
              </w:rPr>
              <w:fldChar w:fldCharType="separate"/>
            </w:r>
            <w:r w:rsidR="00B659B3">
              <w:rPr>
                <w:noProof/>
                <w:webHidden/>
              </w:rPr>
              <w:t>35</w:t>
            </w:r>
            <w:r w:rsidR="00B659B3">
              <w:rPr>
                <w:noProof/>
                <w:webHidden/>
              </w:rPr>
              <w:fldChar w:fldCharType="end"/>
            </w:r>
          </w:hyperlink>
        </w:p>
        <w:p w14:paraId="741E7A76" w14:textId="3455D701" w:rsidR="00B659B3" w:rsidRDefault="00201D89">
          <w:pPr>
            <w:pStyle w:val="TOC3"/>
            <w:rPr>
              <w:rFonts w:asciiTheme="minorHAnsi" w:eastAsiaTheme="minorEastAsia" w:hAnsiTheme="minorHAnsi" w:cstheme="minorBidi"/>
              <w:noProof/>
              <w:sz w:val="22"/>
              <w:szCs w:val="22"/>
            </w:rPr>
          </w:pPr>
          <w:hyperlink w:anchor="_Toc534377472"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4.5.2</w:t>
            </w:r>
            <w:r w:rsidR="00B659B3" w:rsidRPr="007C5186">
              <w:rPr>
                <w:rStyle w:val="Hyperlink"/>
                <w:rFonts w:eastAsiaTheme="majorEastAsia"/>
                <w:noProof/>
              </w:rPr>
              <w:t xml:space="preserve"> Information Technology</w:t>
            </w:r>
            <w:r w:rsidR="00B659B3">
              <w:rPr>
                <w:noProof/>
                <w:webHidden/>
              </w:rPr>
              <w:tab/>
            </w:r>
            <w:r w:rsidR="00B659B3">
              <w:rPr>
                <w:noProof/>
                <w:webHidden/>
              </w:rPr>
              <w:fldChar w:fldCharType="begin"/>
            </w:r>
            <w:r w:rsidR="00B659B3">
              <w:rPr>
                <w:noProof/>
                <w:webHidden/>
              </w:rPr>
              <w:instrText xml:space="preserve"> PAGEREF _Toc534377472 \h </w:instrText>
            </w:r>
            <w:r w:rsidR="00B659B3">
              <w:rPr>
                <w:noProof/>
                <w:webHidden/>
              </w:rPr>
            </w:r>
            <w:r w:rsidR="00B659B3">
              <w:rPr>
                <w:noProof/>
                <w:webHidden/>
              </w:rPr>
              <w:fldChar w:fldCharType="separate"/>
            </w:r>
            <w:r w:rsidR="00B659B3">
              <w:rPr>
                <w:noProof/>
                <w:webHidden/>
              </w:rPr>
              <w:t>35</w:t>
            </w:r>
            <w:r w:rsidR="00B659B3">
              <w:rPr>
                <w:noProof/>
                <w:webHidden/>
              </w:rPr>
              <w:fldChar w:fldCharType="end"/>
            </w:r>
          </w:hyperlink>
        </w:p>
        <w:p w14:paraId="504D080A" w14:textId="5CBD4C00" w:rsidR="00B659B3" w:rsidRDefault="00201D89">
          <w:pPr>
            <w:pStyle w:val="TOC3"/>
            <w:rPr>
              <w:rFonts w:asciiTheme="minorHAnsi" w:eastAsiaTheme="minorEastAsia" w:hAnsiTheme="minorHAnsi" w:cstheme="minorBidi"/>
              <w:noProof/>
              <w:sz w:val="22"/>
              <w:szCs w:val="22"/>
            </w:rPr>
          </w:pPr>
          <w:hyperlink w:anchor="_Toc534377473"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4.5.3</w:t>
            </w:r>
            <w:r w:rsidR="00B659B3" w:rsidRPr="007C5186">
              <w:rPr>
                <w:rStyle w:val="Hyperlink"/>
                <w:rFonts w:eastAsiaTheme="majorEastAsia"/>
                <w:noProof/>
              </w:rPr>
              <w:t xml:space="preserve"> Public</w:t>
            </w:r>
            <w:r w:rsidR="00B659B3" w:rsidRPr="007C5186">
              <w:rPr>
                <w:rStyle w:val="Hyperlink"/>
                <w:rFonts w:eastAsiaTheme="majorEastAsia"/>
                <w:noProof/>
                <w:spacing w:val="53"/>
              </w:rPr>
              <w:t xml:space="preserve"> </w:t>
            </w:r>
            <w:r w:rsidR="00B659B3" w:rsidRPr="007C5186">
              <w:rPr>
                <w:rStyle w:val="Hyperlink"/>
                <w:rFonts w:eastAsiaTheme="majorEastAsia"/>
                <w:noProof/>
              </w:rPr>
              <w:t>Information</w:t>
            </w:r>
            <w:r w:rsidR="00B659B3">
              <w:rPr>
                <w:noProof/>
                <w:webHidden/>
              </w:rPr>
              <w:tab/>
            </w:r>
            <w:r w:rsidR="00B659B3">
              <w:rPr>
                <w:noProof/>
                <w:webHidden/>
              </w:rPr>
              <w:fldChar w:fldCharType="begin"/>
            </w:r>
            <w:r w:rsidR="00B659B3">
              <w:rPr>
                <w:noProof/>
                <w:webHidden/>
              </w:rPr>
              <w:instrText xml:space="preserve"> PAGEREF _Toc534377473 \h </w:instrText>
            </w:r>
            <w:r w:rsidR="00B659B3">
              <w:rPr>
                <w:noProof/>
                <w:webHidden/>
              </w:rPr>
            </w:r>
            <w:r w:rsidR="00B659B3">
              <w:rPr>
                <w:noProof/>
                <w:webHidden/>
              </w:rPr>
              <w:fldChar w:fldCharType="separate"/>
            </w:r>
            <w:r w:rsidR="00B659B3">
              <w:rPr>
                <w:noProof/>
                <w:webHidden/>
              </w:rPr>
              <w:t>35</w:t>
            </w:r>
            <w:r w:rsidR="00B659B3">
              <w:rPr>
                <w:noProof/>
                <w:webHidden/>
              </w:rPr>
              <w:fldChar w:fldCharType="end"/>
            </w:r>
          </w:hyperlink>
        </w:p>
        <w:p w14:paraId="363A352F" w14:textId="13D6C06A" w:rsidR="00B659B3" w:rsidRDefault="00201D89">
          <w:pPr>
            <w:pStyle w:val="TOC3"/>
            <w:rPr>
              <w:rFonts w:asciiTheme="minorHAnsi" w:eastAsiaTheme="minorEastAsia" w:hAnsiTheme="minorHAnsi" w:cstheme="minorBidi"/>
              <w:noProof/>
              <w:sz w:val="22"/>
              <w:szCs w:val="22"/>
            </w:rPr>
          </w:pPr>
          <w:hyperlink w:anchor="_Toc534377474"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4.5.4</w:t>
            </w:r>
            <w:r w:rsidR="00B659B3" w:rsidRPr="007C5186">
              <w:rPr>
                <w:rStyle w:val="Hyperlink"/>
                <w:rFonts w:eastAsiaTheme="majorEastAsia"/>
                <w:noProof/>
                <w:spacing w:val="-1"/>
              </w:rPr>
              <w:t xml:space="preserve"> Finance</w:t>
            </w:r>
            <w:r w:rsidR="00B659B3" w:rsidRPr="007C5186">
              <w:rPr>
                <w:rStyle w:val="Hyperlink"/>
                <w:rFonts w:eastAsiaTheme="majorEastAsia"/>
                <w:noProof/>
              </w:rPr>
              <w:t xml:space="preserve"> and Administration </w:t>
            </w:r>
            <w:r w:rsidR="00B659B3" w:rsidRPr="007C5186">
              <w:rPr>
                <w:rStyle w:val="Hyperlink"/>
                <w:rFonts w:eastAsiaTheme="majorEastAsia"/>
                <w:noProof/>
                <w:spacing w:val="9"/>
              </w:rPr>
              <w:t>Section</w:t>
            </w:r>
            <w:r w:rsidR="00B659B3">
              <w:rPr>
                <w:noProof/>
                <w:webHidden/>
              </w:rPr>
              <w:tab/>
            </w:r>
            <w:r w:rsidR="00B659B3">
              <w:rPr>
                <w:noProof/>
                <w:webHidden/>
              </w:rPr>
              <w:fldChar w:fldCharType="begin"/>
            </w:r>
            <w:r w:rsidR="00B659B3">
              <w:rPr>
                <w:noProof/>
                <w:webHidden/>
              </w:rPr>
              <w:instrText xml:space="preserve"> PAGEREF _Toc534377474 \h </w:instrText>
            </w:r>
            <w:r w:rsidR="00B659B3">
              <w:rPr>
                <w:noProof/>
                <w:webHidden/>
              </w:rPr>
            </w:r>
            <w:r w:rsidR="00B659B3">
              <w:rPr>
                <w:noProof/>
                <w:webHidden/>
              </w:rPr>
              <w:fldChar w:fldCharType="separate"/>
            </w:r>
            <w:r w:rsidR="00B659B3">
              <w:rPr>
                <w:noProof/>
                <w:webHidden/>
              </w:rPr>
              <w:t>36</w:t>
            </w:r>
            <w:r w:rsidR="00B659B3">
              <w:rPr>
                <w:noProof/>
                <w:webHidden/>
              </w:rPr>
              <w:fldChar w:fldCharType="end"/>
            </w:r>
          </w:hyperlink>
        </w:p>
        <w:p w14:paraId="721725D6" w14:textId="38548437" w:rsidR="00B659B3" w:rsidRDefault="00201D89">
          <w:pPr>
            <w:pStyle w:val="TOC3"/>
            <w:rPr>
              <w:rFonts w:asciiTheme="minorHAnsi" w:eastAsiaTheme="minorEastAsia" w:hAnsiTheme="minorHAnsi" w:cstheme="minorBidi"/>
              <w:noProof/>
              <w:sz w:val="22"/>
              <w:szCs w:val="22"/>
            </w:rPr>
          </w:pPr>
          <w:hyperlink w:anchor="_Toc534377475"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4.5.5</w:t>
            </w:r>
            <w:r w:rsidR="00B659B3" w:rsidRPr="007C5186">
              <w:rPr>
                <w:rStyle w:val="Hyperlink"/>
                <w:rFonts w:eastAsiaTheme="majorEastAsia"/>
                <w:noProof/>
              </w:rPr>
              <w:t xml:space="preserve"> Vital Records (Safeguards)</w:t>
            </w:r>
            <w:r w:rsidR="00B659B3">
              <w:rPr>
                <w:noProof/>
                <w:webHidden/>
              </w:rPr>
              <w:tab/>
            </w:r>
            <w:r w:rsidR="00B659B3">
              <w:rPr>
                <w:noProof/>
                <w:webHidden/>
              </w:rPr>
              <w:fldChar w:fldCharType="begin"/>
            </w:r>
            <w:r w:rsidR="00B659B3">
              <w:rPr>
                <w:noProof/>
                <w:webHidden/>
              </w:rPr>
              <w:instrText xml:space="preserve"> PAGEREF _Toc534377475 \h </w:instrText>
            </w:r>
            <w:r w:rsidR="00B659B3">
              <w:rPr>
                <w:noProof/>
                <w:webHidden/>
              </w:rPr>
            </w:r>
            <w:r w:rsidR="00B659B3">
              <w:rPr>
                <w:noProof/>
                <w:webHidden/>
              </w:rPr>
              <w:fldChar w:fldCharType="separate"/>
            </w:r>
            <w:r w:rsidR="00B659B3">
              <w:rPr>
                <w:noProof/>
                <w:webHidden/>
              </w:rPr>
              <w:t>36</w:t>
            </w:r>
            <w:r w:rsidR="00B659B3">
              <w:rPr>
                <w:noProof/>
                <w:webHidden/>
              </w:rPr>
              <w:fldChar w:fldCharType="end"/>
            </w:r>
          </w:hyperlink>
        </w:p>
        <w:p w14:paraId="7D1373CE" w14:textId="57423DCE" w:rsidR="00B659B3" w:rsidRDefault="00201D89">
          <w:pPr>
            <w:pStyle w:val="TOC1"/>
            <w:rPr>
              <w:rFonts w:asciiTheme="minorHAnsi" w:eastAsiaTheme="minorEastAsia" w:hAnsiTheme="minorHAnsi" w:cstheme="minorBidi"/>
              <w:noProof/>
              <w:sz w:val="22"/>
              <w:szCs w:val="22"/>
            </w:rPr>
          </w:pPr>
          <w:hyperlink w:anchor="_Toc534377476" w:history="1">
            <w:r w:rsidR="00B659B3" w:rsidRPr="007C5186">
              <w:rPr>
                <w:rStyle w:val="Hyperlink"/>
                <w:rFonts w:eastAsiaTheme="majorEastAsia"/>
                <w:noProof/>
                <w14:scene3d>
                  <w14:camera w14:prst="orthographicFront"/>
                  <w14:lightRig w14:rig="threePt" w14:dir="t">
                    <w14:rot w14:lat="0" w14:lon="0" w14:rev="0"/>
                  </w14:lightRig>
                </w14:scene3d>
              </w:rPr>
              <w:t>5.0</w:t>
            </w:r>
            <w:r w:rsidR="00B659B3" w:rsidRPr="007C5186">
              <w:rPr>
                <w:rStyle w:val="Hyperlink"/>
                <w:rFonts w:eastAsiaTheme="majorEastAsia"/>
                <w:noProof/>
              </w:rPr>
              <w:t xml:space="preserve"> Direction, Control, and Coordination</w:t>
            </w:r>
            <w:r w:rsidR="00B659B3">
              <w:rPr>
                <w:noProof/>
                <w:webHidden/>
              </w:rPr>
              <w:tab/>
            </w:r>
            <w:r w:rsidR="00B659B3">
              <w:rPr>
                <w:noProof/>
                <w:webHidden/>
              </w:rPr>
              <w:fldChar w:fldCharType="begin"/>
            </w:r>
            <w:r w:rsidR="00B659B3">
              <w:rPr>
                <w:noProof/>
                <w:webHidden/>
              </w:rPr>
              <w:instrText xml:space="preserve"> PAGEREF _Toc534377476 \h </w:instrText>
            </w:r>
            <w:r w:rsidR="00B659B3">
              <w:rPr>
                <w:noProof/>
                <w:webHidden/>
              </w:rPr>
            </w:r>
            <w:r w:rsidR="00B659B3">
              <w:rPr>
                <w:noProof/>
                <w:webHidden/>
              </w:rPr>
              <w:fldChar w:fldCharType="separate"/>
            </w:r>
            <w:r w:rsidR="00B659B3">
              <w:rPr>
                <w:noProof/>
                <w:webHidden/>
              </w:rPr>
              <w:t>38</w:t>
            </w:r>
            <w:r w:rsidR="00B659B3">
              <w:rPr>
                <w:noProof/>
                <w:webHidden/>
              </w:rPr>
              <w:fldChar w:fldCharType="end"/>
            </w:r>
          </w:hyperlink>
        </w:p>
        <w:p w14:paraId="6E4EA9C8" w14:textId="6D9227EF" w:rsidR="00B659B3" w:rsidRDefault="00201D89">
          <w:pPr>
            <w:pStyle w:val="TOC2"/>
            <w:rPr>
              <w:rFonts w:asciiTheme="minorHAnsi" w:eastAsiaTheme="minorEastAsia" w:hAnsiTheme="minorHAnsi" w:cstheme="minorBidi"/>
              <w:noProof/>
              <w:sz w:val="22"/>
              <w:szCs w:val="22"/>
            </w:rPr>
          </w:pPr>
          <w:hyperlink w:anchor="_Toc534377477" w:history="1">
            <w:r w:rsidR="00B659B3" w:rsidRPr="007C5186">
              <w:rPr>
                <w:rStyle w:val="Hyperlink"/>
                <w:rFonts w:ascii="Arial Bold" w:eastAsiaTheme="majorEastAsia" w:hAnsi="Arial Bold"/>
                <w:noProof/>
              </w:rPr>
              <w:t>5.1</w:t>
            </w:r>
            <w:r w:rsidR="00B659B3" w:rsidRPr="007C5186">
              <w:rPr>
                <w:rStyle w:val="Hyperlink"/>
                <w:rFonts w:eastAsiaTheme="majorEastAsia"/>
                <w:noProof/>
              </w:rPr>
              <w:t xml:space="preserve"> Authority to Initiate Actions</w:t>
            </w:r>
            <w:r w:rsidR="00B659B3">
              <w:rPr>
                <w:noProof/>
                <w:webHidden/>
              </w:rPr>
              <w:tab/>
            </w:r>
            <w:r w:rsidR="00B659B3">
              <w:rPr>
                <w:noProof/>
                <w:webHidden/>
              </w:rPr>
              <w:fldChar w:fldCharType="begin"/>
            </w:r>
            <w:r w:rsidR="00B659B3">
              <w:rPr>
                <w:noProof/>
                <w:webHidden/>
              </w:rPr>
              <w:instrText xml:space="preserve"> PAGEREF _Toc534377477 \h </w:instrText>
            </w:r>
            <w:r w:rsidR="00B659B3">
              <w:rPr>
                <w:noProof/>
                <w:webHidden/>
              </w:rPr>
            </w:r>
            <w:r w:rsidR="00B659B3">
              <w:rPr>
                <w:noProof/>
                <w:webHidden/>
              </w:rPr>
              <w:fldChar w:fldCharType="separate"/>
            </w:r>
            <w:r w:rsidR="00B659B3">
              <w:rPr>
                <w:noProof/>
                <w:webHidden/>
              </w:rPr>
              <w:t>38</w:t>
            </w:r>
            <w:r w:rsidR="00B659B3">
              <w:rPr>
                <w:noProof/>
                <w:webHidden/>
              </w:rPr>
              <w:fldChar w:fldCharType="end"/>
            </w:r>
          </w:hyperlink>
        </w:p>
        <w:p w14:paraId="5AD458E9" w14:textId="46F7DE8E" w:rsidR="00B659B3" w:rsidRDefault="00201D89">
          <w:pPr>
            <w:pStyle w:val="TOC2"/>
            <w:rPr>
              <w:rFonts w:asciiTheme="minorHAnsi" w:eastAsiaTheme="minorEastAsia" w:hAnsiTheme="minorHAnsi" w:cstheme="minorBidi"/>
              <w:noProof/>
              <w:sz w:val="22"/>
              <w:szCs w:val="22"/>
            </w:rPr>
          </w:pPr>
          <w:hyperlink w:anchor="_Toc534377478" w:history="1">
            <w:r w:rsidR="00B659B3" w:rsidRPr="007C5186">
              <w:rPr>
                <w:rStyle w:val="Hyperlink"/>
                <w:rFonts w:ascii="Arial Bold" w:eastAsiaTheme="majorEastAsia" w:hAnsi="Arial Bold"/>
                <w:noProof/>
              </w:rPr>
              <w:t>5.2</w:t>
            </w:r>
            <w:r w:rsidR="00B659B3" w:rsidRPr="007C5186">
              <w:rPr>
                <w:rStyle w:val="Hyperlink"/>
                <w:rFonts w:eastAsiaTheme="majorEastAsia"/>
                <w:noProof/>
              </w:rPr>
              <w:t xml:space="preserve"> Command Responsibility for Specific Actions</w:t>
            </w:r>
            <w:r w:rsidR="00B659B3">
              <w:rPr>
                <w:noProof/>
                <w:webHidden/>
              </w:rPr>
              <w:tab/>
            </w:r>
            <w:r w:rsidR="00B659B3">
              <w:rPr>
                <w:noProof/>
                <w:webHidden/>
              </w:rPr>
              <w:fldChar w:fldCharType="begin"/>
            </w:r>
            <w:r w:rsidR="00B659B3">
              <w:rPr>
                <w:noProof/>
                <w:webHidden/>
              </w:rPr>
              <w:instrText xml:space="preserve"> PAGEREF _Toc534377478 \h </w:instrText>
            </w:r>
            <w:r w:rsidR="00B659B3">
              <w:rPr>
                <w:noProof/>
                <w:webHidden/>
              </w:rPr>
            </w:r>
            <w:r w:rsidR="00B659B3">
              <w:rPr>
                <w:noProof/>
                <w:webHidden/>
              </w:rPr>
              <w:fldChar w:fldCharType="separate"/>
            </w:r>
            <w:r w:rsidR="00B659B3">
              <w:rPr>
                <w:noProof/>
                <w:webHidden/>
              </w:rPr>
              <w:t>38</w:t>
            </w:r>
            <w:r w:rsidR="00B659B3">
              <w:rPr>
                <w:noProof/>
                <w:webHidden/>
              </w:rPr>
              <w:fldChar w:fldCharType="end"/>
            </w:r>
          </w:hyperlink>
        </w:p>
        <w:p w14:paraId="1F63DB35" w14:textId="5B7793BD" w:rsidR="00B659B3" w:rsidRDefault="00201D89">
          <w:pPr>
            <w:pStyle w:val="TOC3"/>
            <w:rPr>
              <w:rFonts w:asciiTheme="minorHAnsi" w:eastAsiaTheme="minorEastAsia" w:hAnsiTheme="minorHAnsi" w:cstheme="minorBidi"/>
              <w:noProof/>
              <w:sz w:val="22"/>
              <w:szCs w:val="22"/>
            </w:rPr>
          </w:pPr>
          <w:hyperlink w:anchor="_Toc534377479"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5.2.1</w:t>
            </w:r>
            <w:r w:rsidR="00B659B3" w:rsidRPr="007C5186">
              <w:rPr>
                <w:rStyle w:val="Hyperlink"/>
                <w:rFonts w:eastAsiaTheme="majorEastAsia"/>
                <w:noProof/>
              </w:rPr>
              <w:t xml:space="preserve"> General guidance of emergency operations</w:t>
            </w:r>
            <w:r w:rsidR="00B659B3">
              <w:rPr>
                <w:noProof/>
                <w:webHidden/>
              </w:rPr>
              <w:tab/>
            </w:r>
            <w:r w:rsidR="00B659B3">
              <w:rPr>
                <w:noProof/>
                <w:webHidden/>
              </w:rPr>
              <w:fldChar w:fldCharType="begin"/>
            </w:r>
            <w:r w:rsidR="00B659B3">
              <w:rPr>
                <w:noProof/>
                <w:webHidden/>
              </w:rPr>
              <w:instrText xml:space="preserve"> PAGEREF _Toc534377479 \h </w:instrText>
            </w:r>
            <w:r w:rsidR="00B659B3">
              <w:rPr>
                <w:noProof/>
                <w:webHidden/>
              </w:rPr>
            </w:r>
            <w:r w:rsidR="00B659B3">
              <w:rPr>
                <w:noProof/>
                <w:webHidden/>
              </w:rPr>
              <w:fldChar w:fldCharType="separate"/>
            </w:r>
            <w:r w:rsidR="00B659B3">
              <w:rPr>
                <w:noProof/>
                <w:webHidden/>
              </w:rPr>
              <w:t>38</w:t>
            </w:r>
            <w:r w:rsidR="00B659B3">
              <w:rPr>
                <w:noProof/>
                <w:webHidden/>
              </w:rPr>
              <w:fldChar w:fldCharType="end"/>
            </w:r>
          </w:hyperlink>
        </w:p>
        <w:p w14:paraId="54DD3DB2" w14:textId="4F17C887" w:rsidR="00B659B3" w:rsidRDefault="00201D89">
          <w:pPr>
            <w:pStyle w:val="TOC3"/>
            <w:rPr>
              <w:rFonts w:asciiTheme="minorHAnsi" w:eastAsiaTheme="minorEastAsia" w:hAnsiTheme="minorHAnsi" w:cstheme="minorBidi"/>
              <w:noProof/>
              <w:sz w:val="22"/>
              <w:szCs w:val="22"/>
            </w:rPr>
          </w:pPr>
          <w:hyperlink w:anchor="_Toc534377480"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5.2.2</w:t>
            </w:r>
            <w:r w:rsidR="00B659B3" w:rsidRPr="007C5186">
              <w:rPr>
                <w:rStyle w:val="Hyperlink"/>
                <w:rFonts w:eastAsiaTheme="majorEastAsia"/>
                <w:noProof/>
              </w:rPr>
              <w:t xml:space="preserve"> Direction of response</w:t>
            </w:r>
            <w:r w:rsidR="00B659B3">
              <w:rPr>
                <w:noProof/>
                <w:webHidden/>
              </w:rPr>
              <w:tab/>
            </w:r>
            <w:r w:rsidR="00B659B3">
              <w:rPr>
                <w:noProof/>
                <w:webHidden/>
              </w:rPr>
              <w:fldChar w:fldCharType="begin"/>
            </w:r>
            <w:r w:rsidR="00B659B3">
              <w:rPr>
                <w:noProof/>
                <w:webHidden/>
              </w:rPr>
              <w:instrText xml:space="preserve"> PAGEREF _Toc534377480 \h </w:instrText>
            </w:r>
            <w:r w:rsidR="00B659B3">
              <w:rPr>
                <w:noProof/>
                <w:webHidden/>
              </w:rPr>
            </w:r>
            <w:r w:rsidR="00B659B3">
              <w:rPr>
                <w:noProof/>
                <w:webHidden/>
              </w:rPr>
              <w:fldChar w:fldCharType="separate"/>
            </w:r>
            <w:r w:rsidR="00B659B3">
              <w:rPr>
                <w:noProof/>
                <w:webHidden/>
              </w:rPr>
              <w:t>38</w:t>
            </w:r>
            <w:r w:rsidR="00B659B3">
              <w:rPr>
                <w:noProof/>
                <w:webHidden/>
              </w:rPr>
              <w:fldChar w:fldCharType="end"/>
            </w:r>
          </w:hyperlink>
        </w:p>
        <w:p w14:paraId="4694AD68" w14:textId="65C3B77C" w:rsidR="00B659B3" w:rsidRDefault="00201D89">
          <w:pPr>
            <w:pStyle w:val="TOC1"/>
            <w:rPr>
              <w:rFonts w:asciiTheme="minorHAnsi" w:eastAsiaTheme="minorEastAsia" w:hAnsiTheme="minorHAnsi" w:cstheme="minorBidi"/>
              <w:noProof/>
              <w:sz w:val="22"/>
              <w:szCs w:val="22"/>
            </w:rPr>
          </w:pPr>
          <w:hyperlink w:anchor="_Toc534377481" w:history="1">
            <w:r w:rsidR="00B659B3" w:rsidRPr="007C5186">
              <w:rPr>
                <w:rStyle w:val="Hyperlink"/>
                <w:rFonts w:eastAsiaTheme="majorEastAsia"/>
                <w:noProof/>
                <w14:scene3d>
                  <w14:camera w14:prst="orthographicFront"/>
                  <w14:lightRig w14:rig="threePt" w14:dir="t">
                    <w14:rot w14:lat="0" w14:lon="0" w14:rev="0"/>
                  </w14:lightRig>
                </w14:scene3d>
              </w:rPr>
              <w:t>6.0</w:t>
            </w:r>
            <w:r w:rsidR="00B659B3" w:rsidRPr="007C5186">
              <w:rPr>
                <w:rStyle w:val="Hyperlink"/>
                <w:rFonts w:eastAsiaTheme="majorEastAsia"/>
                <w:noProof/>
              </w:rPr>
              <w:t xml:space="preserve"> Information Collection and Dissemination</w:t>
            </w:r>
            <w:r w:rsidR="00B659B3">
              <w:rPr>
                <w:noProof/>
                <w:webHidden/>
              </w:rPr>
              <w:tab/>
            </w:r>
            <w:r w:rsidR="00B659B3">
              <w:rPr>
                <w:noProof/>
                <w:webHidden/>
              </w:rPr>
              <w:fldChar w:fldCharType="begin"/>
            </w:r>
            <w:r w:rsidR="00B659B3">
              <w:rPr>
                <w:noProof/>
                <w:webHidden/>
              </w:rPr>
              <w:instrText xml:space="preserve"> PAGEREF _Toc534377481 \h </w:instrText>
            </w:r>
            <w:r w:rsidR="00B659B3">
              <w:rPr>
                <w:noProof/>
                <w:webHidden/>
              </w:rPr>
            </w:r>
            <w:r w:rsidR="00B659B3">
              <w:rPr>
                <w:noProof/>
                <w:webHidden/>
              </w:rPr>
              <w:fldChar w:fldCharType="separate"/>
            </w:r>
            <w:r w:rsidR="00B659B3">
              <w:rPr>
                <w:noProof/>
                <w:webHidden/>
              </w:rPr>
              <w:t>39</w:t>
            </w:r>
            <w:r w:rsidR="00B659B3">
              <w:rPr>
                <w:noProof/>
                <w:webHidden/>
              </w:rPr>
              <w:fldChar w:fldCharType="end"/>
            </w:r>
          </w:hyperlink>
        </w:p>
        <w:p w14:paraId="50CD3D28" w14:textId="3710F4FB" w:rsidR="00B659B3" w:rsidRDefault="00201D89">
          <w:pPr>
            <w:pStyle w:val="TOC1"/>
            <w:rPr>
              <w:rFonts w:asciiTheme="minorHAnsi" w:eastAsiaTheme="minorEastAsia" w:hAnsiTheme="minorHAnsi" w:cstheme="minorBidi"/>
              <w:noProof/>
              <w:sz w:val="22"/>
              <w:szCs w:val="22"/>
            </w:rPr>
          </w:pPr>
          <w:hyperlink w:anchor="_Toc534377482" w:history="1">
            <w:r w:rsidR="00B659B3" w:rsidRPr="007C5186">
              <w:rPr>
                <w:rStyle w:val="Hyperlink"/>
                <w:rFonts w:eastAsiaTheme="majorEastAsia"/>
                <w:noProof/>
                <w14:scene3d>
                  <w14:camera w14:prst="orthographicFront"/>
                  <w14:lightRig w14:rig="threePt" w14:dir="t">
                    <w14:rot w14:lat="0" w14:lon="0" w14:rev="0"/>
                  </w14:lightRig>
                </w14:scene3d>
              </w:rPr>
              <w:t>7.0</w:t>
            </w:r>
            <w:r w:rsidR="00B659B3" w:rsidRPr="007C5186">
              <w:rPr>
                <w:rStyle w:val="Hyperlink"/>
                <w:rFonts w:eastAsiaTheme="majorEastAsia"/>
                <w:noProof/>
              </w:rPr>
              <w:t xml:space="preserve"> Communications</w:t>
            </w:r>
            <w:r w:rsidR="00B659B3">
              <w:rPr>
                <w:noProof/>
                <w:webHidden/>
              </w:rPr>
              <w:tab/>
            </w:r>
            <w:r w:rsidR="00B659B3">
              <w:rPr>
                <w:noProof/>
                <w:webHidden/>
              </w:rPr>
              <w:fldChar w:fldCharType="begin"/>
            </w:r>
            <w:r w:rsidR="00B659B3">
              <w:rPr>
                <w:noProof/>
                <w:webHidden/>
              </w:rPr>
              <w:instrText xml:space="preserve"> PAGEREF _Toc534377482 \h </w:instrText>
            </w:r>
            <w:r w:rsidR="00B659B3">
              <w:rPr>
                <w:noProof/>
                <w:webHidden/>
              </w:rPr>
            </w:r>
            <w:r w:rsidR="00B659B3">
              <w:rPr>
                <w:noProof/>
                <w:webHidden/>
              </w:rPr>
              <w:fldChar w:fldCharType="separate"/>
            </w:r>
            <w:r w:rsidR="00B659B3">
              <w:rPr>
                <w:noProof/>
                <w:webHidden/>
              </w:rPr>
              <w:t>39</w:t>
            </w:r>
            <w:r w:rsidR="00B659B3">
              <w:rPr>
                <w:noProof/>
                <w:webHidden/>
              </w:rPr>
              <w:fldChar w:fldCharType="end"/>
            </w:r>
          </w:hyperlink>
        </w:p>
        <w:p w14:paraId="6CB00138" w14:textId="3D456E1F" w:rsidR="00B659B3" w:rsidRDefault="00201D89">
          <w:pPr>
            <w:pStyle w:val="TOC1"/>
            <w:rPr>
              <w:rFonts w:asciiTheme="minorHAnsi" w:eastAsiaTheme="minorEastAsia" w:hAnsiTheme="minorHAnsi" w:cstheme="minorBidi"/>
              <w:noProof/>
              <w:sz w:val="22"/>
              <w:szCs w:val="22"/>
            </w:rPr>
          </w:pPr>
          <w:hyperlink w:anchor="_Toc534377483" w:history="1">
            <w:r w:rsidR="00B659B3" w:rsidRPr="007C5186">
              <w:rPr>
                <w:rStyle w:val="Hyperlink"/>
                <w:rFonts w:eastAsiaTheme="majorEastAsia"/>
                <w:noProof/>
                <w14:scene3d>
                  <w14:camera w14:prst="orthographicFront"/>
                  <w14:lightRig w14:rig="threePt" w14:dir="t">
                    <w14:rot w14:lat="0" w14:lon="0" w14:rev="0"/>
                  </w14:lightRig>
                </w14:scene3d>
              </w:rPr>
              <w:t>8.0</w:t>
            </w:r>
            <w:r w:rsidR="00B659B3" w:rsidRPr="007C5186">
              <w:rPr>
                <w:rStyle w:val="Hyperlink"/>
                <w:rFonts w:eastAsiaTheme="majorEastAsia"/>
                <w:noProof/>
              </w:rPr>
              <w:t xml:space="preserve"> Administration, Finance, and Logistics</w:t>
            </w:r>
            <w:r w:rsidR="00B659B3">
              <w:rPr>
                <w:noProof/>
                <w:webHidden/>
              </w:rPr>
              <w:tab/>
            </w:r>
            <w:r w:rsidR="00B659B3">
              <w:rPr>
                <w:noProof/>
                <w:webHidden/>
              </w:rPr>
              <w:fldChar w:fldCharType="begin"/>
            </w:r>
            <w:r w:rsidR="00B659B3">
              <w:rPr>
                <w:noProof/>
                <w:webHidden/>
              </w:rPr>
              <w:instrText xml:space="preserve"> PAGEREF _Toc534377483 \h </w:instrText>
            </w:r>
            <w:r w:rsidR="00B659B3">
              <w:rPr>
                <w:noProof/>
                <w:webHidden/>
              </w:rPr>
            </w:r>
            <w:r w:rsidR="00B659B3">
              <w:rPr>
                <w:noProof/>
                <w:webHidden/>
              </w:rPr>
              <w:fldChar w:fldCharType="separate"/>
            </w:r>
            <w:r w:rsidR="00B659B3">
              <w:rPr>
                <w:noProof/>
                <w:webHidden/>
              </w:rPr>
              <w:t>39</w:t>
            </w:r>
            <w:r w:rsidR="00B659B3">
              <w:rPr>
                <w:noProof/>
                <w:webHidden/>
              </w:rPr>
              <w:fldChar w:fldCharType="end"/>
            </w:r>
          </w:hyperlink>
        </w:p>
        <w:p w14:paraId="372BAB71" w14:textId="2CA64FBD" w:rsidR="00B659B3" w:rsidRDefault="00201D89">
          <w:pPr>
            <w:pStyle w:val="TOC2"/>
            <w:rPr>
              <w:rFonts w:asciiTheme="minorHAnsi" w:eastAsiaTheme="minorEastAsia" w:hAnsiTheme="minorHAnsi" w:cstheme="minorBidi"/>
              <w:noProof/>
              <w:sz w:val="22"/>
              <w:szCs w:val="22"/>
            </w:rPr>
          </w:pPr>
          <w:hyperlink w:anchor="_Toc534377484" w:history="1">
            <w:r w:rsidR="00B659B3" w:rsidRPr="007C5186">
              <w:rPr>
                <w:rStyle w:val="Hyperlink"/>
                <w:rFonts w:ascii="Arial Bold" w:eastAsiaTheme="majorEastAsia" w:hAnsi="Arial Bold"/>
                <w:noProof/>
              </w:rPr>
              <w:t>8.1</w:t>
            </w:r>
            <w:r w:rsidR="00B659B3" w:rsidRPr="007C5186">
              <w:rPr>
                <w:rStyle w:val="Hyperlink"/>
                <w:rFonts w:eastAsiaTheme="majorEastAsia"/>
                <w:noProof/>
              </w:rPr>
              <w:t xml:space="preserve"> Appointment of Officials</w:t>
            </w:r>
            <w:r w:rsidR="00B659B3">
              <w:rPr>
                <w:noProof/>
                <w:webHidden/>
              </w:rPr>
              <w:tab/>
            </w:r>
            <w:r w:rsidR="00B659B3">
              <w:rPr>
                <w:noProof/>
                <w:webHidden/>
              </w:rPr>
              <w:fldChar w:fldCharType="begin"/>
            </w:r>
            <w:r w:rsidR="00B659B3">
              <w:rPr>
                <w:noProof/>
                <w:webHidden/>
              </w:rPr>
              <w:instrText xml:space="preserve"> PAGEREF _Toc534377484 \h </w:instrText>
            </w:r>
            <w:r w:rsidR="00B659B3">
              <w:rPr>
                <w:noProof/>
                <w:webHidden/>
              </w:rPr>
            </w:r>
            <w:r w:rsidR="00B659B3">
              <w:rPr>
                <w:noProof/>
                <w:webHidden/>
              </w:rPr>
              <w:fldChar w:fldCharType="separate"/>
            </w:r>
            <w:r w:rsidR="00B659B3">
              <w:rPr>
                <w:noProof/>
                <w:webHidden/>
              </w:rPr>
              <w:t>39</w:t>
            </w:r>
            <w:r w:rsidR="00B659B3">
              <w:rPr>
                <w:noProof/>
                <w:webHidden/>
              </w:rPr>
              <w:fldChar w:fldCharType="end"/>
            </w:r>
          </w:hyperlink>
        </w:p>
        <w:p w14:paraId="215CEFAF" w14:textId="5B46BE7E" w:rsidR="00B659B3" w:rsidRDefault="00201D89">
          <w:pPr>
            <w:pStyle w:val="TOC2"/>
            <w:rPr>
              <w:rFonts w:asciiTheme="minorHAnsi" w:eastAsiaTheme="minorEastAsia" w:hAnsiTheme="minorHAnsi" w:cstheme="minorBidi"/>
              <w:noProof/>
              <w:sz w:val="22"/>
              <w:szCs w:val="22"/>
            </w:rPr>
          </w:pPr>
          <w:hyperlink w:anchor="_Toc534377485" w:history="1">
            <w:r w:rsidR="00B659B3" w:rsidRPr="007C5186">
              <w:rPr>
                <w:rStyle w:val="Hyperlink"/>
                <w:rFonts w:ascii="Arial Bold" w:eastAsiaTheme="majorEastAsia" w:hAnsi="Arial Bold"/>
                <w:noProof/>
              </w:rPr>
              <w:t>8.2</w:t>
            </w:r>
            <w:r w:rsidR="00B659B3" w:rsidRPr="007C5186">
              <w:rPr>
                <w:rStyle w:val="Hyperlink"/>
                <w:rFonts w:eastAsiaTheme="majorEastAsia"/>
                <w:noProof/>
              </w:rPr>
              <w:t xml:space="preserve"> Administration</w:t>
            </w:r>
            <w:r w:rsidR="00B659B3">
              <w:rPr>
                <w:noProof/>
                <w:webHidden/>
              </w:rPr>
              <w:tab/>
            </w:r>
            <w:r w:rsidR="00B659B3">
              <w:rPr>
                <w:noProof/>
                <w:webHidden/>
              </w:rPr>
              <w:fldChar w:fldCharType="begin"/>
            </w:r>
            <w:r w:rsidR="00B659B3">
              <w:rPr>
                <w:noProof/>
                <w:webHidden/>
              </w:rPr>
              <w:instrText xml:space="preserve"> PAGEREF _Toc534377485 \h </w:instrText>
            </w:r>
            <w:r w:rsidR="00B659B3">
              <w:rPr>
                <w:noProof/>
                <w:webHidden/>
              </w:rPr>
            </w:r>
            <w:r w:rsidR="00B659B3">
              <w:rPr>
                <w:noProof/>
                <w:webHidden/>
              </w:rPr>
              <w:fldChar w:fldCharType="separate"/>
            </w:r>
            <w:r w:rsidR="00B659B3">
              <w:rPr>
                <w:noProof/>
                <w:webHidden/>
              </w:rPr>
              <w:t>40</w:t>
            </w:r>
            <w:r w:rsidR="00B659B3">
              <w:rPr>
                <w:noProof/>
                <w:webHidden/>
              </w:rPr>
              <w:fldChar w:fldCharType="end"/>
            </w:r>
          </w:hyperlink>
        </w:p>
        <w:p w14:paraId="0563DA0E" w14:textId="697C9454" w:rsidR="00B659B3" w:rsidRDefault="00201D89">
          <w:pPr>
            <w:pStyle w:val="TOC2"/>
            <w:rPr>
              <w:rFonts w:asciiTheme="minorHAnsi" w:eastAsiaTheme="minorEastAsia" w:hAnsiTheme="minorHAnsi" w:cstheme="minorBidi"/>
              <w:noProof/>
              <w:sz w:val="22"/>
              <w:szCs w:val="22"/>
            </w:rPr>
          </w:pPr>
          <w:hyperlink w:anchor="_Toc534377486" w:history="1">
            <w:r w:rsidR="00B659B3" w:rsidRPr="007C5186">
              <w:rPr>
                <w:rStyle w:val="Hyperlink"/>
                <w:rFonts w:ascii="Arial Bold" w:eastAsiaTheme="majorEastAsia" w:hAnsi="Arial Bold"/>
                <w:noProof/>
              </w:rPr>
              <w:t>8.3</w:t>
            </w:r>
            <w:r w:rsidR="00B659B3" w:rsidRPr="007C5186">
              <w:rPr>
                <w:rStyle w:val="Hyperlink"/>
                <w:rFonts w:eastAsiaTheme="majorEastAsia"/>
                <w:noProof/>
              </w:rPr>
              <w:t xml:space="preserve"> Finance</w:t>
            </w:r>
            <w:r w:rsidR="00B659B3">
              <w:rPr>
                <w:noProof/>
                <w:webHidden/>
              </w:rPr>
              <w:tab/>
            </w:r>
            <w:r w:rsidR="00B659B3">
              <w:rPr>
                <w:noProof/>
                <w:webHidden/>
              </w:rPr>
              <w:fldChar w:fldCharType="begin"/>
            </w:r>
            <w:r w:rsidR="00B659B3">
              <w:rPr>
                <w:noProof/>
                <w:webHidden/>
              </w:rPr>
              <w:instrText xml:space="preserve"> PAGEREF _Toc534377486 \h </w:instrText>
            </w:r>
            <w:r w:rsidR="00B659B3">
              <w:rPr>
                <w:noProof/>
                <w:webHidden/>
              </w:rPr>
            </w:r>
            <w:r w:rsidR="00B659B3">
              <w:rPr>
                <w:noProof/>
                <w:webHidden/>
              </w:rPr>
              <w:fldChar w:fldCharType="separate"/>
            </w:r>
            <w:r w:rsidR="00B659B3">
              <w:rPr>
                <w:noProof/>
                <w:webHidden/>
              </w:rPr>
              <w:t>40</w:t>
            </w:r>
            <w:r w:rsidR="00B659B3">
              <w:rPr>
                <w:noProof/>
                <w:webHidden/>
              </w:rPr>
              <w:fldChar w:fldCharType="end"/>
            </w:r>
          </w:hyperlink>
        </w:p>
        <w:p w14:paraId="62B0F784" w14:textId="7313F1BC" w:rsidR="00B659B3" w:rsidRDefault="00201D89">
          <w:pPr>
            <w:pStyle w:val="TOC2"/>
            <w:rPr>
              <w:rFonts w:asciiTheme="minorHAnsi" w:eastAsiaTheme="minorEastAsia" w:hAnsiTheme="minorHAnsi" w:cstheme="minorBidi"/>
              <w:noProof/>
              <w:sz w:val="22"/>
              <w:szCs w:val="22"/>
            </w:rPr>
          </w:pPr>
          <w:hyperlink w:anchor="_Toc534377487" w:history="1">
            <w:r w:rsidR="00B659B3" w:rsidRPr="007C5186">
              <w:rPr>
                <w:rStyle w:val="Hyperlink"/>
                <w:rFonts w:ascii="Arial Bold" w:eastAsiaTheme="majorEastAsia" w:hAnsi="Arial Bold"/>
                <w:noProof/>
              </w:rPr>
              <w:t>8.4</w:t>
            </w:r>
            <w:r w:rsidR="00B659B3" w:rsidRPr="007C5186">
              <w:rPr>
                <w:rStyle w:val="Hyperlink"/>
                <w:rFonts w:eastAsiaTheme="majorEastAsia"/>
                <w:noProof/>
              </w:rPr>
              <w:t xml:space="preserve"> Logistics</w:t>
            </w:r>
            <w:r w:rsidR="00B659B3">
              <w:rPr>
                <w:noProof/>
                <w:webHidden/>
              </w:rPr>
              <w:tab/>
            </w:r>
            <w:r w:rsidR="00B659B3">
              <w:rPr>
                <w:noProof/>
                <w:webHidden/>
              </w:rPr>
              <w:fldChar w:fldCharType="begin"/>
            </w:r>
            <w:r w:rsidR="00B659B3">
              <w:rPr>
                <w:noProof/>
                <w:webHidden/>
              </w:rPr>
              <w:instrText xml:space="preserve"> PAGEREF _Toc534377487 \h </w:instrText>
            </w:r>
            <w:r w:rsidR="00B659B3">
              <w:rPr>
                <w:noProof/>
                <w:webHidden/>
              </w:rPr>
            </w:r>
            <w:r w:rsidR="00B659B3">
              <w:rPr>
                <w:noProof/>
                <w:webHidden/>
              </w:rPr>
              <w:fldChar w:fldCharType="separate"/>
            </w:r>
            <w:r w:rsidR="00B659B3">
              <w:rPr>
                <w:noProof/>
                <w:webHidden/>
              </w:rPr>
              <w:t>40</w:t>
            </w:r>
            <w:r w:rsidR="00B659B3">
              <w:rPr>
                <w:noProof/>
                <w:webHidden/>
              </w:rPr>
              <w:fldChar w:fldCharType="end"/>
            </w:r>
          </w:hyperlink>
        </w:p>
        <w:p w14:paraId="3A147824" w14:textId="4F7F26C5" w:rsidR="00B659B3" w:rsidRDefault="00201D89">
          <w:pPr>
            <w:pStyle w:val="TOC3"/>
            <w:rPr>
              <w:rFonts w:asciiTheme="minorHAnsi" w:eastAsiaTheme="minorEastAsia" w:hAnsiTheme="minorHAnsi" w:cstheme="minorBidi"/>
              <w:noProof/>
              <w:sz w:val="22"/>
              <w:szCs w:val="22"/>
            </w:rPr>
          </w:pPr>
          <w:hyperlink w:anchor="_Toc534377488"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8.4.1</w:t>
            </w:r>
            <w:r w:rsidR="00B659B3" w:rsidRPr="007C5186">
              <w:rPr>
                <w:rStyle w:val="Hyperlink"/>
                <w:rFonts w:eastAsiaTheme="majorEastAsia"/>
                <w:noProof/>
              </w:rPr>
              <w:t xml:space="preserve"> Additional Policies</w:t>
            </w:r>
            <w:r w:rsidR="00B659B3">
              <w:rPr>
                <w:noProof/>
                <w:webHidden/>
              </w:rPr>
              <w:tab/>
            </w:r>
            <w:r w:rsidR="00B659B3">
              <w:rPr>
                <w:noProof/>
                <w:webHidden/>
              </w:rPr>
              <w:fldChar w:fldCharType="begin"/>
            </w:r>
            <w:r w:rsidR="00B659B3">
              <w:rPr>
                <w:noProof/>
                <w:webHidden/>
              </w:rPr>
              <w:instrText xml:space="preserve"> PAGEREF _Toc534377488 \h </w:instrText>
            </w:r>
            <w:r w:rsidR="00B659B3">
              <w:rPr>
                <w:noProof/>
                <w:webHidden/>
              </w:rPr>
            </w:r>
            <w:r w:rsidR="00B659B3">
              <w:rPr>
                <w:noProof/>
                <w:webHidden/>
              </w:rPr>
              <w:fldChar w:fldCharType="separate"/>
            </w:r>
            <w:r w:rsidR="00B659B3">
              <w:rPr>
                <w:noProof/>
                <w:webHidden/>
              </w:rPr>
              <w:t>40</w:t>
            </w:r>
            <w:r w:rsidR="00B659B3">
              <w:rPr>
                <w:noProof/>
                <w:webHidden/>
              </w:rPr>
              <w:fldChar w:fldCharType="end"/>
            </w:r>
          </w:hyperlink>
        </w:p>
        <w:p w14:paraId="3E51DA37" w14:textId="1F32250F" w:rsidR="00B659B3" w:rsidRDefault="00201D89">
          <w:pPr>
            <w:pStyle w:val="TOC1"/>
            <w:rPr>
              <w:rFonts w:asciiTheme="minorHAnsi" w:eastAsiaTheme="minorEastAsia" w:hAnsiTheme="minorHAnsi" w:cstheme="minorBidi"/>
              <w:noProof/>
              <w:sz w:val="22"/>
              <w:szCs w:val="22"/>
            </w:rPr>
          </w:pPr>
          <w:hyperlink w:anchor="_Toc534377489" w:history="1">
            <w:r w:rsidR="00B659B3" w:rsidRPr="007C5186">
              <w:rPr>
                <w:rStyle w:val="Hyperlink"/>
                <w:rFonts w:eastAsiaTheme="majorEastAsia"/>
                <w:noProof/>
                <w14:scene3d>
                  <w14:camera w14:prst="orthographicFront"/>
                  <w14:lightRig w14:rig="threePt" w14:dir="t">
                    <w14:rot w14:lat="0" w14:lon="0" w14:rev="0"/>
                  </w14:lightRig>
                </w14:scene3d>
              </w:rPr>
              <w:t>9.0</w:t>
            </w:r>
            <w:r w:rsidR="00B659B3" w:rsidRPr="007C5186">
              <w:rPr>
                <w:rStyle w:val="Hyperlink"/>
                <w:rFonts w:eastAsiaTheme="majorEastAsia"/>
                <w:noProof/>
              </w:rPr>
              <w:t xml:space="preserve"> Plan Development and Maintenance</w:t>
            </w:r>
            <w:r w:rsidR="00B659B3">
              <w:rPr>
                <w:noProof/>
                <w:webHidden/>
              </w:rPr>
              <w:tab/>
            </w:r>
            <w:r w:rsidR="00B659B3">
              <w:rPr>
                <w:noProof/>
                <w:webHidden/>
              </w:rPr>
              <w:fldChar w:fldCharType="begin"/>
            </w:r>
            <w:r w:rsidR="00B659B3">
              <w:rPr>
                <w:noProof/>
                <w:webHidden/>
              </w:rPr>
              <w:instrText xml:space="preserve"> PAGEREF _Toc534377489 \h </w:instrText>
            </w:r>
            <w:r w:rsidR="00B659B3">
              <w:rPr>
                <w:noProof/>
                <w:webHidden/>
              </w:rPr>
            </w:r>
            <w:r w:rsidR="00B659B3">
              <w:rPr>
                <w:noProof/>
                <w:webHidden/>
              </w:rPr>
              <w:fldChar w:fldCharType="separate"/>
            </w:r>
            <w:r w:rsidR="00B659B3">
              <w:rPr>
                <w:noProof/>
                <w:webHidden/>
              </w:rPr>
              <w:t>40</w:t>
            </w:r>
            <w:r w:rsidR="00B659B3">
              <w:rPr>
                <w:noProof/>
                <w:webHidden/>
              </w:rPr>
              <w:fldChar w:fldCharType="end"/>
            </w:r>
          </w:hyperlink>
        </w:p>
        <w:p w14:paraId="652D415A" w14:textId="7899F962" w:rsidR="00B659B3" w:rsidRDefault="00201D89">
          <w:pPr>
            <w:pStyle w:val="TOC2"/>
            <w:rPr>
              <w:rFonts w:asciiTheme="minorHAnsi" w:eastAsiaTheme="minorEastAsia" w:hAnsiTheme="minorHAnsi" w:cstheme="minorBidi"/>
              <w:noProof/>
              <w:sz w:val="22"/>
              <w:szCs w:val="22"/>
            </w:rPr>
          </w:pPr>
          <w:hyperlink w:anchor="_Toc534377490" w:history="1">
            <w:r w:rsidR="00B659B3" w:rsidRPr="007C5186">
              <w:rPr>
                <w:rStyle w:val="Hyperlink"/>
                <w:rFonts w:ascii="Arial Bold" w:eastAsiaTheme="majorEastAsia" w:hAnsi="Arial Bold"/>
                <w:noProof/>
              </w:rPr>
              <w:t>9.1</w:t>
            </w:r>
            <w:r w:rsidR="00B659B3" w:rsidRPr="007C5186">
              <w:rPr>
                <w:rStyle w:val="Hyperlink"/>
                <w:rFonts w:eastAsiaTheme="majorEastAsia"/>
                <w:noProof/>
              </w:rPr>
              <w:t xml:space="preserve"> Development</w:t>
            </w:r>
            <w:r w:rsidR="00B659B3">
              <w:rPr>
                <w:noProof/>
                <w:webHidden/>
              </w:rPr>
              <w:tab/>
            </w:r>
            <w:r w:rsidR="00B659B3">
              <w:rPr>
                <w:noProof/>
                <w:webHidden/>
              </w:rPr>
              <w:fldChar w:fldCharType="begin"/>
            </w:r>
            <w:r w:rsidR="00B659B3">
              <w:rPr>
                <w:noProof/>
                <w:webHidden/>
              </w:rPr>
              <w:instrText xml:space="preserve"> PAGEREF _Toc534377490 \h </w:instrText>
            </w:r>
            <w:r w:rsidR="00B659B3">
              <w:rPr>
                <w:noProof/>
                <w:webHidden/>
              </w:rPr>
            </w:r>
            <w:r w:rsidR="00B659B3">
              <w:rPr>
                <w:noProof/>
                <w:webHidden/>
              </w:rPr>
              <w:fldChar w:fldCharType="separate"/>
            </w:r>
            <w:r w:rsidR="00B659B3">
              <w:rPr>
                <w:noProof/>
                <w:webHidden/>
              </w:rPr>
              <w:t>40</w:t>
            </w:r>
            <w:r w:rsidR="00B659B3">
              <w:rPr>
                <w:noProof/>
                <w:webHidden/>
              </w:rPr>
              <w:fldChar w:fldCharType="end"/>
            </w:r>
          </w:hyperlink>
        </w:p>
        <w:p w14:paraId="1430FD94" w14:textId="7D88DD5A" w:rsidR="00B659B3" w:rsidRDefault="00201D89">
          <w:pPr>
            <w:pStyle w:val="TOC2"/>
            <w:rPr>
              <w:rFonts w:asciiTheme="minorHAnsi" w:eastAsiaTheme="minorEastAsia" w:hAnsiTheme="minorHAnsi" w:cstheme="minorBidi"/>
              <w:noProof/>
              <w:sz w:val="22"/>
              <w:szCs w:val="22"/>
            </w:rPr>
          </w:pPr>
          <w:hyperlink w:anchor="_Toc534377491" w:history="1">
            <w:r w:rsidR="00B659B3" w:rsidRPr="007C5186">
              <w:rPr>
                <w:rStyle w:val="Hyperlink"/>
                <w:rFonts w:ascii="Arial Bold" w:eastAsiaTheme="majorEastAsia" w:hAnsi="Arial Bold"/>
                <w:noProof/>
              </w:rPr>
              <w:t>9.2</w:t>
            </w:r>
            <w:r w:rsidR="00B659B3" w:rsidRPr="007C5186">
              <w:rPr>
                <w:rStyle w:val="Hyperlink"/>
                <w:rFonts w:eastAsiaTheme="majorEastAsia"/>
                <w:noProof/>
              </w:rPr>
              <w:t xml:space="preserve"> Maintenance</w:t>
            </w:r>
            <w:r w:rsidR="00B659B3">
              <w:rPr>
                <w:noProof/>
                <w:webHidden/>
              </w:rPr>
              <w:tab/>
            </w:r>
            <w:r w:rsidR="00B659B3">
              <w:rPr>
                <w:noProof/>
                <w:webHidden/>
              </w:rPr>
              <w:fldChar w:fldCharType="begin"/>
            </w:r>
            <w:r w:rsidR="00B659B3">
              <w:rPr>
                <w:noProof/>
                <w:webHidden/>
              </w:rPr>
              <w:instrText xml:space="preserve"> PAGEREF _Toc534377491 \h </w:instrText>
            </w:r>
            <w:r w:rsidR="00B659B3">
              <w:rPr>
                <w:noProof/>
                <w:webHidden/>
              </w:rPr>
            </w:r>
            <w:r w:rsidR="00B659B3">
              <w:rPr>
                <w:noProof/>
                <w:webHidden/>
              </w:rPr>
              <w:fldChar w:fldCharType="separate"/>
            </w:r>
            <w:r w:rsidR="00B659B3">
              <w:rPr>
                <w:noProof/>
                <w:webHidden/>
              </w:rPr>
              <w:t>41</w:t>
            </w:r>
            <w:r w:rsidR="00B659B3">
              <w:rPr>
                <w:noProof/>
                <w:webHidden/>
              </w:rPr>
              <w:fldChar w:fldCharType="end"/>
            </w:r>
          </w:hyperlink>
        </w:p>
        <w:p w14:paraId="367CCF1D" w14:textId="1F75F283" w:rsidR="00B659B3" w:rsidRDefault="00201D89">
          <w:pPr>
            <w:pStyle w:val="TOC3"/>
            <w:rPr>
              <w:rFonts w:asciiTheme="minorHAnsi" w:eastAsiaTheme="minorEastAsia" w:hAnsiTheme="minorHAnsi" w:cstheme="minorBidi"/>
              <w:noProof/>
              <w:sz w:val="22"/>
              <w:szCs w:val="22"/>
            </w:rPr>
          </w:pPr>
          <w:hyperlink w:anchor="_Toc534377492"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9.2.1</w:t>
            </w:r>
            <w:r w:rsidR="00B659B3" w:rsidRPr="007C5186">
              <w:rPr>
                <w:rStyle w:val="Hyperlink"/>
                <w:rFonts w:eastAsiaTheme="majorEastAsia"/>
                <w:noProof/>
              </w:rPr>
              <w:t xml:space="preserve"> Requirements</w:t>
            </w:r>
            <w:r w:rsidR="00B659B3">
              <w:rPr>
                <w:noProof/>
                <w:webHidden/>
              </w:rPr>
              <w:tab/>
            </w:r>
            <w:r w:rsidR="00B659B3">
              <w:rPr>
                <w:noProof/>
                <w:webHidden/>
              </w:rPr>
              <w:fldChar w:fldCharType="begin"/>
            </w:r>
            <w:r w:rsidR="00B659B3">
              <w:rPr>
                <w:noProof/>
                <w:webHidden/>
              </w:rPr>
              <w:instrText xml:space="preserve"> PAGEREF _Toc534377492 \h </w:instrText>
            </w:r>
            <w:r w:rsidR="00B659B3">
              <w:rPr>
                <w:noProof/>
                <w:webHidden/>
              </w:rPr>
            </w:r>
            <w:r w:rsidR="00B659B3">
              <w:rPr>
                <w:noProof/>
                <w:webHidden/>
              </w:rPr>
              <w:fldChar w:fldCharType="separate"/>
            </w:r>
            <w:r w:rsidR="00B659B3">
              <w:rPr>
                <w:noProof/>
                <w:webHidden/>
              </w:rPr>
              <w:t>41</w:t>
            </w:r>
            <w:r w:rsidR="00B659B3">
              <w:rPr>
                <w:noProof/>
                <w:webHidden/>
              </w:rPr>
              <w:fldChar w:fldCharType="end"/>
            </w:r>
          </w:hyperlink>
        </w:p>
        <w:p w14:paraId="6D2255C9" w14:textId="25D93D20" w:rsidR="00B659B3" w:rsidRDefault="00201D89">
          <w:pPr>
            <w:pStyle w:val="TOC3"/>
            <w:rPr>
              <w:rFonts w:asciiTheme="minorHAnsi" w:eastAsiaTheme="minorEastAsia" w:hAnsiTheme="minorHAnsi" w:cstheme="minorBidi"/>
              <w:noProof/>
              <w:sz w:val="22"/>
              <w:szCs w:val="22"/>
            </w:rPr>
          </w:pPr>
          <w:hyperlink w:anchor="_Toc534377493"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9.2.2</w:t>
            </w:r>
            <w:r w:rsidR="00B659B3" w:rsidRPr="007C5186">
              <w:rPr>
                <w:rStyle w:val="Hyperlink"/>
                <w:rFonts w:eastAsiaTheme="majorEastAsia"/>
                <w:noProof/>
              </w:rPr>
              <w:t xml:space="preserve"> Review and Update</w:t>
            </w:r>
            <w:r w:rsidR="00B659B3">
              <w:rPr>
                <w:noProof/>
                <w:webHidden/>
              </w:rPr>
              <w:tab/>
            </w:r>
            <w:r w:rsidR="00B659B3">
              <w:rPr>
                <w:noProof/>
                <w:webHidden/>
              </w:rPr>
              <w:fldChar w:fldCharType="begin"/>
            </w:r>
            <w:r w:rsidR="00B659B3">
              <w:rPr>
                <w:noProof/>
                <w:webHidden/>
              </w:rPr>
              <w:instrText xml:space="preserve"> PAGEREF _Toc534377493 \h </w:instrText>
            </w:r>
            <w:r w:rsidR="00B659B3">
              <w:rPr>
                <w:noProof/>
                <w:webHidden/>
              </w:rPr>
            </w:r>
            <w:r w:rsidR="00B659B3">
              <w:rPr>
                <w:noProof/>
                <w:webHidden/>
              </w:rPr>
              <w:fldChar w:fldCharType="separate"/>
            </w:r>
            <w:r w:rsidR="00B659B3">
              <w:rPr>
                <w:noProof/>
                <w:webHidden/>
              </w:rPr>
              <w:t>42</w:t>
            </w:r>
            <w:r w:rsidR="00B659B3">
              <w:rPr>
                <w:noProof/>
                <w:webHidden/>
              </w:rPr>
              <w:fldChar w:fldCharType="end"/>
            </w:r>
          </w:hyperlink>
        </w:p>
        <w:p w14:paraId="59420072" w14:textId="2C2C6024" w:rsidR="00B659B3" w:rsidRDefault="00201D89">
          <w:pPr>
            <w:pStyle w:val="TOC1"/>
            <w:rPr>
              <w:rFonts w:asciiTheme="minorHAnsi" w:eastAsiaTheme="minorEastAsia" w:hAnsiTheme="minorHAnsi" w:cstheme="minorBidi"/>
              <w:noProof/>
              <w:sz w:val="22"/>
              <w:szCs w:val="22"/>
            </w:rPr>
          </w:pPr>
          <w:hyperlink w:anchor="_Toc534377494" w:history="1">
            <w:r w:rsidR="00B659B3" w:rsidRPr="007C5186">
              <w:rPr>
                <w:rStyle w:val="Hyperlink"/>
                <w:rFonts w:eastAsiaTheme="majorEastAsia"/>
                <w:noProof/>
                <w14:scene3d>
                  <w14:camera w14:prst="orthographicFront"/>
                  <w14:lightRig w14:rig="threePt" w14:dir="t">
                    <w14:rot w14:lat="0" w14:lon="0" w14:rev="0"/>
                  </w14:lightRig>
                </w14:scene3d>
              </w:rPr>
              <w:t>10.0</w:t>
            </w:r>
            <w:r w:rsidR="00B659B3" w:rsidRPr="007C5186">
              <w:rPr>
                <w:rStyle w:val="Hyperlink"/>
                <w:rFonts w:eastAsiaTheme="majorEastAsia"/>
                <w:noProof/>
              </w:rPr>
              <w:t xml:space="preserve"> Authorities and References</w:t>
            </w:r>
            <w:r w:rsidR="00B659B3">
              <w:rPr>
                <w:noProof/>
                <w:webHidden/>
              </w:rPr>
              <w:tab/>
            </w:r>
            <w:r w:rsidR="00B659B3">
              <w:rPr>
                <w:noProof/>
                <w:webHidden/>
              </w:rPr>
              <w:fldChar w:fldCharType="begin"/>
            </w:r>
            <w:r w:rsidR="00B659B3">
              <w:rPr>
                <w:noProof/>
                <w:webHidden/>
              </w:rPr>
              <w:instrText xml:space="preserve"> PAGEREF _Toc534377494 \h </w:instrText>
            </w:r>
            <w:r w:rsidR="00B659B3">
              <w:rPr>
                <w:noProof/>
                <w:webHidden/>
              </w:rPr>
            </w:r>
            <w:r w:rsidR="00B659B3">
              <w:rPr>
                <w:noProof/>
                <w:webHidden/>
              </w:rPr>
              <w:fldChar w:fldCharType="separate"/>
            </w:r>
            <w:r w:rsidR="00B659B3">
              <w:rPr>
                <w:noProof/>
                <w:webHidden/>
              </w:rPr>
              <w:t>42</w:t>
            </w:r>
            <w:r w:rsidR="00B659B3">
              <w:rPr>
                <w:noProof/>
                <w:webHidden/>
              </w:rPr>
              <w:fldChar w:fldCharType="end"/>
            </w:r>
          </w:hyperlink>
        </w:p>
        <w:p w14:paraId="5417FC24" w14:textId="58750120" w:rsidR="00B659B3" w:rsidRDefault="00201D89">
          <w:pPr>
            <w:pStyle w:val="TOC2"/>
            <w:rPr>
              <w:rFonts w:asciiTheme="minorHAnsi" w:eastAsiaTheme="minorEastAsia" w:hAnsiTheme="minorHAnsi" w:cstheme="minorBidi"/>
              <w:noProof/>
              <w:sz w:val="22"/>
              <w:szCs w:val="22"/>
            </w:rPr>
          </w:pPr>
          <w:hyperlink w:anchor="_Toc534377495" w:history="1">
            <w:r w:rsidR="00B659B3" w:rsidRPr="007C5186">
              <w:rPr>
                <w:rStyle w:val="Hyperlink"/>
                <w:rFonts w:ascii="Arial Bold" w:eastAsiaTheme="majorEastAsia" w:hAnsi="Arial Bold"/>
                <w:noProof/>
              </w:rPr>
              <w:t>10.1</w:t>
            </w:r>
            <w:r w:rsidR="00B659B3" w:rsidRPr="007C5186">
              <w:rPr>
                <w:rStyle w:val="Hyperlink"/>
                <w:rFonts w:eastAsiaTheme="majorEastAsia"/>
                <w:noProof/>
              </w:rPr>
              <w:t xml:space="preserve"> Legal Authority</w:t>
            </w:r>
            <w:r w:rsidR="00B659B3">
              <w:rPr>
                <w:noProof/>
                <w:webHidden/>
              </w:rPr>
              <w:tab/>
            </w:r>
            <w:r w:rsidR="00B659B3">
              <w:rPr>
                <w:noProof/>
                <w:webHidden/>
              </w:rPr>
              <w:fldChar w:fldCharType="begin"/>
            </w:r>
            <w:r w:rsidR="00B659B3">
              <w:rPr>
                <w:noProof/>
                <w:webHidden/>
              </w:rPr>
              <w:instrText xml:space="preserve"> PAGEREF _Toc534377495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3730CC0B" w14:textId="01C15FB9" w:rsidR="00B659B3" w:rsidRDefault="00201D89">
          <w:pPr>
            <w:pStyle w:val="TOC3"/>
            <w:rPr>
              <w:rFonts w:asciiTheme="minorHAnsi" w:eastAsiaTheme="minorEastAsia" w:hAnsiTheme="minorHAnsi" w:cstheme="minorBidi"/>
              <w:noProof/>
              <w:sz w:val="22"/>
              <w:szCs w:val="22"/>
            </w:rPr>
          </w:pPr>
          <w:hyperlink w:anchor="_Toc534377496"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10.1.1</w:t>
            </w:r>
            <w:r w:rsidR="00B659B3" w:rsidRPr="007C5186">
              <w:rPr>
                <w:rStyle w:val="Hyperlink"/>
                <w:rFonts w:eastAsiaTheme="majorEastAsia"/>
                <w:noProof/>
              </w:rPr>
              <w:t xml:space="preserve"> Federal</w:t>
            </w:r>
            <w:r w:rsidR="00B659B3">
              <w:rPr>
                <w:noProof/>
                <w:webHidden/>
              </w:rPr>
              <w:tab/>
            </w:r>
            <w:r w:rsidR="00B659B3">
              <w:rPr>
                <w:noProof/>
                <w:webHidden/>
              </w:rPr>
              <w:fldChar w:fldCharType="begin"/>
            </w:r>
            <w:r w:rsidR="00B659B3">
              <w:rPr>
                <w:noProof/>
                <w:webHidden/>
              </w:rPr>
              <w:instrText xml:space="preserve"> PAGEREF _Toc534377496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6610891A" w14:textId="36EDCF6B" w:rsidR="00B659B3" w:rsidRDefault="00201D89">
          <w:pPr>
            <w:pStyle w:val="TOC3"/>
            <w:rPr>
              <w:rFonts w:asciiTheme="minorHAnsi" w:eastAsiaTheme="minorEastAsia" w:hAnsiTheme="minorHAnsi" w:cstheme="minorBidi"/>
              <w:noProof/>
              <w:sz w:val="22"/>
              <w:szCs w:val="22"/>
            </w:rPr>
          </w:pPr>
          <w:hyperlink w:anchor="_Toc534377497"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10.1.2</w:t>
            </w:r>
            <w:r w:rsidR="00B659B3" w:rsidRPr="007C5186">
              <w:rPr>
                <w:rStyle w:val="Hyperlink"/>
                <w:rFonts w:eastAsiaTheme="majorEastAsia"/>
                <w:noProof/>
              </w:rPr>
              <w:t xml:space="preserve"> State</w:t>
            </w:r>
            <w:r w:rsidR="00B659B3">
              <w:rPr>
                <w:noProof/>
                <w:webHidden/>
              </w:rPr>
              <w:tab/>
            </w:r>
            <w:r w:rsidR="00B659B3">
              <w:rPr>
                <w:noProof/>
                <w:webHidden/>
              </w:rPr>
              <w:fldChar w:fldCharType="begin"/>
            </w:r>
            <w:r w:rsidR="00B659B3">
              <w:rPr>
                <w:noProof/>
                <w:webHidden/>
              </w:rPr>
              <w:instrText xml:space="preserve"> PAGEREF _Toc534377497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236892BF" w14:textId="47AD2A59" w:rsidR="00B659B3" w:rsidRDefault="00201D89">
          <w:pPr>
            <w:pStyle w:val="TOC3"/>
            <w:rPr>
              <w:rFonts w:asciiTheme="minorHAnsi" w:eastAsiaTheme="minorEastAsia" w:hAnsiTheme="minorHAnsi" w:cstheme="minorBidi"/>
              <w:noProof/>
              <w:sz w:val="22"/>
              <w:szCs w:val="22"/>
            </w:rPr>
          </w:pPr>
          <w:hyperlink w:anchor="_Toc534377498"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10.1.3</w:t>
            </w:r>
            <w:r w:rsidR="00B659B3" w:rsidRPr="007C5186">
              <w:rPr>
                <w:rStyle w:val="Hyperlink"/>
                <w:rFonts w:eastAsiaTheme="majorEastAsia"/>
                <w:noProof/>
              </w:rPr>
              <w:t xml:space="preserve"> Local</w:t>
            </w:r>
            <w:r w:rsidR="00B659B3">
              <w:rPr>
                <w:noProof/>
                <w:webHidden/>
              </w:rPr>
              <w:tab/>
            </w:r>
            <w:r w:rsidR="00B659B3">
              <w:rPr>
                <w:noProof/>
                <w:webHidden/>
              </w:rPr>
              <w:fldChar w:fldCharType="begin"/>
            </w:r>
            <w:r w:rsidR="00B659B3">
              <w:rPr>
                <w:noProof/>
                <w:webHidden/>
              </w:rPr>
              <w:instrText xml:space="preserve"> PAGEREF _Toc534377498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7DD27D3A" w14:textId="010F0CBE" w:rsidR="00B659B3" w:rsidRDefault="00201D89">
          <w:pPr>
            <w:pStyle w:val="TOC2"/>
            <w:rPr>
              <w:rFonts w:asciiTheme="minorHAnsi" w:eastAsiaTheme="minorEastAsia" w:hAnsiTheme="minorHAnsi" w:cstheme="minorBidi"/>
              <w:noProof/>
              <w:sz w:val="22"/>
              <w:szCs w:val="22"/>
            </w:rPr>
          </w:pPr>
          <w:hyperlink w:anchor="_Toc534377499" w:history="1">
            <w:r w:rsidR="00B659B3" w:rsidRPr="007C5186">
              <w:rPr>
                <w:rStyle w:val="Hyperlink"/>
                <w:rFonts w:ascii="Arial Bold" w:eastAsiaTheme="majorEastAsia" w:hAnsi="Arial Bold"/>
                <w:noProof/>
              </w:rPr>
              <w:t>10.2</w:t>
            </w:r>
            <w:r w:rsidR="00B659B3" w:rsidRPr="007C5186">
              <w:rPr>
                <w:rStyle w:val="Hyperlink"/>
                <w:rFonts w:eastAsiaTheme="majorEastAsia"/>
                <w:noProof/>
              </w:rPr>
              <w:t xml:space="preserve"> References</w:t>
            </w:r>
            <w:r w:rsidR="00B659B3">
              <w:rPr>
                <w:noProof/>
                <w:webHidden/>
              </w:rPr>
              <w:tab/>
            </w:r>
            <w:r w:rsidR="00B659B3">
              <w:rPr>
                <w:noProof/>
                <w:webHidden/>
              </w:rPr>
              <w:fldChar w:fldCharType="begin"/>
            </w:r>
            <w:r w:rsidR="00B659B3">
              <w:rPr>
                <w:noProof/>
                <w:webHidden/>
              </w:rPr>
              <w:instrText xml:space="preserve"> PAGEREF _Toc534377499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0F1B2417" w14:textId="58D72C88" w:rsidR="00B659B3" w:rsidRDefault="00201D89">
          <w:pPr>
            <w:pStyle w:val="TOC3"/>
            <w:rPr>
              <w:rFonts w:asciiTheme="minorHAnsi" w:eastAsiaTheme="minorEastAsia" w:hAnsiTheme="minorHAnsi" w:cstheme="minorBidi"/>
              <w:noProof/>
              <w:sz w:val="22"/>
              <w:szCs w:val="22"/>
            </w:rPr>
          </w:pPr>
          <w:hyperlink w:anchor="_Toc534377500"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10.2.1</w:t>
            </w:r>
            <w:r w:rsidR="00B659B3" w:rsidRPr="007C5186">
              <w:rPr>
                <w:rStyle w:val="Hyperlink"/>
                <w:rFonts w:eastAsiaTheme="majorEastAsia"/>
                <w:noProof/>
              </w:rPr>
              <w:t xml:space="preserve"> Federal</w:t>
            </w:r>
            <w:r w:rsidR="00B659B3">
              <w:rPr>
                <w:noProof/>
                <w:webHidden/>
              </w:rPr>
              <w:tab/>
            </w:r>
            <w:r w:rsidR="00B659B3">
              <w:rPr>
                <w:noProof/>
                <w:webHidden/>
              </w:rPr>
              <w:fldChar w:fldCharType="begin"/>
            </w:r>
            <w:r w:rsidR="00B659B3">
              <w:rPr>
                <w:noProof/>
                <w:webHidden/>
              </w:rPr>
              <w:instrText xml:space="preserve"> PAGEREF _Toc534377500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1F445050" w14:textId="4B8561E6" w:rsidR="00B659B3" w:rsidRDefault="00201D89">
          <w:pPr>
            <w:pStyle w:val="TOC3"/>
            <w:rPr>
              <w:rFonts w:asciiTheme="minorHAnsi" w:eastAsiaTheme="minorEastAsia" w:hAnsiTheme="minorHAnsi" w:cstheme="minorBidi"/>
              <w:noProof/>
              <w:sz w:val="22"/>
              <w:szCs w:val="22"/>
            </w:rPr>
          </w:pPr>
          <w:hyperlink w:anchor="_Toc534377501"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10.2.2</w:t>
            </w:r>
            <w:r w:rsidR="00B659B3" w:rsidRPr="007C5186">
              <w:rPr>
                <w:rStyle w:val="Hyperlink"/>
                <w:rFonts w:eastAsiaTheme="majorEastAsia"/>
                <w:noProof/>
              </w:rPr>
              <w:t xml:space="preserve"> State</w:t>
            </w:r>
            <w:r w:rsidR="00B659B3">
              <w:rPr>
                <w:noProof/>
                <w:webHidden/>
              </w:rPr>
              <w:tab/>
            </w:r>
            <w:r w:rsidR="00B659B3">
              <w:rPr>
                <w:noProof/>
                <w:webHidden/>
              </w:rPr>
              <w:fldChar w:fldCharType="begin"/>
            </w:r>
            <w:r w:rsidR="00B659B3">
              <w:rPr>
                <w:noProof/>
                <w:webHidden/>
              </w:rPr>
              <w:instrText xml:space="preserve"> PAGEREF _Toc534377501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1AC9CB41" w14:textId="397622D8" w:rsidR="00B659B3" w:rsidRDefault="00201D89">
          <w:pPr>
            <w:pStyle w:val="TOC3"/>
            <w:rPr>
              <w:rFonts w:asciiTheme="minorHAnsi" w:eastAsiaTheme="minorEastAsia" w:hAnsiTheme="minorHAnsi" w:cstheme="minorBidi"/>
              <w:noProof/>
              <w:sz w:val="22"/>
              <w:szCs w:val="22"/>
            </w:rPr>
          </w:pPr>
          <w:hyperlink w:anchor="_Toc534377502"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10.2.3</w:t>
            </w:r>
            <w:r w:rsidR="00B659B3" w:rsidRPr="007C5186">
              <w:rPr>
                <w:rStyle w:val="Hyperlink"/>
                <w:rFonts w:eastAsiaTheme="majorEastAsia"/>
                <w:noProof/>
              </w:rPr>
              <w:t xml:space="preserve"> Local</w:t>
            </w:r>
            <w:r w:rsidR="00B659B3">
              <w:rPr>
                <w:noProof/>
                <w:webHidden/>
              </w:rPr>
              <w:tab/>
            </w:r>
            <w:r w:rsidR="00B659B3">
              <w:rPr>
                <w:noProof/>
                <w:webHidden/>
              </w:rPr>
              <w:fldChar w:fldCharType="begin"/>
            </w:r>
            <w:r w:rsidR="00B659B3">
              <w:rPr>
                <w:noProof/>
                <w:webHidden/>
              </w:rPr>
              <w:instrText xml:space="preserve"> PAGEREF _Toc534377502 \h </w:instrText>
            </w:r>
            <w:r w:rsidR="00B659B3">
              <w:rPr>
                <w:noProof/>
                <w:webHidden/>
              </w:rPr>
            </w:r>
            <w:r w:rsidR="00B659B3">
              <w:rPr>
                <w:noProof/>
                <w:webHidden/>
              </w:rPr>
              <w:fldChar w:fldCharType="separate"/>
            </w:r>
            <w:r w:rsidR="00B659B3">
              <w:rPr>
                <w:noProof/>
                <w:webHidden/>
              </w:rPr>
              <w:t>43</w:t>
            </w:r>
            <w:r w:rsidR="00B659B3">
              <w:rPr>
                <w:noProof/>
                <w:webHidden/>
              </w:rPr>
              <w:fldChar w:fldCharType="end"/>
            </w:r>
          </w:hyperlink>
        </w:p>
        <w:p w14:paraId="4A874D50" w14:textId="1DA7B1D7" w:rsidR="00B659B3" w:rsidRDefault="00201D89">
          <w:pPr>
            <w:pStyle w:val="TOC3"/>
            <w:rPr>
              <w:rFonts w:asciiTheme="minorHAnsi" w:eastAsiaTheme="minorEastAsia" w:hAnsiTheme="minorHAnsi" w:cstheme="minorBidi"/>
              <w:noProof/>
              <w:sz w:val="22"/>
              <w:szCs w:val="22"/>
            </w:rPr>
          </w:pPr>
          <w:hyperlink w:anchor="_Toc534377503" w:history="1">
            <w:r w:rsidR="00B659B3" w:rsidRPr="007C5186">
              <w:rPr>
                <w:rStyle w:val="Hyperlink"/>
                <w:rFonts w:ascii="Arial Bold" w:eastAsiaTheme="majorEastAsia" w:hAnsi="Arial Bold"/>
                <w:noProof/>
                <w14:scene3d>
                  <w14:camera w14:prst="orthographicFront"/>
                  <w14:lightRig w14:rig="threePt" w14:dir="t">
                    <w14:rot w14:lat="0" w14:lon="0" w14:rev="0"/>
                  </w14:lightRig>
                </w14:scene3d>
              </w:rPr>
              <w:t>10.2.4</w:t>
            </w:r>
            <w:r w:rsidR="00B659B3" w:rsidRPr="007C5186">
              <w:rPr>
                <w:rStyle w:val="Hyperlink"/>
                <w:rFonts w:eastAsiaTheme="majorEastAsia"/>
                <w:noProof/>
              </w:rPr>
              <w:t xml:space="preserve"> Volunteer</w:t>
            </w:r>
            <w:r w:rsidR="00B659B3">
              <w:rPr>
                <w:noProof/>
                <w:webHidden/>
              </w:rPr>
              <w:tab/>
            </w:r>
            <w:r w:rsidR="00B659B3">
              <w:rPr>
                <w:noProof/>
                <w:webHidden/>
              </w:rPr>
              <w:fldChar w:fldCharType="begin"/>
            </w:r>
            <w:r w:rsidR="00B659B3">
              <w:rPr>
                <w:noProof/>
                <w:webHidden/>
              </w:rPr>
              <w:instrText xml:space="preserve"> PAGEREF _Toc534377503 \h </w:instrText>
            </w:r>
            <w:r w:rsidR="00B659B3">
              <w:rPr>
                <w:noProof/>
                <w:webHidden/>
              </w:rPr>
            </w:r>
            <w:r w:rsidR="00B659B3">
              <w:rPr>
                <w:noProof/>
                <w:webHidden/>
              </w:rPr>
              <w:fldChar w:fldCharType="separate"/>
            </w:r>
            <w:r w:rsidR="00B659B3">
              <w:rPr>
                <w:noProof/>
                <w:webHidden/>
              </w:rPr>
              <w:t>44</w:t>
            </w:r>
            <w:r w:rsidR="00B659B3">
              <w:rPr>
                <w:noProof/>
                <w:webHidden/>
              </w:rPr>
              <w:fldChar w:fldCharType="end"/>
            </w:r>
          </w:hyperlink>
        </w:p>
        <w:p w14:paraId="3D5EB63F" w14:textId="162535A6" w:rsidR="00B10C5C" w:rsidRDefault="00B10C5C" w:rsidP="00382EB2">
          <w:pPr>
            <w:ind w:left="360"/>
          </w:pPr>
          <w:r>
            <w:rPr>
              <w:b/>
              <w:bCs/>
              <w:noProof/>
            </w:rPr>
            <w:fldChar w:fldCharType="end"/>
          </w:r>
        </w:p>
      </w:sdtContent>
    </w:sdt>
    <w:p w14:paraId="600055F7" w14:textId="77777777" w:rsidR="00B10C5C" w:rsidRPr="00FE3F52" w:rsidRDefault="00B10C5C" w:rsidP="00FE3F52">
      <w:pPr>
        <w:sectPr w:rsidR="00B10C5C" w:rsidRPr="00FE3F52" w:rsidSect="00F22279">
          <w:footerReference w:type="default" r:id="rId10"/>
          <w:pgSz w:w="12240" w:h="15840"/>
          <w:pgMar w:top="1440" w:right="1440" w:bottom="1440" w:left="1440" w:header="720" w:footer="720" w:gutter="0"/>
          <w:pgNumType w:fmt="lowerRoman" w:start="1"/>
          <w:cols w:space="720"/>
          <w:titlePg/>
          <w:docGrid w:linePitch="360"/>
        </w:sectPr>
      </w:pPr>
    </w:p>
    <w:p w14:paraId="61F45FBD" w14:textId="39F244B9" w:rsidR="0007570D" w:rsidRPr="00A874DF" w:rsidRDefault="0007570D" w:rsidP="003165D6">
      <w:pPr>
        <w:pStyle w:val="Heading1"/>
      </w:pPr>
      <w:bookmarkStart w:id="14" w:name="_Toc524085114"/>
      <w:bookmarkStart w:id="15" w:name="_Toc534377425"/>
      <w:r w:rsidRPr="00A874DF">
        <w:lastRenderedPageBreak/>
        <w:t>Purpose, Scope, Situation, and Assumptions</w:t>
      </w:r>
      <w:bookmarkEnd w:id="13"/>
      <w:bookmarkEnd w:id="12"/>
      <w:bookmarkEnd w:id="14"/>
      <w:bookmarkEnd w:id="15"/>
    </w:p>
    <w:p w14:paraId="7709C261" w14:textId="77777777" w:rsidR="0007570D" w:rsidRPr="00A874DF" w:rsidRDefault="0007570D" w:rsidP="00DC2F23">
      <w:pPr>
        <w:pStyle w:val="Guidance"/>
      </w:pPr>
      <w:permStart w:id="626487257" w:edGrp="everyone"/>
      <w:r w:rsidRPr="00A874DF">
        <w:t>(The purpose section should describe the purpose of the plan. The scope section should describe to whom the plan applies. The situation overview should describe the geographic characteristics and hazards. The assumption section should include reasonable statements assumed to be true. The following is sample language.)</w:t>
      </w:r>
    </w:p>
    <w:p w14:paraId="4C72F295" w14:textId="6DE48078" w:rsidR="0007570D" w:rsidRPr="00FE3F52" w:rsidRDefault="0007570D" w:rsidP="00A976A6">
      <w:pPr>
        <w:pStyle w:val="Heading2"/>
      </w:pPr>
      <w:bookmarkStart w:id="16" w:name="_Toc209858836"/>
      <w:bookmarkStart w:id="17" w:name="_Toc523467289"/>
      <w:bookmarkStart w:id="18" w:name="_Toc524085115"/>
      <w:bookmarkStart w:id="19" w:name="_Toc534377426"/>
      <w:permEnd w:id="626487257"/>
      <w:r w:rsidRPr="00FE3F52">
        <w:t>Purpose</w:t>
      </w:r>
      <w:bookmarkEnd w:id="16"/>
      <w:bookmarkEnd w:id="17"/>
      <w:bookmarkEnd w:id="18"/>
      <w:bookmarkEnd w:id="19"/>
      <w:r w:rsidRPr="00FE3F52">
        <w:t xml:space="preserve"> </w:t>
      </w:r>
    </w:p>
    <w:p w14:paraId="705AF9EE" w14:textId="09112D9D" w:rsidR="00042FC8" w:rsidRPr="00702163" w:rsidRDefault="00042FC8" w:rsidP="00700C0E">
      <w:pPr>
        <w:rPr>
          <w:highlight w:val="yellow"/>
        </w:rPr>
      </w:pPr>
      <w:permStart w:id="460604914" w:edGrp="everyone"/>
      <w:r w:rsidRPr="000D3568">
        <w:t xml:space="preserve">The </w:t>
      </w:r>
      <w:r w:rsidR="008C5AC7" w:rsidRPr="003E3F5A">
        <w:rPr>
          <w:color w:val="4F81BD" w:themeColor="accent1"/>
        </w:rPr>
        <w:t>(</w:t>
      </w:r>
      <w:r w:rsidR="008C5AC7" w:rsidRPr="003E3F5A">
        <w:rPr>
          <w:color w:val="4F81BD" w:themeColor="accent1"/>
          <w:u w:val="single"/>
        </w:rPr>
        <w:t>Name of Jurisdiction</w:t>
      </w:r>
      <w:r w:rsidR="008C5AC7" w:rsidRPr="003E3F5A">
        <w:rPr>
          <w:color w:val="4F81BD" w:themeColor="accent1"/>
        </w:rPr>
        <w:t xml:space="preserve">) </w:t>
      </w:r>
      <w:r w:rsidR="008C5AC7">
        <w:t>Emergency Operations Plan (</w:t>
      </w:r>
      <w:r w:rsidRPr="000D3568">
        <w:t xml:space="preserve">EOP) </w:t>
      </w:r>
      <w:r w:rsidRPr="00107F31">
        <w:t xml:space="preserve">is based </w:t>
      </w:r>
      <w:r w:rsidR="00702163">
        <w:t>on the hazards as listed in the</w:t>
      </w:r>
      <w:r w:rsidR="008C5AC7">
        <w:t xml:space="preserve"> </w:t>
      </w:r>
      <w:r w:rsidRPr="00107F31">
        <w:t xml:space="preserve">Hazard Identification and Risk Assessment Plan which includes all natural, human-caused, and technological hazards that can be reasonably presumed to occur within the geographical boundaries of the </w:t>
      </w:r>
      <w:r w:rsidR="003E3F5A" w:rsidRPr="003E3F5A">
        <w:rPr>
          <w:color w:val="4F81BD" w:themeColor="accent1"/>
        </w:rPr>
        <w:t>(</w:t>
      </w:r>
      <w:r w:rsidR="003E3F5A" w:rsidRPr="003E3F5A">
        <w:rPr>
          <w:color w:val="4F81BD" w:themeColor="accent1"/>
          <w:u w:val="single"/>
        </w:rPr>
        <w:t>Name of Jurisdiction</w:t>
      </w:r>
      <w:r w:rsidR="003E3F5A" w:rsidRPr="003E3F5A">
        <w:rPr>
          <w:color w:val="4F81BD" w:themeColor="accent1"/>
        </w:rPr>
        <w:t>)</w:t>
      </w:r>
      <w:r w:rsidR="008C5AC7">
        <w:t>.</w:t>
      </w:r>
      <w:r w:rsidRPr="000D3568">
        <w:t xml:space="preserve">The EOP clarifies the actions taken for an effective response and describes the integration of the processes and procedures detailed in the National Response Framework (NRF), National Disaster Recovery Framework, as well as serving as a guide for all </w:t>
      </w:r>
      <w:r w:rsidR="008C5AC7">
        <w:t>municipal</w:t>
      </w:r>
      <w:r w:rsidRPr="000D3568">
        <w:t xml:space="preserve"> </w:t>
      </w:r>
      <w:r w:rsidRPr="00702163">
        <w:t xml:space="preserve">Emergency Operations Plans. </w:t>
      </w:r>
    </w:p>
    <w:p w14:paraId="6D330476" w14:textId="259A791F" w:rsidR="00042FC8" w:rsidRPr="000D3568" w:rsidRDefault="008C5AC7" w:rsidP="00700C0E">
      <w:r w:rsidRPr="003E4CD9">
        <w:t xml:space="preserve">The </w:t>
      </w:r>
      <w:r w:rsidR="003E3F5A" w:rsidRPr="003E4CD9">
        <w:rPr>
          <w:color w:val="4F81BD" w:themeColor="accent1"/>
        </w:rPr>
        <w:t>(</w:t>
      </w:r>
      <w:r w:rsidR="003E3F5A" w:rsidRPr="003E4CD9">
        <w:rPr>
          <w:color w:val="4F81BD" w:themeColor="accent1"/>
          <w:u w:val="single"/>
        </w:rPr>
        <w:t>Name of Jurisdiction</w:t>
      </w:r>
      <w:r w:rsidR="003E3F5A" w:rsidRPr="003E4CD9">
        <w:rPr>
          <w:color w:val="4F81BD" w:themeColor="accent1"/>
        </w:rPr>
        <w:t>)</w:t>
      </w:r>
      <w:r w:rsidRPr="003E4CD9">
        <w:t xml:space="preserve"> </w:t>
      </w:r>
      <w:r w:rsidR="00042FC8" w:rsidRPr="003E4CD9">
        <w:t>EOP supports the five major mission areas set forth in the National Preparedness Goals; Prevention, Protection, Mitigation, Response, and Recovery.</w:t>
      </w:r>
      <w:r w:rsidR="00042FC8" w:rsidRPr="003E4CD9">
        <w:rPr>
          <w:sz w:val="20"/>
          <w:szCs w:val="20"/>
        </w:rPr>
        <w:t xml:space="preserve"> </w:t>
      </w:r>
      <w:r w:rsidRPr="003E4CD9">
        <w:t>It supports the</w:t>
      </w:r>
      <w:r w:rsidR="00042FC8" w:rsidRPr="003E4CD9">
        <w:t xml:space="preserve"> mission of protecting life and property against manmade and natural disasters by directing the </w:t>
      </w:r>
      <w:r w:rsidRPr="003E4CD9">
        <w:t>county’s</w:t>
      </w:r>
      <w:r w:rsidR="00042FC8" w:rsidRPr="003E4CD9">
        <w:t xml:space="preserve"> efforts and restoring essential utilities and</w:t>
      </w:r>
      <w:r w:rsidR="00042FC8" w:rsidRPr="000D3568">
        <w:t xml:space="preserve"> services at all levels of government through effective planning, preparation, response, and mitigation.</w:t>
      </w:r>
    </w:p>
    <w:p w14:paraId="4740D82A" w14:textId="77777777" w:rsidR="008C5AC7" w:rsidRDefault="008C5AC7" w:rsidP="00700C0E">
      <w:pPr>
        <w:spacing w:line="264" w:lineRule="exact"/>
      </w:pPr>
      <w:r>
        <w:rPr>
          <w:spacing w:val="-1"/>
        </w:rPr>
        <w:t>The</w:t>
      </w:r>
      <w:r>
        <w:t xml:space="preserve"> </w:t>
      </w:r>
      <w:r>
        <w:rPr>
          <w:spacing w:val="-1"/>
        </w:rPr>
        <w:t xml:space="preserve">EOP </w:t>
      </w:r>
      <w:r>
        <w:t>incorporates best</w:t>
      </w:r>
      <w:r>
        <w:rPr>
          <w:spacing w:val="-2"/>
        </w:rPr>
        <w:t xml:space="preserve"> </w:t>
      </w:r>
      <w:r>
        <w:t>practices</w:t>
      </w:r>
      <w:r>
        <w:rPr>
          <w:spacing w:val="-1"/>
        </w:rPr>
        <w:t xml:space="preserve"> </w:t>
      </w:r>
      <w:r>
        <w:t>and</w:t>
      </w:r>
      <w:r>
        <w:rPr>
          <w:spacing w:val="22"/>
        </w:rPr>
        <w:t xml:space="preserve"> </w:t>
      </w:r>
      <w:r>
        <w:t xml:space="preserve">procedures </w:t>
      </w:r>
      <w:r>
        <w:rPr>
          <w:spacing w:val="-1"/>
        </w:rPr>
        <w:t>from</w:t>
      </w:r>
      <w:r>
        <w:t xml:space="preserve"> various</w:t>
      </w:r>
      <w:r>
        <w:rPr>
          <w:spacing w:val="-1"/>
        </w:rPr>
        <w:t xml:space="preserve"> incident</w:t>
      </w:r>
      <w:r>
        <w:t xml:space="preserve"> management</w:t>
      </w:r>
      <w:r>
        <w:rPr>
          <w:spacing w:val="-1"/>
        </w:rPr>
        <w:t xml:space="preserve"> </w:t>
      </w:r>
      <w:r>
        <w:t>disciplines -</w:t>
      </w:r>
      <w:r>
        <w:rPr>
          <w:spacing w:val="-1"/>
        </w:rPr>
        <w:t xml:space="preserve"> </w:t>
      </w:r>
      <w:r>
        <w:t>homeland security,</w:t>
      </w:r>
      <w:r>
        <w:rPr>
          <w:spacing w:val="23"/>
        </w:rPr>
        <w:t xml:space="preserve"> </w:t>
      </w:r>
      <w:r>
        <w:t>emergency management,</w:t>
      </w:r>
      <w:r>
        <w:rPr>
          <w:spacing w:val="-1"/>
        </w:rPr>
        <w:t xml:space="preserve"> </w:t>
      </w:r>
      <w:r>
        <w:t>law</w:t>
      </w:r>
      <w:r>
        <w:rPr>
          <w:spacing w:val="-1"/>
        </w:rPr>
        <w:t xml:space="preserve"> </w:t>
      </w:r>
      <w:r>
        <w:t>enforcement,</w:t>
      </w:r>
      <w:r>
        <w:rPr>
          <w:spacing w:val="-1"/>
        </w:rPr>
        <w:t xml:space="preserve"> firefighting,</w:t>
      </w:r>
      <w:r>
        <w:rPr>
          <w:spacing w:val="3"/>
        </w:rPr>
        <w:t xml:space="preserve"> </w:t>
      </w:r>
      <w:r>
        <w:t>hazardous materials</w:t>
      </w:r>
      <w:r>
        <w:rPr>
          <w:spacing w:val="-1"/>
        </w:rPr>
        <w:t xml:space="preserve"> </w:t>
      </w:r>
      <w:r>
        <w:t>response,</w:t>
      </w:r>
      <w:r>
        <w:rPr>
          <w:spacing w:val="22"/>
        </w:rPr>
        <w:t xml:space="preserve"> </w:t>
      </w:r>
      <w:r>
        <w:t xml:space="preserve">public </w:t>
      </w:r>
      <w:r>
        <w:rPr>
          <w:spacing w:val="-1"/>
        </w:rPr>
        <w:t>works,</w:t>
      </w:r>
      <w:r>
        <w:t xml:space="preserve"> public health,</w:t>
      </w:r>
      <w:r>
        <w:rPr>
          <w:spacing w:val="-1"/>
        </w:rPr>
        <w:t xml:space="preserve"> </w:t>
      </w:r>
      <w:r>
        <w:t>emergency medical</w:t>
      </w:r>
      <w:r>
        <w:rPr>
          <w:spacing w:val="-1"/>
        </w:rPr>
        <w:t xml:space="preserve"> </w:t>
      </w:r>
      <w:r>
        <w:t>services,</w:t>
      </w:r>
      <w:r>
        <w:rPr>
          <w:spacing w:val="-1"/>
        </w:rPr>
        <w:t xml:space="preserve"> </w:t>
      </w:r>
      <w:r>
        <w:t>and</w:t>
      </w:r>
      <w:r>
        <w:rPr>
          <w:spacing w:val="-1"/>
        </w:rPr>
        <w:t xml:space="preserve"> </w:t>
      </w:r>
      <w:r>
        <w:t>responder</w:t>
      </w:r>
      <w:r>
        <w:rPr>
          <w:spacing w:val="-1"/>
        </w:rPr>
        <w:t xml:space="preserve"> </w:t>
      </w:r>
      <w:r>
        <w:t>and</w:t>
      </w:r>
      <w:r>
        <w:rPr>
          <w:spacing w:val="-1"/>
        </w:rPr>
        <w:t xml:space="preserve"> </w:t>
      </w:r>
      <w:r>
        <w:t>recovery</w:t>
      </w:r>
      <w:r>
        <w:rPr>
          <w:spacing w:val="21"/>
        </w:rPr>
        <w:t xml:space="preserve"> </w:t>
      </w:r>
      <w:r>
        <w:t>worker</w:t>
      </w:r>
      <w:r>
        <w:rPr>
          <w:spacing w:val="-2"/>
        </w:rPr>
        <w:t xml:space="preserve"> </w:t>
      </w:r>
      <w:r>
        <w:t>health</w:t>
      </w:r>
      <w:r>
        <w:rPr>
          <w:spacing w:val="-2"/>
        </w:rPr>
        <w:t xml:space="preserve"> </w:t>
      </w:r>
      <w:r>
        <w:t>and</w:t>
      </w:r>
      <w:r>
        <w:rPr>
          <w:spacing w:val="-2"/>
        </w:rPr>
        <w:t xml:space="preserve"> </w:t>
      </w:r>
      <w:r>
        <w:t>safety</w:t>
      </w:r>
      <w:r>
        <w:rPr>
          <w:spacing w:val="-3"/>
        </w:rPr>
        <w:t xml:space="preserve"> </w:t>
      </w:r>
      <w:r>
        <w:t>-</w:t>
      </w:r>
      <w:r>
        <w:rPr>
          <w:spacing w:val="-2"/>
        </w:rPr>
        <w:t xml:space="preserve"> </w:t>
      </w:r>
      <w:r>
        <w:t>and</w:t>
      </w:r>
      <w:r>
        <w:rPr>
          <w:spacing w:val="-2"/>
        </w:rPr>
        <w:t xml:space="preserve"> </w:t>
      </w:r>
      <w:r>
        <w:t>integrates</w:t>
      </w:r>
      <w:r>
        <w:rPr>
          <w:spacing w:val="-1"/>
        </w:rPr>
        <w:t xml:space="preserve"> them</w:t>
      </w:r>
      <w:r>
        <w:rPr>
          <w:spacing w:val="-2"/>
        </w:rPr>
        <w:t xml:space="preserve"> </w:t>
      </w:r>
      <w:r>
        <w:t>into</w:t>
      </w:r>
      <w:r>
        <w:rPr>
          <w:spacing w:val="-2"/>
        </w:rPr>
        <w:t xml:space="preserve"> </w:t>
      </w:r>
      <w:r>
        <w:t>a</w:t>
      </w:r>
      <w:r>
        <w:rPr>
          <w:spacing w:val="-2"/>
        </w:rPr>
        <w:t xml:space="preserve"> </w:t>
      </w:r>
      <w:r>
        <w:t>unified</w:t>
      </w:r>
      <w:r>
        <w:rPr>
          <w:spacing w:val="-2"/>
        </w:rPr>
        <w:t xml:space="preserve"> </w:t>
      </w:r>
      <w:r>
        <w:t>coordinating</w:t>
      </w:r>
      <w:r>
        <w:rPr>
          <w:spacing w:val="-3"/>
        </w:rPr>
        <w:t xml:space="preserve"> </w:t>
      </w:r>
      <w:r>
        <w:t xml:space="preserve">structure. </w:t>
      </w:r>
    </w:p>
    <w:p w14:paraId="339A7B6A" w14:textId="35F0FA06" w:rsidR="00042FC8" w:rsidRPr="001C48CD" w:rsidRDefault="008C5AC7" w:rsidP="001C48CD">
      <w:pPr>
        <w:rPr>
          <w:rFonts w:eastAsia="Arial"/>
        </w:rPr>
      </w:pPr>
      <w:r w:rsidRPr="001C48CD">
        <w:t>The EOP provides the framework for interaction with other c</w:t>
      </w:r>
      <w:r w:rsidR="00021FBF">
        <w:t>ounty and municipal governments, the private sector,</w:t>
      </w:r>
      <w:r w:rsidRPr="001C48CD">
        <w:t xml:space="preserve"> and NGOs in the context of incident prevention, preparedness, response, and recovery activities. It describes capabilities and resources and establishes responsibilities, operational processes, and protocols to help protect f</w:t>
      </w:r>
      <w:r w:rsidR="00021FBF">
        <w:t>rom natural and manmade hazards, save lives,</w:t>
      </w:r>
      <w:r w:rsidRPr="001C48CD">
        <w:t xml:space="preserve"> protect public health, safety</w:t>
      </w:r>
      <w:r w:rsidR="00021FBF">
        <w:t>, property, and the environment,</w:t>
      </w:r>
      <w:r w:rsidRPr="001C48CD">
        <w:t xml:space="preserve"> and reduce adverse psychological consequences and disruptions. Finally, the EOP serves as the foundation for the development of detailed supplemental plans and procedures to effectively and efficiently implement incident management activities and assistance in the context of specific types of incidents.</w:t>
      </w:r>
    </w:p>
    <w:p w14:paraId="70D114F8" w14:textId="6AABCAB6" w:rsidR="0007570D" w:rsidRPr="00A874DF" w:rsidRDefault="008C5AC7" w:rsidP="009D1E74">
      <w:r>
        <w:t>The EOP</w:t>
      </w:r>
      <w:r w:rsidR="0007570D" w:rsidRPr="00A874DF">
        <w:t xml:space="preserve"> define</w:t>
      </w:r>
      <w:r>
        <w:t>s</w:t>
      </w:r>
      <w:r w:rsidR="0007570D" w:rsidRPr="00A874DF">
        <w:t xml:space="preserve"> the actions and roles necessary to provide</w:t>
      </w:r>
      <w:r>
        <w:t xml:space="preserve"> a coordinated response and </w:t>
      </w:r>
      <w:r w:rsidR="003E4CD9">
        <w:t>provides</w:t>
      </w:r>
      <w:r w:rsidR="0007570D" w:rsidRPr="00A874DF">
        <w:t xml:space="preserve"> </w:t>
      </w:r>
      <w:r w:rsidR="003E4CD9" w:rsidRPr="00A874DF">
        <w:t>a general concept of potential emergency assignments before, during, and following emergency situations</w:t>
      </w:r>
      <w:r w:rsidR="003E4CD9">
        <w:t xml:space="preserve"> to </w:t>
      </w:r>
      <w:r w:rsidR="00C87E34">
        <w:t>Cities, Departments and A</w:t>
      </w:r>
      <w:r w:rsidR="0007570D" w:rsidRPr="00A874DF">
        <w:t>gencies</w:t>
      </w:r>
      <w:r w:rsidR="003E4CD9">
        <w:t xml:space="preserve"> within</w:t>
      </w:r>
      <w:r w:rsidR="0007570D" w:rsidRPr="00A874DF">
        <w:t xml:space="preserve"> </w:t>
      </w:r>
      <w:r w:rsidR="003E3F5A" w:rsidRPr="003E3F5A">
        <w:rPr>
          <w:color w:val="4F81BD" w:themeColor="accent1"/>
        </w:rPr>
        <w:t>(</w:t>
      </w:r>
      <w:r w:rsidR="003E3F5A" w:rsidRPr="003E3F5A">
        <w:rPr>
          <w:color w:val="4F81BD" w:themeColor="accent1"/>
          <w:u w:val="single"/>
        </w:rPr>
        <w:t>Name of Jurisdiction</w:t>
      </w:r>
      <w:r w:rsidR="003E4CD9">
        <w:rPr>
          <w:color w:val="4F81BD" w:themeColor="accent1"/>
        </w:rPr>
        <w:t>)</w:t>
      </w:r>
      <w:r w:rsidR="0007570D" w:rsidRPr="00A874DF">
        <w:t>. It also provides for the systematic integration of emergency resources when activated</w:t>
      </w:r>
      <w:r w:rsidR="00C87E34">
        <w:t xml:space="preserve"> for emergency situations </w:t>
      </w:r>
      <w:r w:rsidR="0007570D" w:rsidRPr="00A874DF">
        <w:t xml:space="preserve">and does not replace </w:t>
      </w:r>
      <w:r w:rsidR="00C87E34">
        <w:t>non-</w:t>
      </w:r>
      <w:r w:rsidR="0007570D" w:rsidRPr="00A874DF">
        <w:t>emergency operations plans or procedures.</w:t>
      </w:r>
    </w:p>
    <w:p w14:paraId="201E5BF1" w14:textId="11B0B82E" w:rsidR="0007570D" w:rsidRPr="00FE3F52" w:rsidRDefault="0007570D" w:rsidP="00A976A6">
      <w:pPr>
        <w:pStyle w:val="Heading2"/>
      </w:pPr>
      <w:bookmarkStart w:id="20" w:name="_Toc209858837"/>
      <w:bookmarkStart w:id="21" w:name="_Toc523467290"/>
      <w:bookmarkStart w:id="22" w:name="_Toc524085116"/>
      <w:bookmarkStart w:id="23" w:name="_Toc534377427"/>
      <w:permEnd w:id="460604914"/>
      <w:r w:rsidRPr="00FE3F52">
        <w:lastRenderedPageBreak/>
        <w:t>Scope</w:t>
      </w:r>
      <w:bookmarkEnd w:id="20"/>
      <w:bookmarkEnd w:id="21"/>
      <w:bookmarkEnd w:id="22"/>
      <w:bookmarkEnd w:id="23"/>
      <w:r w:rsidRPr="00FE3F52">
        <w:t xml:space="preserve"> </w:t>
      </w:r>
    </w:p>
    <w:p w14:paraId="0856924D" w14:textId="4BB4A69A" w:rsidR="001A7ADA" w:rsidRDefault="001A7ADA" w:rsidP="00700C0E">
      <w:pPr>
        <w:spacing w:before="180" w:line="264" w:lineRule="exact"/>
        <w:rPr>
          <w:rFonts w:eastAsia="Arial"/>
        </w:rPr>
      </w:pPr>
      <w:permStart w:id="1813339037" w:edGrp="everyone"/>
      <w:r>
        <w:t>Disasters</w:t>
      </w:r>
      <w:r>
        <w:rPr>
          <w:spacing w:val="-1"/>
        </w:rPr>
        <w:t xml:space="preserve"> </w:t>
      </w:r>
      <w:r>
        <w:t>or</w:t>
      </w:r>
      <w:r>
        <w:rPr>
          <w:spacing w:val="-1"/>
        </w:rPr>
        <w:t xml:space="preserve"> </w:t>
      </w:r>
      <w:r>
        <w:t>emergencies</w:t>
      </w:r>
      <w:r>
        <w:rPr>
          <w:spacing w:val="-1"/>
        </w:rPr>
        <w:t xml:space="preserve"> </w:t>
      </w:r>
      <w:r>
        <w:t>are</w:t>
      </w:r>
      <w:r>
        <w:rPr>
          <w:spacing w:val="-1"/>
        </w:rPr>
        <w:t xml:space="preserve"> </w:t>
      </w:r>
      <w:r>
        <w:t>high-impact events</w:t>
      </w:r>
      <w:r>
        <w:rPr>
          <w:spacing w:val="-2"/>
        </w:rPr>
        <w:t xml:space="preserve"> </w:t>
      </w:r>
      <w:r>
        <w:rPr>
          <w:spacing w:val="-1"/>
        </w:rPr>
        <w:t>that</w:t>
      </w:r>
      <w:r>
        <w:t xml:space="preserve"> require</w:t>
      </w:r>
      <w:r>
        <w:rPr>
          <w:spacing w:val="-2"/>
        </w:rPr>
        <w:t xml:space="preserve"> </w:t>
      </w:r>
      <w:r>
        <w:t>a</w:t>
      </w:r>
      <w:r>
        <w:rPr>
          <w:spacing w:val="-1"/>
        </w:rPr>
        <w:t xml:space="preserve"> </w:t>
      </w:r>
      <w:r>
        <w:t>coordinated</w:t>
      </w:r>
      <w:r>
        <w:rPr>
          <w:spacing w:val="-1"/>
        </w:rPr>
        <w:t xml:space="preserve"> </w:t>
      </w:r>
      <w:r>
        <w:t>and</w:t>
      </w:r>
      <w:r>
        <w:rPr>
          <w:spacing w:val="21"/>
        </w:rPr>
        <w:t xml:space="preserve"> </w:t>
      </w:r>
      <w:r>
        <w:t>effective</w:t>
      </w:r>
      <w:r>
        <w:rPr>
          <w:spacing w:val="-2"/>
        </w:rPr>
        <w:t xml:space="preserve"> </w:t>
      </w:r>
      <w:r>
        <w:t>response</w:t>
      </w:r>
      <w:r>
        <w:rPr>
          <w:spacing w:val="-1"/>
        </w:rPr>
        <w:t xml:space="preserve"> </w:t>
      </w:r>
      <w:r>
        <w:t>by</w:t>
      </w:r>
      <w:r>
        <w:rPr>
          <w:spacing w:val="-1"/>
        </w:rPr>
        <w:t xml:space="preserve"> </w:t>
      </w:r>
      <w:r>
        <w:t>an</w:t>
      </w:r>
      <w:r>
        <w:rPr>
          <w:spacing w:val="-1"/>
        </w:rPr>
        <w:t xml:space="preserve"> </w:t>
      </w:r>
      <w:r>
        <w:t>appropriate</w:t>
      </w:r>
      <w:r>
        <w:rPr>
          <w:spacing w:val="-1"/>
        </w:rPr>
        <w:t xml:space="preserve"> </w:t>
      </w:r>
      <w:r>
        <w:t>combination</w:t>
      </w:r>
      <w:r>
        <w:rPr>
          <w:spacing w:val="-1"/>
        </w:rPr>
        <w:t xml:space="preserve"> </w:t>
      </w:r>
      <w:r>
        <w:t>of</w:t>
      </w:r>
      <w:r>
        <w:rPr>
          <w:spacing w:val="-1"/>
        </w:rPr>
        <w:t xml:space="preserve"> </w:t>
      </w:r>
      <w:r w:rsidR="00052456">
        <w:t>c</w:t>
      </w:r>
      <w:r>
        <w:t>ounty,</w:t>
      </w:r>
      <w:r>
        <w:rPr>
          <w:spacing w:val="-1"/>
        </w:rPr>
        <w:t xml:space="preserve"> </w:t>
      </w:r>
      <w:r>
        <w:t>municipal,</w:t>
      </w:r>
      <w:r>
        <w:rPr>
          <w:spacing w:val="-1"/>
        </w:rPr>
        <w:t xml:space="preserve"> </w:t>
      </w:r>
      <w:r>
        <w:t>private-sector, and</w:t>
      </w:r>
      <w:r>
        <w:rPr>
          <w:spacing w:val="-2"/>
        </w:rPr>
        <w:t xml:space="preserve"> </w:t>
      </w:r>
      <w:r>
        <w:t>nongovernmental entities</w:t>
      </w:r>
      <w:r>
        <w:rPr>
          <w:spacing w:val="-1"/>
        </w:rPr>
        <w:t xml:space="preserve"> </w:t>
      </w:r>
      <w:r>
        <w:t>in</w:t>
      </w:r>
      <w:r>
        <w:rPr>
          <w:spacing w:val="-1"/>
        </w:rPr>
        <w:t xml:space="preserve"> </w:t>
      </w:r>
      <w:r>
        <w:t xml:space="preserve">order </w:t>
      </w:r>
      <w:r>
        <w:rPr>
          <w:spacing w:val="-1"/>
        </w:rPr>
        <w:t>to</w:t>
      </w:r>
      <w:r>
        <w:t xml:space="preserve"> save</w:t>
      </w:r>
      <w:r>
        <w:rPr>
          <w:spacing w:val="-2"/>
        </w:rPr>
        <w:t xml:space="preserve"> </w:t>
      </w:r>
      <w:r>
        <w:t>lives, minimize</w:t>
      </w:r>
      <w:r>
        <w:rPr>
          <w:spacing w:val="-1"/>
        </w:rPr>
        <w:t xml:space="preserve"> </w:t>
      </w:r>
      <w:r>
        <w:t>damage,</w:t>
      </w:r>
      <w:r>
        <w:rPr>
          <w:spacing w:val="-1"/>
        </w:rPr>
        <w:t xml:space="preserve"> </w:t>
      </w:r>
      <w:r>
        <w:t>and</w:t>
      </w:r>
      <w:r>
        <w:rPr>
          <w:spacing w:val="-1"/>
        </w:rPr>
        <w:t xml:space="preserve"> </w:t>
      </w:r>
      <w:r>
        <w:t xml:space="preserve">provide </w:t>
      </w:r>
      <w:r>
        <w:rPr>
          <w:spacing w:val="-1"/>
        </w:rPr>
        <w:t>the</w:t>
      </w:r>
      <w:r>
        <w:rPr>
          <w:spacing w:val="20"/>
        </w:rPr>
        <w:t xml:space="preserve"> </w:t>
      </w:r>
      <w:r>
        <w:t>basis</w:t>
      </w:r>
      <w:r>
        <w:rPr>
          <w:spacing w:val="-1"/>
        </w:rPr>
        <w:t xml:space="preserve"> for</w:t>
      </w:r>
      <w:r>
        <w:t xml:space="preserve"> long-term</w:t>
      </w:r>
      <w:r>
        <w:rPr>
          <w:spacing w:val="-1"/>
        </w:rPr>
        <w:t xml:space="preserve"> </w:t>
      </w:r>
      <w:r>
        <w:t>community</w:t>
      </w:r>
      <w:r>
        <w:rPr>
          <w:spacing w:val="-1"/>
        </w:rPr>
        <w:t xml:space="preserve"> </w:t>
      </w:r>
      <w:r>
        <w:t>recovery</w:t>
      </w:r>
      <w:r>
        <w:rPr>
          <w:spacing w:val="-1"/>
        </w:rPr>
        <w:t xml:space="preserve"> </w:t>
      </w:r>
      <w:r>
        <w:t>and</w:t>
      </w:r>
      <w:r>
        <w:rPr>
          <w:spacing w:val="-2"/>
        </w:rPr>
        <w:t xml:space="preserve"> </w:t>
      </w:r>
      <w:r>
        <w:t>mitigation</w:t>
      </w:r>
      <w:r>
        <w:rPr>
          <w:spacing w:val="-1"/>
        </w:rPr>
        <w:t xml:space="preserve"> </w:t>
      </w:r>
      <w:r>
        <w:t>activities.</w:t>
      </w:r>
    </w:p>
    <w:p w14:paraId="6BADB73C" w14:textId="543D055E" w:rsidR="001A7ADA" w:rsidRPr="000D3568" w:rsidRDefault="001A7ADA" w:rsidP="00700C0E">
      <w:r w:rsidRPr="003E4CD9">
        <w:t>The EOP addresses the hazards</w:t>
      </w:r>
      <w:r w:rsidR="003E4CD9" w:rsidRPr="003E4CD9">
        <w:t xml:space="preserve"> and threats extracted from the</w:t>
      </w:r>
      <w:r w:rsidRPr="003E4CD9">
        <w:t xml:space="preserve"> </w:t>
      </w:r>
      <w:r w:rsidR="003E3F5A" w:rsidRPr="003E4CD9">
        <w:rPr>
          <w:color w:val="4F81BD" w:themeColor="accent1"/>
        </w:rPr>
        <w:t>(</w:t>
      </w:r>
      <w:r w:rsidR="003E3F5A" w:rsidRPr="003E4CD9">
        <w:rPr>
          <w:color w:val="4F81BD" w:themeColor="accent1"/>
          <w:u w:val="single"/>
        </w:rPr>
        <w:t>Name of Jurisdiction</w:t>
      </w:r>
      <w:r w:rsidR="003E3F5A" w:rsidRPr="003E4CD9">
        <w:rPr>
          <w:color w:val="4F81BD" w:themeColor="accent1"/>
        </w:rPr>
        <w:t xml:space="preserve">) </w:t>
      </w:r>
      <w:r w:rsidRPr="003E4CD9">
        <w:t>Hazard, Ident</w:t>
      </w:r>
      <w:r w:rsidR="00021FBF">
        <w:t>ification and Risk Assessment (</w:t>
      </w:r>
      <w:r w:rsidRPr="003E4CD9">
        <w:t xml:space="preserve">HIRA) and the </w:t>
      </w:r>
      <w:r w:rsidRPr="003E4CD9">
        <w:rPr>
          <w:color w:val="4F81BD" w:themeColor="accent1"/>
        </w:rPr>
        <w:t>(</w:t>
      </w:r>
      <w:r w:rsidRPr="003E4CD9">
        <w:rPr>
          <w:color w:val="4F81BD" w:themeColor="accent1"/>
          <w:u w:val="single"/>
        </w:rPr>
        <w:t>Name of Jurisdiction</w:t>
      </w:r>
      <w:r w:rsidRPr="003E4CD9">
        <w:rPr>
          <w:color w:val="4F81BD" w:themeColor="accent1"/>
        </w:rPr>
        <w:t>)</w:t>
      </w:r>
      <w:r w:rsidRPr="003E4CD9">
        <w:t xml:space="preserve"> Hazard Mitigation Strategy.</w:t>
      </w:r>
      <w:r w:rsidRPr="000D3568">
        <w:t xml:space="preserve"> </w:t>
      </w:r>
    </w:p>
    <w:p w14:paraId="05CE59C2" w14:textId="0C909F29" w:rsidR="001A7ADA" w:rsidRPr="000D3568" w:rsidRDefault="001A7ADA" w:rsidP="00700C0E">
      <w:pPr>
        <w:spacing w:before="0"/>
      </w:pPr>
      <w:r>
        <w:t>The EOP</w:t>
      </w:r>
      <w:r w:rsidRPr="000D3568">
        <w:t xml:space="preserve"> introduces the fundamentals of mitigation and long term recovery but is not the primary document for these activities. </w:t>
      </w:r>
      <w:r>
        <w:t xml:space="preserve">It also </w:t>
      </w:r>
      <w:r w:rsidRPr="000D3568">
        <w:t>references activities occurring in all phases of the emergency management cycle. However, the primary focus of this document remains an operational plan which describes the basic strategies, assumptions, operational goals and objectives in coordinating and mobilizing resources to support emergency management response and recovery activities</w:t>
      </w:r>
      <w:r w:rsidRPr="000D3568">
        <w:rPr>
          <w:i/>
        </w:rPr>
        <w:t>.</w:t>
      </w:r>
      <w:r w:rsidRPr="000D3568">
        <w:t xml:space="preserve"> </w:t>
      </w:r>
    </w:p>
    <w:p w14:paraId="47B9EB1E" w14:textId="4E041E6E" w:rsidR="0007570D" w:rsidRDefault="001A7ADA" w:rsidP="009D1E74">
      <w:r>
        <w:t>The EOP</w:t>
      </w:r>
      <w:r w:rsidR="0007570D" w:rsidRPr="00A874DF">
        <w:t xml:space="preserve"> applies to all participating departments and agencies of the jurisdictions contained within the geographical boundary of </w:t>
      </w:r>
      <w:r w:rsidR="0007570D" w:rsidRPr="003E3F5A">
        <w:rPr>
          <w:color w:val="4F81BD" w:themeColor="accent1"/>
        </w:rPr>
        <w:t>(</w:t>
      </w:r>
      <w:r w:rsidR="0007570D" w:rsidRPr="003E3F5A">
        <w:rPr>
          <w:color w:val="4F81BD" w:themeColor="accent1"/>
          <w:u w:val="single"/>
        </w:rPr>
        <w:t>Name of Jurisdiction</w:t>
      </w:r>
      <w:r w:rsidRPr="003E3F5A">
        <w:rPr>
          <w:color w:val="4F81BD" w:themeColor="accent1"/>
        </w:rPr>
        <w:t>)</w:t>
      </w:r>
      <w:r>
        <w:t xml:space="preserve"> and distinguishes</w:t>
      </w:r>
      <w:r>
        <w:rPr>
          <w:spacing w:val="-1"/>
        </w:rPr>
        <w:t xml:space="preserve"> </w:t>
      </w:r>
      <w:r>
        <w:t>between</w:t>
      </w:r>
      <w:r>
        <w:rPr>
          <w:spacing w:val="-1"/>
        </w:rPr>
        <w:t xml:space="preserve"> </w:t>
      </w:r>
      <w:r>
        <w:t>incidents</w:t>
      </w:r>
      <w:r>
        <w:rPr>
          <w:spacing w:val="-1"/>
        </w:rPr>
        <w:t xml:space="preserve"> that</w:t>
      </w:r>
      <w:r>
        <w:t xml:space="preserve"> require</w:t>
      </w:r>
      <w:r>
        <w:rPr>
          <w:spacing w:val="-2"/>
        </w:rPr>
        <w:t xml:space="preserve"> </w:t>
      </w:r>
      <w:r>
        <w:t>County</w:t>
      </w:r>
      <w:r>
        <w:rPr>
          <w:spacing w:val="-1"/>
        </w:rPr>
        <w:t xml:space="preserve"> </w:t>
      </w:r>
      <w:r>
        <w:t>coordination,</w:t>
      </w:r>
      <w:r>
        <w:rPr>
          <w:spacing w:val="-1"/>
        </w:rPr>
        <w:t xml:space="preserve"> termed</w:t>
      </w:r>
      <w:r>
        <w:rPr>
          <w:spacing w:val="22"/>
        </w:rPr>
        <w:t xml:space="preserve"> </w:t>
      </w:r>
      <w:r>
        <w:t>disasters</w:t>
      </w:r>
      <w:r>
        <w:rPr>
          <w:spacing w:val="-1"/>
        </w:rPr>
        <w:t xml:space="preserve"> </w:t>
      </w:r>
      <w:r>
        <w:t>or</w:t>
      </w:r>
      <w:r>
        <w:rPr>
          <w:spacing w:val="-1"/>
        </w:rPr>
        <w:t xml:space="preserve"> </w:t>
      </w:r>
      <w:r>
        <w:t>emergencies,</w:t>
      </w:r>
      <w:r>
        <w:rPr>
          <w:spacing w:val="-1"/>
        </w:rPr>
        <w:t xml:space="preserve"> </w:t>
      </w:r>
      <w:r>
        <w:t>and</w:t>
      </w:r>
      <w:r>
        <w:rPr>
          <w:spacing w:val="-1"/>
        </w:rPr>
        <w:t xml:space="preserve"> the </w:t>
      </w:r>
      <w:r>
        <w:t>majority</w:t>
      </w:r>
      <w:r>
        <w:rPr>
          <w:spacing w:val="-1"/>
        </w:rPr>
        <w:t xml:space="preserve"> </w:t>
      </w:r>
      <w:r>
        <w:t>of</w:t>
      </w:r>
      <w:r>
        <w:rPr>
          <w:spacing w:val="-2"/>
        </w:rPr>
        <w:t xml:space="preserve"> </w:t>
      </w:r>
      <w:r>
        <w:t xml:space="preserve">incidents </w:t>
      </w:r>
      <w:r>
        <w:rPr>
          <w:spacing w:val="-1"/>
        </w:rPr>
        <w:t xml:space="preserve">that </w:t>
      </w:r>
      <w:r>
        <w:t>are</w:t>
      </w:r>
      <w:r>
        <w:rPr>
          <w:spacing w:val="-1"/>
        </w:rPr>
        <w:t xml:space="preserve"> </w:t>
      </w:r>
      <w:r>
        <w:t>handled</w:t>
      </w:r>
      <w:r>
        <w:rPr>
          <w:spacing w:val="-1"/>
        </w:rPr>
        <w:t xml:space="preserve"> </w:t>
      </w:r>
      <w:r>
        <w:t>by</w:t>
      </w:r>
      <w:r>
        <w:rPr>
          <w:spacing w:val="-1"/>
        </w:rPr>
        <w:t xml:space="preserve"> </w:t>
      </w:r>
      <w:r>
        <w:t>responsible</w:t>
      </w:r>
      <w:r>
        <w:rPr>
          <w:spacing w:val="22"/>
        </w:rPr>
        <w:t xml:space="preserve"> </w:t>
      </w:r>
      <w:r>
        <w:t>jurisdictions or</w:t>
      </w:r>
      <w:r>
        <w:rPr>
          <w:spacing w:val="-1"/>
        </w:rPr>
        <w:t xml:space="preserve"> </w:t>
      </w:r>
      <w:r>
        <w:t xml:space="preserve">agencies </w:t>
      </w:r>
      <w:r>
        <w:rPr>
          <w:spacing w:val="-1"/>
        </w:rPr>
        <w:t>through</w:t>
      </w:r>
      <w:r>
        <w:rPr>
          <w:spacing w:val="1"/>
        </w:rPr>
        <w:t xml:space="preserve"> </w:t>
      </w:r>
      <w:r>
        <w:t>other</w:t>
      </w:r>
      <w:r>
        <w:rPr>
          <w:spacing w:val="-1"/>
        </w:rPr>
        <w:t xml:space="preserve"> </w:t>
      </w:r>
      <w:r>
        <w:t>established authorities</w:t>
      </w:r>
      <w:r>
        <w:rPr>
          <w:spacing w:val="-1"/>
        </w:rPr>
        <w:t xml:space="preserve"> </w:t>
      </w:r>
      <w:r>
        <w:t>and</w:t>
      </w:r>
      <w:r>
        <w:rPr>
          <w:spacing w:val="-1"/>
        </w:rPr>
        <w:t xml:space="preserve"> </w:t>
      </w:r>
      <w:r>
        <w:t>existing plans</w:t>
      </w:r>
      <w:r w:rsidR="00985EBB">
        <w:t>.</w:t>
      </w:r>
    </w:p>
    <w:p w14:paraId="0F103090" w14:textId="07C44DF3" w:rsidR="00985EBB" w:rsidRDefault="00985EBB" w:rsidP="009D1E74"/>
    <w:p w14:paraId="3F91F195" w14:textId="77777777" w:rsidR="00985EBB" w:rsidRPr="00C345A7" w:rsidRDefault="00985EBB" w:rsidP="00382EB2">
      <w:pPr>
        <w:rPr>
          <w:rFonts w:eastAsia="Arial"/>
          <w:u w:val="single"/>
        </w:rPr>
      </w:pPr>
      <w:r w:rsidRPr="00C345A7">
        <w:rPr>
          <w:b/>
          <w:u w:val="single"/>
        </w:rPr>
        <w:t>Key Concepts</w:t>
      </w:r>
    </w:p>
    <w:p w14:paraId="2A1CFF82" w14:textId="02375064" w:rsidR="00985EBB" w:rsidRPr="00985EBB" w:rsidRDefault="003E4CD9" w:rsidP="00382EB2">
      <w:pPr>
        <w:rPr>
          <w:rFonts w:eastAsia="Arial"/>
        </w:rPr>
      </w:pPr>
      <w:r>
        <w:rPr>
          <w:spacing w:val="-1"/>
        </w:rPr>
        <w:t>K</w:t>
      </w:r>
      <w:r w:rsidR="00985EBB">
        <w:t>ey</w:t>
      </w:r>
      <w:r w:rsidR="00985EBB">
        <w:rPr>
          <w:spacing w:val="-2"/>
        </w:rPr>
        <w:t xml:space="preserve"> </w:t>
      </w:r>
      <w:r w:rsidR="00985EBB">
        <w:t>concepts</w:t>
      </w:r>
      <w:r w:rsidR="00985EBB">
        <w:rPr>
          <w:spacing w:val="-2"/>
        </w:rPr>
        <w:t xml:space="preserve"> </w:t>
      </w:r>
      <w:r w:rsidR="00985EBB">
        <w:rPr>
          <w:spacing w:val="-1"/>
        </w:rPr>
        <w:t xml:space="preserve">that </w:t>
      </w:r>
      <w:r w:rsidR="00985EBB">
        <w:t>are</w:t>
      </w:r>
      <w:r w:rsidR="00985EBB">
        <w:rPr>
          <w:spacing w:val="-1"/>
        </w:rPr>
        <w:t xml:space="preserve"> </w:t>
      </w:r>
      <w:r w:rsidR="00985EBB">
        <w:t>reflected</w:t>
      </w:r>
      <w:r w:rsidR="00985EBB">
        <w:rPr>
          <w:spacing w:val="-2"/>
        </w:rPr>
        <w:t xml:space="preserve"> </w:t>
      </w:r>
      <w:r w:rsidR="00985EBB">
        <w:rPr>
          <w:spacing w:val="-1"/>
        </w:rPr>
        <w:t>throughout</w:t>
      </w:r>
      <w:r w:rsidR="00985EBB">
        <w:rPr>
          <w:spacing w:val="1"/>
        </w:rPr>
        <w:t xml:space="preserve"> </w:t>
      </w:r>
      <w:r w:rsidR="00985EBB">
        <w:rPr>
          <w:spacing w:val="-1"/>
        </w:rPr>
        <w:t>the EOP</w:t>
      </w:r>
      <w:r w:rsidR="00052456">
        <w:rPr>
          <w:spacing w:val="-1"/>
        </w:rPr>
        <w:t xml:space="preserve"> are:</w:t>
      </w:r>
    </w:p>
    <w:p w14:paraId="3EA542C6" w14:textId="77777777" w:rsidR="003E4CD9" w:rsidRPr="003E4CD9" w:rsidRDefault="00985EBB" w:rsidP="00052456">
      <w:pPr>
        <w:pStyle w:val="Number"/>
        <w:numPr>
          <w:ilvl w:val="0"/>
          <w:numId w:val="86"/>
        </w:numPr>
      </w:pPr>
      <w:r w:rsidRPr="003E4CD9">
        <w:t>Systematic and coordinated incident management, including protocols for:</w:t>
      </w:r>
    </w:p>
    <w:p w14:paraId="3582EB67" w14:textId="1E1FA262" w:rsidR="00985EBB" w:rsidRPr="00052456" w:rsidRDefault="00985EBB" w:rsidP="00052456">
      <w:pPr>
        <w:pStyle w:val="Number"/>
        <w:numPr>
          <w:ilvl w:val="1"/>
          <w:numId w:val="86"/>
        </w:numPr>
        <w:rPr>
          <w:rFonts w:eastAsia="Arial"/>
        </w:rPr>
      </w:pPr>
      <w:r w:rsidRPr="003E4CD9">
        <w:t>Coordinated action;</w:t>
      </w:r>
    </w:p>
    <w:p w14:paraId="2800F7B4" w14:textId="2193489E" w:rsidR="00985EBB" w:rsidRPr="00052456" w:rsidRDefault="00985EBB" w:rsidP="00052456">
      <w:pPr>
        <w:pStyle w:val="Number"/>
        <w:numPr>
          <w:ilvl w:val="1"/>
          <w:numId w:val="86"/>
        </w:numPr>
        <w:rPr>
          <w:rFonts w:eastAsia="Arial"/>
        </w:rPr>
      </w:pPr>
      <w:r w:rsidRPr="003E4CD9">
        <w:t>Alert and notification;</w:t>
      </w:r>
    </w:p>
    <w:p w14:paraId="44817E37" w14:textId="40E22753" w:rsidR="00985EBB" w:rsidRPr="00052456" w:rsidRDefault="00985EBB" w:rsidP="00052456">
      <w:pPr>
        <w:pStyle w:val="Number"/>
        <w:numPr>
          <w:ilvl w:val="1"/>
          <w:numId w:val="86"/>
        </w:numPr>
        <w:rPr>
          <w:rFonts w:eastAsia="Arial"/>
        </w:rPr>
      </w:pPr>
      <w:r w:rsidRPr="003E4CD9">
        <w:t>Mobilization of County resources to augment existing municipal capabilities;</w:t>
      </w:r>
    </w:p>
    <w:p w14:paraId="7B4D37CD" w14:textId="673AE4CE" w:rsidR="00985EBB" w:rsidRPr="00052456" w:rsidRDefault="00985EBB" w:rsidP="00052456">
      <w:pPr>
        <w:pStyle w:val="Number"/>
        <w:numPr>
          <w:ilvl w:val="1"/>
          <w:numId w:val="86"/>
        </w:numPr>
        <w:rPr>
          <w:rFonts w:eastAsia="Arial"/>
        </w:rPr>
      </w:pPr>
      <w:r w:rsidRPr="003E4CD9">
        <w:t>Operating under differing threats or threat levels; and</w:t>
      </w:r>
    </w:p>
    <w:p w14:paraId="64BF7080" w14:textId="2A7E7207" w:rsidR="00985EBB" w:rsidRPr="00052456" w:rsidRDefault="00985EBB" w:rsidP="00052456">
      <w:pPr>
        <w:pStyle w:val="Number"/>
        <w:numPr>
          <w:ilvl w:val="1"/>
          <w:numId w:val="86"/>
        </w:numPr>
        <w:rPr>
          <w:rFonts w:eastAsia="Arial"/>
        </w:rPr>
      </w:pPr>
      <w:r w:rsidRPr="003E4CD9">
        <w:t>Integration of crisis and consequence management functions.</w:t>
      </w:r>
    </w:p>
    <w:p w14:paraId="3B2A4265" w14:textId="21606A19" w:rsidR="00985EBB" w:rsidRPr="003E4CD9" w:rsidRDefault="00985EBB" w:rsidP="00052456">
      <w:pPr>
        <w:pStyle w:val="Number"/>
        <w:numPr>
          <w:ilvl w:val="0"/>
          <w:numId w:val="86"/>
        </w:numPr>
        <w:rPr>
          <w:rFonts w:eastAsia="Arial"/>
        </w:rPr>
      </w:pPr>
      <w:r w:rsidRPr="003E4CD9">
        <w:t>Proactive notification and deployment of resources in anticipation of or in response to catastrophic events in coordination and collaboration with municipal governments and private entities when possible.</w:t>
      </w:r>
    </w:p>
    <w:p w14:paraId="7D0F39F1" w14:textId="5748D521" w:rsidR="00985EBB" w:rsidRPr="003E4CD9" w:rsidRDefault="00985EBB" w:rsidP="00052456">
      <w:pPr>
        <w:pStyle w:val="Number"/>
        <w:numPr>
          <w:ilvl w:val="0"/>
          <w:numId w:val="86"/>
        </w:numPr>
        <w:rPr>
          <w:rFonts w:eastAsia="Arial"/>
        </w:rPr>
      </w:pPr>
      <w:r w:rsidRPr="003E4CD9">
        <w:t>Organizing interagency efforts to minimize damage, restore impacted areas to pre- incident conditions if feasible, and/or implement programs to mitigate vulnerability to future events.</w:t>
      </w:r>
    </w:p>
    <w:p w14:paraId="3AF64C42" w14:textId="7EAC11D7" w:rsidR="00985EBB" w:rsidRPr="003E4CD9" w:rsidRDefault="00985EBB" w:rsidP="00052456">
      <w:pPr>
        <w:pStyle w:val="Number"/>
        <w:numPr>
          <w:ilvl w:val="0"/>
          <w:numId w:val="86"/>
        </w:numPr>
        <w:rPr>
          <w:rFonts w:eastAsia="Arial"/>
        </w:rPr>
      </w:pPr>
      <w:r w:rsidRPr="003E4CD9">
        <w:t xml:space="preserve">Coordinating worker safety and health, private-sector involvement, and other activities that are common to the majority of incidents (see </w:t>
      </w:r>
      <w:r w:rsidR="00052456">
        <w:t>Incident Specific</w:t>
      </w:r>
      <w:r w:rsidRPr="003E4CD9">
        <w:t xml:space="preserve"> Annexes).</w:t>
      </w:r>
    </w:p>
    <w:p w14:paraId="26F4E45E" w14:textId="4F62F14D" w:rsidR="00985EBB" w:rsidRPr="003E4CD9" w:rsidRDefault="00985EBB" w:rsidP="00052456">
      <w:pPr>
        <w:pStyle w:val="Number"/>
        <w:numPr>
          <w:ilvl w:val="0"/>
          <w:numId w:val="86"/>
        </w:numPr>
        <w:rPr>
          <w:rFonts w:eastAsia="Arial"/>
        </w:rPr>
      </w:pPr>
      <w:r w:rsidRPr="003E4CD9">
        <w:t>Organizing ESFs to facilitate the delivery of critical resources, assets, and assistance. Departments and agencies are assigned to lead or support ESFs based on authorities, resources, and capabilities.</w:t>
      </w:r>
    </w:p>
    <w:p w14:paraId="27B5F70C" w14:textId="2B38D6FD" w:rsidR="00985EBB" w:rsidRPr="003E4CD9" w:rsidRDefault="00985EBB" w:rsidP="00052456">
      <w:pPr>
        <w:pStyle w:val="Number"/>
        <w:numPr>
          <w:ilvl w:val="0"/>
          <w:numId w:val="86"/>
        </w:numPr>
      </w:pPr>
      <w:r w:rsidRPr="003E4CD9">
        <w:lastRenderedPageBreak/>
        <w:t>Providing mechanisms for vertical and horizontal coordination, communications, and information sharing in response to threats or incidents. These mechanisms</w:t>
      </w:r>
      <w:r w:rsidRPr="003E4CD9">
        <w:rPr>
          <w:rFonts w:eastAsiaTheme="minorHAnsi"/>
        </w:rPr>
        <w:t xml:space="preserve"> </w:t>
      </w:r>
      <w:r w:rsidRPr="003E4CD9">
        <w:t>facilitate coordination among municipal entities and the County Government, as well as between the public and private sectors.</w:t>
      </w:r>
    </w:p>
    <w:p w14:paraId="666ABF8E" w14:textId="03A24371" w:rsidR="00985EBB" w:rsidRPr="003E4CD9" w:rsidRDefault="00985EBB" w:rsidP="00052456">
      <w:pPr>
        <w:pStyle w:val="Number"/>
        <w:numPr>
          <w:ilvl w:val="0"/>
          <w:numId w:val="86"/>
        </w:numPr>
      </w:pPr>
      <w:r w:rsidRPr="003E4CD9">
        <w:t xml:space="preserve">Facilitating support to County departments and agencies acting under the requesting department or </w:t>
      </w:r>
      <w:r w:rsidR="00700C0E" w:rsidRPr="003E4CD9">
        <w:t>agency’s</w:t>
      </w:r>
      <w:r w:rsidRPr="003E4CD9">
        <w:t xml:space="preserve"> own authorities.</w:t>
      </w:r>
    </w:p>
    <w:p w14:paraId="4607840C" w14:textId="66C19480" w:rsidR="00985EBB" w:rsidRPr="003E4CD9" w:rsidRDefault="00985EBB" w:rsidP="00052456">
      <w:pPr>
        <w:pStyle w:val="Number"/>
        <w:numPr>
          <w:ilvl w:val="0"/>
          <w:numId w:val="86"/>
        </w:numPr>
      </w:pPr>
      <w:r w:rsidRPr="003E4CD9">
        <w:t>Developing detailed supplemental operations, tactical, and hazard-specific contingency plans and procedures.</w:t>
      </w:r>
    </w:p>
    <w:p w14:paraId="10EF163B" w14:textId="70B931E4" w:rsidR="00985EBB" w:rsidRPr="003E4CD9" w:rsidRDefault="00985EBB" w:rsidP="00052456">
      <w:pPr>
        <w:pStyle w:val="Number"/>
        <w:numPr>
          <w:ilvl w:val="0"/>
          <w:numId w:val="86"/>
        </w:numPr>
      </w:pPr>
      <w:r w:rsidRPr="003E4CD9">
        <w:t xml:space="preserve">Providing the basis for coordination of interdepartmental and municipal planning, training, exercising, assessment, coordination, and </w:t>
      </w:r>
      <w:r w:rsidR="00C345A7" w:rsidRPr="003E4CD9">
        <w:t>information exchange.</w:t>
      </w:r>
    </w:p>
    <w:p w14:paraId="471D2427" w14:textId="52194129" w:rsidR="00C345A7" w:rsidRPr="004E0851" w:rsidRDefault="00C345A7" w:rsidP="00382EB2">
      <w:pPr>
        <w:tabs>
          <w:tab w:val="left" w:pos="360"/>
        </w:tabs>
        <w:kinsoku w:val="0"/>
        <w:overflowPunct w:val="0"/>
        <w:autoSpaceDE w:val="0"/>
        <w:autoSpaceDN w:val="0"/>
        <w:adjustRightInd w:val="0"/>
        <w:rPr>
          <w:rFonts w:eastAsiaTheme="minorEastAsia"/>
        </w:rPr>
      </w:pPr>
      <w:r w:rsidRPr="004E0851">
        <w:rPr>
          <w:rFonts w:eastAsiaTheme="minorEastAsia"/>
        </w:rPr>
        <w:t>This</w:t>
      </w:r>
      <w:r w:rsidRPr="004E0851">
        <w:rPr>
          <w:rFonts w:eastAsiaTheme="minorEastAsia"/>
          <w:spacing w:val="14"/>
        </w:rPr>
        <w:t xml:space="preserve"> </w:t>
      </w:r>
      <w:r w:rsidR="00021FBF">
        <w:rPr>
          <w:rFonts w:eastAsiaTheme="minorEastAsia"/>
        </w:rPr>
        <w:t>EOP</w:t>
      </w:r>
      <w:r w:rsidRPr="004E0851">
        <w:rPr>
          <w:rFonts w:eastAsiaTheme="minorEastAsia"/>
          <w:spacing w:val="14"/>
        </w:rPr>
        <w:t xml:space="preserve"> </w:t>
      </w:r>
      <w:r w:rsidRPr="004E0851">
        <w:rPr>
          <w:rFonts w:eastAsiaTheme="minorEastAsia"/>
          <w:spacing w:val="-1"/>
        </w:rPr>
        <w:t>consists</w:t>
      </w:r>
      <w:r w:rsidRPr="004E0851">
        <w:rPr>
          <w:rFonts w:eastAsiaTheme="minorEastAsia"/>
          <w:spacing w:val="14"/>
        </w:rPr>
        <w:t xml:space="preserve"> </w:t>
      </w:r>
      <w:r w:rsidRPr="004E0851">
        <w:rPr>
          <w:rFonts w:eastAsiaTheme="minorEastAsia"/>
        </w:rPr>
        <w:t>of</w:t>
      </w:r>
      <w:r w:rsidRPr="004E0851">
        <w:rPr>
          <w:rFonts w:eastAsiaTheme="minorEastAsia"/>
          <w:spacing w:val="14"/>
        </w:rPr>
        <w:t xml:space="preserve"> </w:t>
      </w:r>
      <w:r w:rsidRPr="004E0851">
        <w:rPr>
          <w:rFonts w:eastAsiaTheme="minorEastAsia"/>
        </w:rPr>
        <w:t>five</w:t>
      </w:r>
      <w:r w:rsidRPr="004E0851">
        <w:rPr>
          <w:rFonts w:eastAsiaTheme="minorEastAsia"/>
          <w:spacing w:val="14"/>
        </w:rPr>
        <w:t xml:space="preserve"> </w:t>
      </w:r>
      <w:r w:rsidRPr="004E0851">
        <w:rPr>
          <w:rFonts w:eastAsiaTheme="minorEastAsia"/>
        </w:rPr>
        <w:t>components,</w:t>
      </w:r>
      <w:r w:rsidRPr="004E0851">
        <w:rPr>
          <w:rFonts w:eastAsiaTheme="minorEastAsia"/>
          <w:spacing w:val="15"/>
        </w:rPr>
        <w:t xml:space="preserve"> </w:t>
      </w:r>
      <w:r w:rsidRPr="004E0851">
        <w:rPr>
          <w:rFonts w:eastAsiaTheme="minorEastAsia"/>
        </w:rPr>
        <w:t>which</w:t>
      </w:r>
      <w:r w:rsidRPr="004E0851">
        <w:rPr>
          <w:rFonts w:eastAsiaTheme="minorEastAsia"/>
          <w:spacing w:val="14"/>
        </w:rPr>
        <w:t xml:space="preserve"> </w:t>
      </w:r>
      <w:r w:rsidRPr="004E0851">
        <w:rPr>
          <w:rFonts w:eastAsiaTheme="minorEastAsia"/>
        </w:rPr>
        <w:t>outlines</w:t>
      </w:r>
      <w:r w:rsidRPr="004E0851">
        <w:rPr>
          <w:rFonts w:eastAsiaTheme="minorEastAsia"/>
          <w:spacing w:val="14"/>
        </w:rPr>
        <w:t xml:space="preserve"> </w:t>
      </w:r>
      <w:r w:rsidRPr="004E0851">
        <w:rPr>
          <w:rFonts w:eastAsiaTheme="minorEastAsia"/>
        </w:rPr>
        <w:t>the</w:t>
      </w:r>
      <w:r w:rsidRPr="004E0851">
        <w:rPr>
          <w:rFonts w:eastAsiaTheme="minorEastAsia"/>
          <w:spacing w:val="15"/>
        </w:rPr>
        <w:t xml:space="preserve"> </w:t>
      </w:r>
      <w:r w:rsidRPr="004E0851">
        <w:rPr>
          <w:rFonts w:eastAsiaTheme="minorEastAsia"/>
        </w:rPr>
        <w:t>State</w:t>
      </w:r>
      <w:r w:rsidRPr="004E0851">
        <w:rPr>
          <w:rFonts w:eastAsiaTheme="minorEastAsia"/>
          <w:spacing w:val="14"/>
        </w:rPr>
        <w:t xml:space="preserve"> </w:t>
      </w:r>
      <w:r w:rsidRPr="004E0851">
        <w:rPr>
          <w:rFonts w:eastAsiaTheme="minorEastAsia"/>
        </w:rPr>
        <w:t>Emergency</w:t>
      </w:r>
      <w:r w:rsidRPr="004E0851">
        <w:rPr>
          <w:rFonts w:eastAsiaTheme="minorEastAsia"/>
          <w:spacing w:val="27"/>
          <w:w w:val="99"/>
        </w:rPr>
        <w:t xml:space="preserve"> </w:t>
      </w:r>
      <w:r w:rsidRPr="004E0851">
        <w:rPr>
          <w:rFonts w:eastAsiaTheme="minorEastAsia"/>
        </w:rPr>
        <w:t>Management</w:t>
      </w:r>
      <w:r w:rsidRPr="004E0851">
        <w:rPr>
          <w:rFonts w:eastAsiaTheme="minorEastAsia"/>
          <w:spacing w:val="-22"/>
        </w:rPr>
        <w:t xml:space="preserve"> </w:t>
      </w:r>
      <w:r w:rsidRPr="004E0851">
        <w:rPr>
          <w:rFonts w:eastAsiaTheme="minorEastAsia"/>
        </w:rPr>
        <w:t>Program.</w:t>
      </w:r>
      <w:r w:rsidR="00021FBF">
        <w:rPr>
          <w:rFonts w:eastAsiaTheme="minorEastAsia"/>
        </w:rPr>
        <w:t xml:space="preserve">  </w:t>
      </w:r>
      <w:r w:rsidRPr="004E0851">
        <w:rPr>
          <w:rFonts w:eastAsiaTheme="minorEastAsia"/>
        </w:rPr>
        <w:t>These</w:t>
      </w:r>
      <w:r w:rsidRPr="004E0851">
        <w:rPr>
          <w:rFonts w:eastAsiaTheme="minorEastAsia"/>
          <w:spacing w:val="-13"/>
        </w:rPr>
        <w:t xml:space="preserve"> </w:t>
      </w:r>
      <w:r w:rsidRPr="004E0851">
        <w:rPr>
          <w:rFonts w:eastAsiaTheme="minorEastAsia"/>
        </w:rPr>
        <w:t>components</w:t>
      </w:r>
      <w:r w:rsidRPr="004E0851">
        <w:rPr>
          <w:rFonts w:eastAsiaTheme="minorEastAsia"/>
          <w:spacing w:val="-13"/>
        </w:rPr>
        <w:t xml:space="preserve"> </w:t>
      </w:r>
      <w:r w:rsidRPr="004E0851">
        <w:rPr>
          <w:rFonts w:eastAsiaTheme="minorEastAsia"/>
          <w:spacing w:val="-1"/>
        </w:rPr>
        <w:t>include:</w:t>
      </w:r>
    </w:p>
    <w:p w14:paraId="4400C555" w14:textId="77777777" w:rsidR="00C345A7" w:rsidRPr="00BF3FB5" w:rsidRDefault="00C345A7" w:rsidP="00021FBF">
      <w:pPr>
        <w:pStyle w:val="Number"/>
        <w:numPr>
          <w:ilvl w:val="0"/>
          <w:numId w:val="92"/>
        </w:numPr>
        <w:ind w:left="360"/>
        <w:rPr>
          <w:rFonts w:eastAsiaTheme="minorEastAsia"/>
        </w:rPr>
      </w:pPr>
      <w:r w:rsidRPr="00BF3FB5">
        <w:rPr>
          <w:rFonts w:eastAsiaTheme="minorEastAsia"/>
        </w:rPr>
        <w:t>Base Plan</w:t>
      </w:r>
    </w:p>
    <w:p w14:paraId="6C9F2D8F" w14:textId="6D88E218" w:rsidR="00C345A7" w:rsidRPr="00690092" w:rsidRDefault="00C345A7" w:rsidP="00021FBF">
      <w:pPr>
        <w:pStyle w:val="Number"/>
        <w:numPr>
          <w:ilvl w:val="0"/>
          <w:numId w:val="92"/>
        </w:numPr>
        <w:ind w:left="360"/>
        <w:rPr>
          <w:rFonts w:eastAsiaTheme="minorEastAsia"/>
        </w:rPr>
      </w:pPr>
      <w:r w:rsidRPr="00690092">
        <w:rPr>
          <w:rFonts w:eastAsiaTheme="minorEastAsia"/>
        </w:rPr>
        <w:t>Emergency Support Function Annexes</w:t>
      </w:r>
      <w:r w:rsidR="00BB63B8">
        <w:rPr>
          <w:rFonts w:eastAsiaTheme="minorEastAsia"/>
        </w:rPr>
        <w:t xml:space="preserve"> (or Agency/Department/Organization Function Annexes)</w:t>
      </w:r>
    </w:p>
    <w:p w14:paraId="44CCD02D" w14:textId="496A7711" w:rsidR="00BB63B8" w:rsidRDefault="00C345A7" w:rsidP="00BB63B8">
      <w:pPr>
        <w:pStyle w:val="Number"/>
        <w:numPr>
          <w:ilvl w:val="0"/>
          <w:numId w:val="92"/>
        </w:numPr>
        <w:ind w:left="360"/>
        <w:rPr>
          <w:rFonts w:eastAsiaTheme="minorEastAsia"/>
        </w:rPr>
      </w:pPr>
      <w:r w:rsidRPr="00690092">
        <w:rPr>
          <w:rFonts w:eastAsiaTheme="minorEastAsia"/>
        </w:rPr>
        <w:t>Support Annexes</w:t>
      </w:r>
      <w:r w:rsidR="00BB63B8">
        <w:rPr>
          <w:rFonts w:eastAsiaTheme="minorEastAsia"/>
        </w:rPr>
        <w:t xml:space="preserve"> (may include Continuity of Government/Operations, Warning, Population Protection, Financial Management, Mutual Aid/Multijurisdictional Coordination, Private Sector Coordination, Volunteer and Donations Management, Worker Safety and Health, Prevention and Protection, and Communications.)</w:t>
      </w:r>
    </w:p>
    <w:p w14:paraId="72D9D7D0" w14:textId="7F956A91" w:rsidR="00C345A7" w:rsidRPr="00690092" w:rsidRDefault="00C345A7" w:rsidP="00021FBF">
      <w:pPr>
        <w:pStyle w:val="Number"/>
        <w:numPr>
          <w:ilvl w:val="0"/>
          <w:numId w:val="92"/>
        </w:numPr>
        <w:ind w:left="360"/>
        <w:rPr>
          <w:rFonts w:eastAsiaTheme="minorEastAsia"/>
        </w:rPr>
      </w:pPr>
      <w:r w:rsidRPr="00690092">
        <w:rPr>
          <w:rFonts w:eastAsiaTheme="minorEastAsia"/>
        </w:rPr>
        <w:t>Incident</w:t>
      </w:r>
      <w:r w:rsidR="00BB63B8">
        <w:rPr>
          <w:rFonts w:eastAsiaTheme="minorEastAsia"/>
        </w:rPr>
        <w:t>/Threat Specific</w:t>
      </w:r>
      <w:r w:rsidRPr="00690092">
        <w:rPr>
          <w:rFonts w:eastAsiaTheme="minorEastAsia"/>
        </w:rPr>
        <w:t xml:space="preserve"> Annexes</w:t>
      </w:r>
      <w:r w:rsidR="00BB63B8">
        <w:rPr>
          <w:rFonts w:eastAsiaTheme="minorEastAsia"/>
        </w:rPr>
        <w:t xml:space="preserve"> (Weather related, Earthquake, Tornado, Flood/Dam Failure, HAZMAT, Epidemic, Terrorism, Active Shooter, etc.)</w:t>
      </w:r>
    </w:p>
    <w:p w14:paraId="2A393203" w14:textId="71DE0DBA" w:rsidR="00C345A7" w:rsidRPr="00690092" w:rsidRDefault="00C345A7" w:rsidP="00021FBF">
      <w:pPr>
        <w:pStyle w:val="Number"/>
        <w:numPr>
          <w:ilvl w:val="0"/>
          <w:numId w:val="92"/>
        </w:numPr>
        <w:ind w:left="360"/>
        <w:rPr>
          <w:rFonts w:eastAsiaTheme="minorEastAsia"/>
        </w:rPr>
      </w:pPr>
      <w:r w:rsidRPr="00690092">
        <w:rPr>
          <w:rFonts w:eastAsiaTheme="minorEastAsia"/>
        </w:rPr>
        <w:t>Compa</w:t>
      </w:r>
      <w:r w:rsidR="00FC22C7">
        <w:rPr>
          <w:rFonts w:eastAsiaTheme="minorEastAsia"/>
        </w:rPr>
        <w:t xml:space="preserve">nion Documents (Hazard Identification and Risk Assessments, Hazard Mitigation Plans), Plan Appendices </w:t>
      </w:r>
      <w:r w:rsidRPr="00690092">
        <w:rPr>
          <w:rFonts w:eastAsiaTheme="minorEastAsia"/>
        </w:rPr>
        <w:t>&amp; Standard Operating Guides</w:t>
      </w:r>
    </w:p>
    <w:p w14:paraId="6F4062D8" w14:textId="798652FA" w:rsidR="00C345A7" w:rsidRPr="004E0851" w:rsidRDefault="00C345A7" w:rsidP="00700C0E">
      <w:pPr>
        <w:tabs>
          <w:tab w:val="left" w:pos="360"/>
        </w:tabs>
        <w:kinsoku w:val="0"/>
        <w:overflowPunct w:val="0"/>
        <w:autoSpaceDE w:val="0"/>
        <w:autoSpaceDN w:val="0"/>
        <w:adjustRightInd w:val="0"/>
        <w:rPr>
          <w:rFonts w:eastAsiaTheme="minorEastAsia"/>
          <w:color w:val="000000"/>
        </w:rPr>
      </w:pPr>
      <w:r w:rsidRPr="004E0851">
        <w:rPr>
          <w:rFonts w:eastAsiaTheme="minorEastAsia"/>
        </w:rPr>
        <w:t>Each</w:t>
      </w:r>
      <w:r w:rsidRPr="004E0851">
        <w:rPr>
          <w:rFonts w:eastAsiaTheme="minorEastAsia"/>
          <w:spacing w:val="18"/>
        </w:rPr>
        <w:t xml:space="preserve"> </w:t>
      </w:r>
      <w:r w:rsidRPr="004E0851">
        <w:rPr>
          <w:rFonts w:eastAsiaTheme="minorEastAsia"/>
        </w:rPr>
        <w:t>of</w:t>
      </w:r>
      <w:r w:rsidRPr="004E0851">
        <w:rPr>
          <w:rFonts w:eastAsiaTheme="minorEastAsia"/>
          <w:spacing w:val="19"/>
        </w:rPr>
        <w:t xml:space="preserve"> </w:t>
      </w:r>
      <w:r w:rsidRPr="004E0851">
        <w:rPr>
          <w:rFonts w:eastAsiaTheme="minorEastAsia"/>
          <w:spacing w:val="-1"/>
        </w:rPr>
        <w:t>these</w:t>
      </w:r>
      <w:r w:rsidRPr="004E0851">
        <w:rPr>
          <w:rFonts w:eastAsiaTheme="minorEastAsia"/>
          <w:spacing w:val="18"/>
        </w:rPr>
        <w:t xml:space="preserve"> </w:t>
      </w:r>
      <w:r w:rsidRPr="004E0851">
        <w:rPr>
          <w:rFonts w:eastAsiaTheme="minorEastAsia"/>
        </w:rPr>
        <w:t>components</w:t>
      </w:r>
      <w:r w:rsidRPr="004E0851">
        <w:rPr>
          <w:rFonts w:eastAsiaTheme="minorEastAsia"/>
          <w:spacing w:val="19"/>
        </w:rPr>
        <w:t xml:space="preserve"> </w:t>
      </w:r>
      <w:r w:rsidRPr="004E0851">
        <w:rPr>
          <w:rFonts w:eastAsiaTheme="minorEastAsia"/>
        </w:rPr>
        <w:t>are</w:t>
      </w:r>
      <w:r w:rsidRPr="004E0851">
        <w:rPr>
          <w:rFonts w:eastAsiaTheme="minorEastAsia"/>
          <w:spacing w:val="19"/>
        </w:rPr>
        <w:t xml:space="preserve"> </w:t>
      </w:r>
      <w:r w:rsidRPr="004E0851">
        <w:rPr>
          <w:rFonts w:eastAsiaTheme="minorEastAsia"/>
        </w:rPr>
        <w:t>made</w:t>
      </w:r>
      <w:r w:rsidRPr="004E0851">
        <w:rPr>
          <w:rFonts w:eastAsiaTheme="minorEastAsia"/>
          <w:spacing w:val="18"/>
        </w:rPr>
        <w:t xml:space="preserve"> </w:t>
      </w:r>
      <w:r w:rsidRPr="004E0851">
        <w:rPr>
          <w:rFonts w:eastAsiaTheme="minorEastAsia"/>
        </w:rPr>
        <w:t>up</w:t>
      </w:r>
      <w:r w:rsidRPr="004E0851">
        <w:rPr>
          <w:rFonts w:eastAsiaTheme="minorEastAsia"/>
          <w:spacing w:val="19"/>
        </w:rPr>
        <w:t xml:space="preserve"> </w:t>
      </w:r>
      <w:r w:rsidRPr="004E0851">
        <w:rPr>
          <w:rFonts w:eastAsiaTheme="minorEastAsia"/>
        </w:rPr>
        <w:t>of</w:t>
      </w:r>
      <w:r w:rsidRPr="004E0851">
        <w:rPr>
          <w:rFonts w:eastAsiaTheme="minorEastAsia"/>
          <w:spacing w:val="18"/>
        </w:rPr>
        <w:t xml:space="preserve"> </w:t>
      </w:r>
      <w:r w:rsidR="00021FBF">
        <w:rPr>
          <w:rFonts w:eastAsiaTheme="minorEastAsia"/>
        </w:rPr>
        <w:t>various</w:t>
      </w:r>
      <w:r w:rsidRPr="004E0851">
        <w:rPr>
          <w:rFonts w:eastAsiaTheme="minorEastAsia"/>
          <w:spacing w:val="19"/>
        </w:rPr>
        <w:t xml:space="preserve"> </w:t>
      </w:r>
      <w:r w:rsidRPr="004E0851">
        <w:rPr>
          <w:rFonts w:eastAsiaTheme="minorEastAsia"/>
        </w:rPr>
        <w:t>plans,</w:t>
      </w:r>
      <w:r w:rsidRPr="004E0851">
        <w:rPr>
          <w:rFonts w:eastAsiaTheme="minorEastAsia"/>
          <w:spacing w:val="18"/>
        </w:rPr>
        <w:t xml:space="preserve"> </w:t>
      </w:r>
      <w:r w:rsidRPr="004E0851">
        <w:rPr>
          <w:rFonts w:eastAsiaTheme="minorEastAsia"/>
        </w:rPr>
        <w:t>guides</w:t>
      </w:r>
      <w:r w:rsidRPr="004E0851">
        <w:rPr>
          <w:rFonts w:eastAsiaTheme="minorEastAsia"/>
          <w:spacing w:val="18"/>
        </w:rPr>
        <w:t xml:space="preserve"> </w:t>
      </w:r>
      <w:r w:rsidRPr="004E0851">
        <w:rPr>
          <w:rFonts w:eastAsiaTheme="minorEastAsia"/>
        </w:rPr>
        <w:t>and</w:t>
      </w:r>
      <w:r w:rsidRPr="004E0851">
        <w:rPr>
          <w:rFonts w:eastAsiaTheme="minorEastAsia"/>
          <w:spacing w:val="18"/>
        </w:rPr>
        <w:t xml:space="preserve"> </w:t>
      </w:r>
      <w:r w:rsidRPr="004E0851">
        <w:rPr>
          <w:rFonts w:eastAsiaTheme="minorEastAsia"/>
        </w:rPr>
        <w:t>documents</w:t>
      </w:r>
      <w:r w:rsidRPr="004E0851">
        <w:rPr>
          <w:rFonts w:eastAsiaTheme="minorEastAsia"/>
          <w:spacing w:val="18"/>
        </w:rPr>
        <w:t xml:space="preserve"> </w:t>
      </w:r>
      <w:r w:rsidRPr="004E0851">
        <w:rPr>
          <w:rFonts w:eastAsiaTheme="minorEastAsia"/>
        </w:rPr>
        <w:t>that</w:t>
      </w:r>
      <w:r w:rsidRPr="004E0851">
        <w:rPr>
          <w:rFonts w:eastAsiaTheme="minorEastAsia"/>
          <w:spacing w:val="24"/>
          <w:w w:val="99"/>
        </w:rPr>
        <w:t xml:space="preserve"> </w:t>
      </w:r>
      <w:r w:rsidRPr="004E0851">
        <w:rPr>
          <w:rFonts w:eastAsiaTheme="minorEastAsia"/>
          <w:spacing w:val="-1"/>
        </w:rPr>
        <w:t>collectively</w:t>
      </w:r>
      <w:r w:rsidRPr="004E0851">
        <w:rPr>
          <w:rFonts w:eastAsiaTheme="minorEastAsia"/>
          <w:spacing w:val="8"/>
        </w:rPr>
        <w:t xml:space="preserve"> </w:t>
      </w:r>
      <w:r w:rsidRPr="004E0851">
        <w:rPr>
          <w:rFonts w:eastAsiaTheme="minorEastAsia"/>
        </w:rPr>
        <w:t>describe</w:t>
      </w:r>
      <w:r w:rsidRPr="004E0851">
        <w:rPr>
          <w:rFonts w:eastAsiaTheme="minorEastAsia"/>
          <w:spacing w:val="8"/>
        </w:rPr>
        <w:t xml:space="preserve"> </w:t>
      </w:r>
      <w:r w:rsidRPr="004E0851">
        <w:rPr>
          <w:rFonts w:eastAsiaTheme="minorEastAsia"/>
          <w:spacing w:val="-1"/>
        </w:rPr>
        <w:t>how</w:t>
      </w:r>
      <w:r w:rsidRPr="004E0851">
        <w:rPr>
          <w:rFonts w:eastAsiaTheme="minorEastAsia"/>
          <w:spacing w:val="7"/>
        </w:rPr>
        <w:t xml:space="preserve"> </w:t>
      </w:r>
      <w:r w:rsidRPr="004E0851">
        <w:rPr>
          <w:rFonts w:eastAsiaTheme="minorEastAsia"/>
        </w:rPr>
        <w:t>the</w:t>
      </w:r>
      <w:r w:rsidRPr="004E0851">
        <w:rPr>
          <w:rFonts w:eastAsiaTheme="minorEastAsia"/>
          <w:spacing w:val="8"/>
        </w:rPr>
        <w:t xml:space="preserve"> </w:t>
      </w:r>
      <w:r w:rsidR="00052456">
        <w:rPr>
          <w:rFonts w:eastAsiaTheme="minorEastAsia"/>
        </w:rPr>
        <w:t>County</w:t>
      </w:r>
      <w:r w:rsidRPr="004E0851">
        <w:rPr>
          <w:rFonts w:eastAsiaTheme="minorEastAsia"/>
          <w:spacing w:val="9"/>
        </w:rPr>
        <w:t xml:space="preserve"> </w:t>
      </w:r>
      <w:r w:rsidRPr="004E0851">
        <w:rPr>
          <w:rFonts w:eastAsiaTheme="minorEastAsia"/>
        </w:rPr>
        <w:t>plans</w:t>
      </w:r>
      <w:r w:rsidRPr="004E0851">
        <w:rPr>
          <w:rFonts w:eastAsiaTheme="minorEastAsia"/>
          <w:spacing w:val="8"/>
        </w:rPr>
        <w:t xml:space="preserve"> </w:t>
      </w:r>
      <w:r w:rsidRPr="004E0851">
        <w:rPr>
          <w:rFonts w:eastAsiaTheme="minorEastAsia"/>
        </w:rPr>
        <w:t>for,</w:t>
      </w:r>
      <w:r w:rsidRPr="004E0851">
        <w:rPr>
          <w:rFonts w:eastAsiaTheme="minorEastAsia"/>
          <w:spacing w:val="7"/>
        </w:rPr>
        <w:t xml:space="preserve"> </w:t>
      </w:r>
      <w:r w:rsidRPr="004E0851">
        <w:rPr>
          <w:rFonts w:eastAsiaTheme="minorEastAsia"/>
        </w:rPr>
        <w:t>responds</w:t>
      </w:r>
      <w:r w:rsidRPr="004E0851">
        <w:rPr>
          <w:rFonts w:eastAsiaTheme="minorEastAsia"/>
          <w:spacing w:val="8"/>
        </w:rPr>
        <w:t xml:space="preserve"> </w:t>
      </w:r>
      <w:r w:rsidRPr="004E0851">
        <w:rPr>
          <w:rFonts w:eastAsiaTheme="minorEastAsia"/>
        </w:rPr>
        <w:t>to</w:t>
      </w:r>
      <w:r w:rsidRPr="004E0851">
        <w:rPr>
          <w:rFonts w:eastAsiaTheme="minorEastAsia"/>
          <w:spacing w:val="8"/>
        </w:rPr>
        <w:t xml:space="preserve"> </w:t>
      </w:r>
      <w:r w:rsidRPr="004E0851">
        <w:rPr>
          <w:rFonts w:eastAsiaTheme="minorEastAsia"/>
        </w:rPr>
        <w:t>and</w:t>
      </w:r>
      <w:r w:rsidRPr="004E0851">
        <w:rPr>
          <w:rFonts w:eastAsiaTheme="minorEastAsia"/>
          <w:spacing w:val="7"/>
        </w:rPr>
        <w:t xml:space="preserve"> </w:t>
      </w:r>
      <w:r w:rsidRPr="004E0851">
        <w:rPr>
          <w:rFonts w:eastAsiaTheme="minorEastAsia"/>
        </w:rPr>
        <w:t>recovers</w:t>
      </w:r>
      <w:r w:rsidRPr="004E0851">
        <w:rPr>
          <w:rFonts w:eastAsiaTheme="minorEastAsia"/>
          <w:spacing w:val="8"/>
        </w:rPr>
        <w:t xml:space="preserve"> </w:t>
      </w:r>
      <w:r w:rsidRPr="004E0851">
        <w:rPr>
          <w:rFonts w:eastAsiaTheme="minorEastAsia"/>
        </w:rPr>
        <w:t>from</w:t>
      </w:r>
      <w:r w:rsidRPr="004E0851">
        <w:rPr>
          <w:rFonts w:eastAsiaTheme="minorEastAsia"/>
          <w:spacing w:val="26"/>
          <w:w w:val="99"/>
        </w:rPr>
        <w:t xml:space="preserve"> </w:t>
      </w:r>
      <w:r w:rsidRPr="004E0851">
        <w:rPr>
          <w:rFonts w:eastAsiaTheme="minorEastAsia"/>
        </w:rPr>
        <w:t>natural</w:t>
      </w:r>
      <w:r w:rsidRPr="004E0851">
        <w:rPr>
          <w:rFonts w:eastAsiaTheme="minorEastAsia"/>
          <w:spacing w:val="2"/>
        </w:rPr>
        <w:t xml:space="preserve"> </w:t>
      </w:r>
      <w:r w:rsidRPr="004E0851">
        <w:rPr>
          <w:rFonts w:eastAsiaTheme="minorEastAsia"/>
        </w:rPr>
        <w:t>and</w:t>
      </w:r>
      <w:r w:rsidRPr="004E0851">
        <w:rPr>
          <w:rFonts w:eastAsiaTheme="minorEastAsia"/>
          <w:spacing w:val="1"/>
        </w:rPr>
        <w:t xml:space="preserve"> </w:t>
      </w:r>
      <w:r w:rsidRPr="004E0851">
        <w:rPr>
          <w:rFonts w:eastAsiaTheme="minorEastAsia"/>
        </w:rPr>
        <w:t>human caused</w:t>
      </w:r>
      <w:r w:rsidRPr="004E0851">
        <w:rPr>
          <w:rFonts w:eastAsiaTheme="minorEastAsia"/>
          <w:spacing w:val="2"/>
        </w:rPr>
        <w:t xml:space="preserve"> </w:t>
      </w:r>
      <w:r w:rsidRPr="004E0851">
        <w:rPr>
          <w:rFonts w:eastAsiaTheme="minorEastAsia"/>
          <w:spacing w:val="-1"/>
        </w:rPr>
        <w:t>disasters.</w:t>
      </w:r>
      <w:r w:rsidRPr="004E0851">
        <w:rPr>
          <w:rFonts w:eastAsiaTheme="minorEastAsia"/>
          <w:spacing w:val="2"/>
        </w:rPr>
        <w:t xml:space="preserve"> </w:t>
      </w:r>
      <w:r w:rsidRPr="004E0851">
        <w:rPr>
          <w:rFonts w:eastAsiaTheme="minorEastAsia"/>
        </w:rPr>
        <w:t>The</w:t>
      </w:r>
      <w:r w:rsidRPr="004E0851">
        <w:rPr>
          <w:rFonts w:eastAsiaTheme="minorEastAsia"/>
          <w:spacing w:val="2"/>
        </w:rPr>
        <w:t xml:space="preserve"> </w:t>
      </w:r>
      <w:r w:rsidRPr="004E0851">
        <w:rPr>
          <w:rFonts w:eastAsiaTheme="minorEastAsia"/>
        </w:rPr>
        <w:t>five</w:t>
      </w:r>
      <w:r w:rsidRPr="004E0851">
        <w:rPr>
          <w:rFonts w:eastAsiaTheme="minorEastAsia"/>
          <w:spacing w:val="2"/>
        </w:rPr>
        <w:t xml:space="preserve"> </w:t>
      </w:r>
      <w:r w:rsidRPr="004E0851">
        <w:rPr>
          <w:rFonts w:eastAsiaTheme="minorEastAsia"/>
          <w:spacing w:val="-1"/>
        </w:rPr>
        <w:t>components</w:t>
      </w:r>
      <w:r w:rsidRPr="004E0851">
        <w:rPr>
          <w:rFonts w:eastAsiaTheme="minorEastAsia"/>
          <w:spacing w:val="2"/>
        </w:rPr>
        <w:t xml:space="preserve"> </w:t>
      </w:r>
      <w:r w:rsidRPr="004E0851">
        <w:rPr>
          <w:rFonts w:eastAsiaTheme="minorEastAsia"/>
        </w:rPr>
        <w:t>are</w:t>
      </w:r>
      <w:r w:rsidRPr="004E0851">
        <w:rPr>
          <w:rFonts w:eastAsiaTheme="minorEastAsia"/>
          <w:spacing w:val="2"/>
        </w:rPr>
        <w:t xml:space="preserve"> </w:t>
      </w:r>
      <w:r w:rsidRPr="004E0851">
        <w:rPr>
          <w:rFonts w:eastAsiaTheme="minorEastAsia"/>
          <w:spacing w:val="-1"/>
        </w:rPr>
        <w:t>published</w:t>
      </w:r>
      <w:r w:rsidRPr="004E0851">
        <w:rPr>
          <w:rFonts w:eastAsiaTheme="minorEastAsia"/>
          <w:spacing w:val="1"/>
        </w:rPr>
        <w:t xml:space="preserve"> </w:t>
      </w:r>
      <w:r w:rsidRPr="004E0851">
        <w:rPr>
          <w:rFonts w:eastAsiaTheme="minorEastAsia"/>
        </w:rPr>
        <w:t>separately</w:t>
      </w:r>
      <w:r w:rsidRPr="004E0851">
        <w:rPr>
          <w:rFonts w:eastAsiaTheme="minorEastAsia"/>
          <w:spacing w:val="1"/>
        </w:rPr>
        <w:t xml:space="preserve"> </w:t>
      </w:r>
      <w:r w:rsidRPr="004E0851">
        <w:rPr>
          <w:rFonts w:eastAsiaTheme="minorEastAsia"/>
        </w:rPr>
        <w:t>but</w:t>
      </w:r>
      <w:r w:rsidRPr="004E0851">
        <w:rPr>
          <w:rFonts w:eastAsiaTheme="minorEastAsia"/>
          <w:spacing w:val="53"/>
          <w:w w:val="99"/>
        </w:rPr>
        <w:t xml:space="preserve"> </w:t>
      </w:r>
      <w:r w:rsidRPr="004E0851">
        <w:rPr>
          <w:rFonts w:eastAsiaTheme="minorEastAsia"/>
        </w:rPr>
        <w:t>reviewed</w:t>
      </w:r>
      <w:r w:rsidRPr="004E0851">
        <w:rPr>
          <w:rFonts w:eastAsiaTheme="minorEastAsia"/>
          <w:spacing w:val="27"/>
        </w:rPr>
        <w:t xml:space="preserve"> </w:t>
      </w:r>
      <w:r w:rsidRPr="004E0851">
        <w:rPr>
          <w:rFonts w:eastAsiaTheme="minorEastAsia"/>
        </w:rPr>
        <w:t>collectively</w:t>
      </w:r>
      <w:r w:rsidRPr="004E0851">
        <w:rPr>
          <w:rFonts w:eastAsiaTheme="minorEastAsia"/>
          <w:spacing w:val="27"/>
        </w:rPr>
        <w:t xml:space="preserve"> </w:t>
      </w:r>
      <w:r w:rsidRPr="004E0851">
        <w:rPr>
          <w:rFonts w:eastAsiaTheme="minorEastAsia"/>
        </w:rPr>
        <w:t>to</w:t>
      </w:r>
      <w:r w:rsidRPr="004E0851">
        <w:rPr>
          <w:rFonts w:eastAsiaTheme="minorEastAsia"/>
          <w:spacing w:val="27"/>
        </w:rPr>
        <w:t xml:space="preserve"> </w:t>
      </w:r>
      <w:r w:rsidRPr="004E0851">
        <w:rPr>
          <w:rFonts w:eastAsiaTheme="minorEastAsia"/>
        </w:rPr>
        <w:t>ensure</w:t>
      </w:r>
      <w:r w:rsidRPr="004E0851">
        <w:rPr>
          <w:rFonts w:eastAsiaTheme="minorEastAsia"/>
          <w:spacing w:val="28"/>
        </w:rPr>
        <w:t xml:space="preserve"> </w:t>
      </w:r>
      <w:r w:rsidRPr="004E0851">
        <w:rPr>
          <w:rFonts w:eastAsiaTheme="minorEastAsia"/>
          <w:spacing w:val="-1"/>
        </w:rPr>
        <w:t>seamless</w:t>
      </w:r>
      <w:r w:rsidRPr="004E0851">
        <w:rPr>
          <w:rFonts w:eastAsiaTheme="minorEastAsia"/>
          <w:spacing w:val="27"/>
        </w:rPr>
        <w:t xml:space="preserve"> </w:t>
      </w:r>
      <w:r w:rsidRPr="004E0851">
        <w:rPr>
          <w:rFonts w:eastAsiaTheme="minorEastAsia"/>
          <w:spacing w:val="-1"/>
        </w:rPr>
        <w:t>integration.</w:t>
      </w:r>
      <w:r w:rsidRPr="004E0851">
        <w:rPr>
          <w:rFonts w:eastAsiaTheme="minorEastAsia"/>
          <w:spacing w:val="27"/>
        </w:rPr>
        <w:t xml:space="preserve"> </w:t>
      </w:r>
    </w:p>
    <w:p w14:paraId="0BBBEE12" w14:textId="670B97D2" w:rsidR="00C345A7" w:rsidRPr="00A874DF" w:rsidRDefault="00C345A7" w:rsidP="00700C0E">
      <w:pPr>
        <w:tabs>
          <w:tab w:val="left" w:pos="360"/>
        </w:tabs>
      </w:pPr>
      <w:r>
        <w:rPr>
          <w:rFonts w:eastAsiaTheme="minorEastAsia"/>
        </w:rPr>
        <w:t>The EOP</w:t>
      </w:r>
      <w:r w:rsidRPr="004E0851">
        <w:rPr>
          <w:rFonts w:eastAsiaTheme="minorEastAsia"/>
          <w:spacing w:val="36"/>
        </w:rPr>
        <w:t xml:space="preserve"> </w:t>
      </w:r>
      <w:r w:rsidRPr="004E0851">
        <w:rPr>
          <w:rFonts w:eastAsiaTheme="minorEastAsia"/>
        </w:rPr>
        <w:t>is</w:t>
      </w:r>
      <w:r w:rsidRPr="004E0851">
        <w:rPr>
          <w:rFonts w:eastAsiaTheme="minorEastAsia"/>
          <w:spacing w:val="33"/>
        </w:rPr>
        <w:t xml:space="preserve"> </w:t>
      </w:r>
      <w:r w:rsidRPr="004E0851">
        <w:rPr>
          <w:rFonts w:eastAsiaTheme="minorEastAsia"/>
        </w:rPr>
        <w:t>intended</w:t>
      </w:r>
      <w:r w:rsidRPr="004E0851">
        <w:rPr>
          <w:rFonts w:eastAsiaTheme="minorEastAsia"/>
          <w:spacing w:val="32"/>
        </w:rPr>
        <w:t xml:space="preserve"> </w:t>
      </w:r>
      <w:r w:rsidRPr="004E0851">
        <w:rPr>
          <w:rFonts w:eastAsiaTheme="minorEastAsia"/>
        </w:rPr>
        <w:t>to</w:t>
      </w:r>
      <w:r w:rsidRPr="004E0851">
        <w:rPr>
          <w:rFonts w:eastAsiaTheme="minorEastAsia"/>
          <w:spacing w:val="34"/>
        </w:rPr>
        <w:t xml:space="preserve"> </w:t>
      </w:r>
      <w:r w:rsidRPr="004E0851">
        <w:rPr>
          <w:rFonts w:eastAsiaTheme="minorEastAsia"/>
        </w:rPr>
        <w:t>capture</w:t>
      </w:r>
      <w:r w:rsidRPr="004E0851">
        <w:rPr>
          <w:rFonts w:eastAsiaTheme="minorEastAsia"/>
          <w:spacing w:val="33"/>
        </w:rPr>
        <w:t xml:space="preserve"> </w:t>
      </w:r>
      <w:r w:rsidRPr="004E0851">
        <w:rPr>
          <w:rFonts w:eastAsiaTheme="minorEastAsia"/>
        </w:rPr>
        <w:t>and</w:t>
      </w:r>
      <w:r w:rsidRPr="004E0851">
        <w:rPr>
          <w:rFonts w:eastAsiaTheme="minorEastAsia"/>
          <w:spacing w:val="34"/>
        </w:rPr>
        <w:t xml:space="preserve"> </w:t>
      </w:r>
      <w:r w:rsidRPr="004E0851">
        <w:rPr>
          <w:rFonts w:eastAsiaTheme="minorEastAsia"/>
        </w:rPr>
        <w:t>reflect</w:t>
      </w:r>
      <w:r w:rsidRPr="004E0851">
        <w:rPr>
          <w:rFonts w:eastAsiaTheme="minorEastAsia"/>
          <w:spacing w:val="33"/>
        </w:rPr>
        <w:t xml:space="preserve"> </w:t>
      </w:r>
      <w:r w:rsidRPr="004E0851">
        <w:rPr>
          <w:rFonts w:eastAsiaTheme="minorEastAsia"/>
        </w:rPr>
        <w:t>the</w:t>
      </w:r>
      <w:r w:rsidRPr="004E0851">
        <w:rPr>
          <w:rFonts w:eastAsiaTheme="minorEastAsia"/>
          <w:spacing w:val="20"/>
          <w:w w:val="99"/>
        </w:rPr>
        <w:t xml:space="preserve"> </w:t>
      </w:r>
      <w:r w:rsidRPr="004E0851">
        <w:rPr>
          <w:rFonts w:eastAsiaTheme="minorEastAsia"/>
        </w:rPr>
        <w:t>cooperative</w:t>
      </w:r>
      <w:r w:rsidRPr="004E0851">
        <w:rPr>
          <w:rFonts w:eastAsiaTheme="minorEastAsia"/>
          <w:spacing w:val="14"/>
        </w:rPr>
        <w:t xml:space="preserve"> </w:t>
      </w:r>
      <w:r w:rsidRPr="004E0851">
        <w:rPr>
          <w:rFonts w:eastAsiaTheme="minorEastAsia"/>
        </w:rPr>
        <w:t>spirit</w:t>
      </w:r>
      <w:r w:rsidRPr="004E0851">
        <w:rPr>
          <w:rFonts w:eastAsiaTheme="minorEastAsia"/>
          <w:spacing w:val="14"/>
        </w:rPr>
        <w:t xml:space="preserve"> </w:t>
      </w:r>
      <w:r w:rsidRPr="004E0851">
        <w:rPr>
          <w:rFonts w:eastAsiaTheme="minorEastAsia"/>
        </w:rPr>
        <w:t>of</w:t>
      </w:r>
      <w:r w:rsidRPr="004E0851">
        <w:rPr>
          <w:rFonts w:eastAsiaTheme="minorEastAsia"/>
          <w:spacing w:val="14"/>
        </w:rPr>
        <w:t xml:space="preserve"> </w:t>
      </w:r>
      <w:r w:rsidRPr="004E0851">
        <w:rPr>
          <w:rFonts w:eastAsiaTheme="minorEastAsia"/>
        </w:rPr>
        <w:t>all</w:t>
      </w:r>
      <w:r w:rsidRPr="004E0851">
        <w:rPr>
          <w:rFonts w:eastAsiaTheme="minorEastAsia"/>
          <w:spacing w:val="15"/>
        </w:rPr>
        <w:t xml:space="preserve"> </w:t>
      </w:r>
      <w:r w:rsidRPr="004E0851">
        <w:rPr>
          <w:rFonts w:eastAsiaTheme="minorEastAsia"/>
        </w:rPr>
        <w:t>senior</w:t>
      </w:r>
      <w:r w:rsidRPr="004E0851">
        <w:rPr>
          <w:rFonts w:eastAsiaTheme="minorEastAsia"/>
          <w:spacing w:val="14"/>
        </w:rPr>
        <w:t xml:space="preserve"> </w:t>
      </w:r>
      <w:r w:rsidRPr="004E0851">
        <w:rPr>
          <w:rFonts w:eastAsiaTheme="minorEastAsia"/>
          <w:spacing w:val="-1"/>
        </w:rPr>
        <w:t>elected</w:t>
      </w:r>
      <w:r w:rsidRPr="004E0851">
        <w:rPr>
          <w:rFonts w:eastAsiaTheme="minorEastAsia"/>
          <w:spacing w:val="14"/>
        </w:rPr>
        <w:t xml:space="preserve"> </w:t>
      </w:r>
      <w:r w:rsidRPr="004E0851">
        <w:rPr>
          <w:rFonts w:eastAsiaTheme="minorEastAsia"/>
        </w:rPr>
        <w:t>and</w:t>
      </w:r>
      <w:r w:rsidRPr="004E0851">
        <w:rPr>
          <w:rFonts w:eastAsiaTheme="minorEastAsia"/>
          <w:spacing w:val="14"/>
        </w:rPr>
        <w:t xml:space="preserve"> </w:t>
      </w:r>
      <w:r w:rsidRPr="004E0851">
        <w:rPr>
          <w:rFonts w:eastAsiaTheme="minorEastAsia"/>
        </w:rPr>
        <w:t>appointed</w:t>
      </w:r>
      <w:r w:rsidRPr="004E0851">
        <w:rPr>
          <w:rFonts w:eastAsiaTheme="minorEastAsia"/>
          <w:spacing w:val="15"/>
        </w:rPr>
        <w:t xml:space="preserve"> </w:t>
      </w:r>
      <w:r w:rsidRPr="004E0851">
        <w:rPr>
          <w:rFonts w:eastAsiaTheme="minorEastAsia"/>
        </w:rPr>
        <w:t>leaders</w:t>
      </w:r>
      <w:r w:rsidRPr="004E0851">
        <w:rPr>
          <w:rFonts w:eastAsiaTheme="minorEastAsia"/>
          <w:spacing w:val="14"/>
        </w:rPr>
        <w:t xml:space="preserve"> </w:t>
      </w:r>
      <w:r w:rsidRPr="004E0851">
        <w:rPr>
          <w:rFonts w:eastAsiaTheme="minorEastAsia"/>
        </w:rPr>
        <w:t>and</w:t>
      </w:r>
      <w:r w:rsidRPr="004E0851">
        <w:rPr>
          <w:rFonts w:eastAsiaTheme="minorEastAsia"/>
          <w:spacing w:val="14"/>
        </w:rPr>
        <w:t xml:space="preserve"> </w:t>
      </w:r>
      <w:r w:rsidRPr="004E0851">
        <w:rPr>
          <w:rFonts w:eastAsiaTheme="minorEastAsia"/>
        </w:rPr>
        <w:t>their</w:t>
      </w:r>
      <w:r w:rsidRPr="004E0851">
        <w:rPr>
          <w:rFonts w:eastAsiaTheme="minorEastAsia"/>
          <w:spacing w:val="14"/>
        </w:rPr>
        <w:t xml:space="preserve"> </w:t>
      </w:r>
      <w:r w:rsidRPr="004E0851">
        <w:rPr>
          <w:rFonts w:eastAsiaTheme="minorEastAsia"/>
          <w:spacing w:val="-1"/>
        </w:rPr>
        <w:t>organizations</w:t>
      </w:r>
      <w:r w:rsidRPr="004E0851">
        <w:rPr>
          <w:rFonts w:eastAsiaTheme="minorEastAsia"/>
          <w:spacing w:val="15"/>
        </w:rPr>
        <w:t xml:space="preserve"> </w:t>
      </w:r>
      <w:r w:rsidRPr="004E0851">
        <w:rPr>
          <w:rFonts w:eastAsiaTheme="minorEastAsia"/>
        </w:rPr>
        <w:t>to</w:t>
      </w:r>
      <w:r w:rsidRPr="004E0851">
        <w:rPr>
          <w:rFonts w:eastAsiaTheme="minorEastAsia"/>
          <w:spacing w:val="36"/>
          <w:w w:val="99"/>
        </w:rPr>
        <w:t xml:space="preserve"> </w:t>
      </w:r>
      <w:r w:rsidRPr="004E0851">
        <w:rPr>
          <w:rFonts w:eastAsiaTheme="minorEastAsia"/>
        </w:rPr>
        <w:t>partner</w:t>
      </w:r>
      <w:r w:rsidRPr="004E0851">
        <w:rPr>
          <w:rFonts w:eastAsiaTheme="minorEastAsia"/>
          <w:spacing w:val="23"/>
        </w:rPr>
        <w:t xml:space="preserve"> </w:t>
      </w:r>
      <w:r w:rsidRPr="004E0851">
        <w:rPr>
          <w:rFonts w:eastAsiaTheme="minorEastAsia"/>
        </w:rPr>
        <w:t>in</w:t>
      </w:r>
      <w:r w:rsidRPr="004E0851">
        <w:rPr>
          <w:rFonts w:eastAsiaTheme="minorEastAsia"/>
          <w:spacing w:val="24"/>
        </w:rPr>
        <w:t xml:space="preserve"> </w:t>
      </w:r>
      <w:r w:rsidRPr="004E0851">
        <w:rPr>
          <w:rFonts w:eastAsiaTheme="minorEastAsia"/>
        </w:rPr>
        <w:t>a</w:t>
      </w:r>
      <w:r w:rsidRPr="004E0851">
        <w:rPr>
          <w:rFonts w:eastAsiaTheme="minorEastAsia"/>
          <w:spacing w:val="22"/>
        </w:rPr>
        <w:t xml:space="preserve"> </w:t>
      </w:r>
      <w:r w:rsidRPr="004E0851">
        <w:rPr>
          <w:rFonts w:eastAsiaTheme="minorEastAsia"/>
        </w:rPr>
        <w:t>comprehensive</w:t>
      </w:r>
      <w:r w:rsidRPr="004E0851">
        <w:rPr>
          <w:rFonts w:eastAsiaTheme="minorEastAsia"/>
          <w:spacing w:val="24"/>
        </w:rPr>
        <w:t xml:space="preserve"> </w:t>
      </w:r>
      <w:r w:rsidRPr="004E0851">
        <w:rPr>
          <w:rFonts w:eastAsiaTheme="minorEastAsia"/>
        </w:rPr>
        <w:t>emergency</w:t>
      </w:r>
      <w:r w:rsidRPr="004E0851">
        <w:rPr>
          <w:rFonts w:eastAsiaTheme="minorEastAsia"/>
          <w:spacing w:val="23"/>
        </w:rPr>
        <w:t xml:space="preserve"> </w:t>
      </w:r>
      <w:r w:rsidRPr="004E0851">
        <w:rPr>
          <w:rFonts w:eastAsiaTheme="minorEastAsia"/>
        </w:rPr>
        <w:t>management</w:t>
      </w:r>
      <w:r w:rsidRPr="004E0851">
        <w:rPr>
          <w:rFonts w:eastAsiaTheme="minorEastAsia"/>
          <w:spacing w:val="24"/>
        </w:rPr>
        <w:t xml:space="preserve"> </w:t>
      </w:r>
      <w:r w:rsidRPr="004E0851">
        <w:rPr>
          <w:rFonts w:eastAsiaTheme="minorEastAsia"/>
        </w:rPr>
        <w:t>program</w:t>
      </w:r>
      <w:r w:rsidRPr="004E0851">
        <w:rPr>
          <w:rFonts w:eastAsiaTheme="minorEastAsia"/>
          <w:spacing w:val="23"/>
        </w:rPr>
        <w:t xml:space="preserve"> </w:t>
      </w:r>
      <w:r w:rsidRPr="004E0851">
        <w:rPr>
          <w:rFonts w:eastAsiaTheme="minorEastAsia"/>
        </w:rPr>
        <w:t>to</w:t>
      </w:r>
      <w:r w:rsidRPr="004E0851">
        <w:rPr>
          <w:rFonts w:eastAsiaTheme="minorEastAsia"/>
          <w:spacing w:val="24"/>
        </w:rPr>
        <w:t xml:space="preserve"> </w:t>
      </w:r>
      <w:r w:rsidRPr="004E0851">
        <w:rPr>
          <w:rFonts w:eastAsiaTheme="minorEastAsia"/>
        </w:rPr>
        <w:t>protect</w:t>
      </w:r>
      <w:r w:rsidRPr="004E0851">
        <w:rPr>
          <w:rFonts w:eastAsiaTheme="minorEastAsia"/>
          <w:spacing w:val="23"/>
        </w:rPr>
        <w:t xml:space="preserve"> </w:t>
      </w:r>
      <w:r w:rsidRPr="004E0851">
        <w:rPr>
          <w:rFonts w:eastAsiaTheme="minorEastAsia"/>
        </w:rPr>
        <w:t>the</w:t>
      </w:r>
      <w:r w:rsidRPr="004E0851">
        <w:rPr>
          <w:rFonts w:eastAsiaTheme="minorEastAsia"/>
          <w:spacing w:val="23"/>
        </w:rPr>
        <w:t xml:space="preserve"> </w:t>
      </w:r>
      <w:r w:rsidRPr="004E0851">
        <w:rPr>
          <w:rFonts w:eastAsiaTheme="minorEastAsia"/>
        </w:rPr>
        <w:t>lives</w:t>
      </w:r>
      <w:r w:rsidRPr="004E0851">
        <w:rPr>
          <w:rFonts w:eastAsiaTheme="minorEastAsia"/>
          <w:spacing w:val="24"/>
        </w:rPr>
        <w:t xml:space="preserve"> </w:t>
      </w:r>
      <w:r w:rsidRPr="004E0851">
        <w:rPr>
          <w:rFonts w:eastAsiaTheme="minorEastAsia"/>
          <w:spacing w:val="-1"/>
        </w:rPr>
        <w:t>and</w:t>
      </w:r>
      <w:r w:rsidRPr="004E0851">
        <w:rPr>
          <w:rFonts w:eastAsiaTheme="minorEastAsia"/>
          <w:spacing w:val="22"/>
          <w:w w:val="99"/>
        </w:rPr>
        <w:t xml:space="preserve"> </w:t>
      </w:r>
      <w:r w:rsidRPr="004E0851">
        <w:rPr>
          <w:rFonts w:eastAsiaTheme="minorEastAsia"/>
        </w:rPr>
        <w:t>property</w:t>
      </w:r>
      <w:r w:rsidRPr="004E0851">
        <w:rPr>
          <w:rFonts w:eastAsiaTheme="minorEastAsia"/>
          <w:spacing w:val="-7"/>
        </w:rPr>
        <w:t xml:space="preserve"> </w:t>
      </w:r>
      <w:r w:rsidRPr="004E0851">
        <w:rPr>
          <w:rFonts w:eastAsiaTheme="minorEastAsia"/>
        </w:rPr>
        <w:t>of</w:t>
      </w:r>
      <w:r w:rsidRPr="004E0851">
        <w:rPr>
          <w:rFonts w:eastAsiaTheme="minorEastAsia"/>
          <w:spacing w:val="-7"/>
        </w:rPr>
        <w:t xml:space="preserve"> </w:t>
      </w:r>
      <w:r w:rsidRPr="004E0851">
        <w:rPr>
          <w:rFonts w:eastAsiaTheme="minorEastAsia"/>
        </w:rPr>
        <w:t>all</w:t>
      </w:r>
      <w:r w:rsidRPr="004E0851">
        <w:rPr>
          <w:rFonts w:eastAsiaTheme="minorEastAsia"/>
          <w:spacing w:val="-6"/>
        </w:rPr>
        <w:t xml:space="preserve"> </w:t>
      </w:r>
      <w:r w:rsidRPr="003E3F5A">
        <w:rPr>
          <w:rFonts w:eastAsiaTheme="minorEastAsia"/>
          <w:color w:val="4F81BD" w:themeColor="accent1"/>
        </w:rPr>
        <w:t>(</w:t>
      </w:r>
      <w:r w:rsidRPr="003E3F5A">
        <w:rPr>
          <w:rFonts w:eastAsiaTheme="minorEastAsia"/>
          <w:color w:val="4F81BD" w:themeColor="accent1"/>
          <w:u w:val="single"/>
        </w:rPr>
        <w:t>Name of Jurisdiction</w:t>
      </w:r>
      <w:r w:rsidRPr="003E3F5A">
        <w:rPr>
          <w:rFonts w:eastAsiaTheme="minorEastAsia"/>
          <w:color w:val="4F81BD" w:themeColor="accent1"/>
        </w:rPr>
        <w:t>)</w:t>
      </w:r>
      <w:r w:rsidRPr="004E0851">
        <w:rPr>
          <w:rFonts w:eastAsiaTheme="minorEastAsia"/>
          <w:spacing w:val="-7"/>
        </w:rPr>
        <w:t xml:space="preserve"> </w:t>
      </w:r>
      <w:r w:rsidRPr="004E0851">
        <w:rPr>
          <w:rFonts w:eastAsiaTheme="minorEastAsia"/>
        </w:rPr>
        <w:t>residents</w:t>
      </w:r>
      <w:r w:rsidRPr="004E0851">
        <w:rPr>
          <w:rFonts w:eastAsiaTheme="minorEastAsia"/>
          <w:spacing w:val="-7"/>
        </w:rPr>
        <w:t xml:space="preserve"> </w:t>
      </w:r>
      <w:r w:rsidRPr="004E0851">
        <w:rPr>
          <w:rFonts w:eastAsiaTheme="minorEastAsia"/>
          <w:spacing w:val="-1"/>
        </w:rPr>
        <w:t>and</w:t>
      </w:r>
      <w:r w:rsidRPr="004E0851">
        <w:rPr>
          <w:rFonts w:eastAsiaTheme="minorEastAsia"/>
          <w:spacing w:val="-6"/>
        </w:rPr>
        <w:t xml:space="preserve"> </w:t>
      </w:r>
      <w:r w:rsidRPr="004E0851">
        <w:rPr>
          <w:rFonts w:eastAsiaTheme="minorEastAsia"/>
        </w:rPr>
        <w:t>visitors.</w:t>
      </w:r>
    </w:p>
    <w:p w14:paraId="427DAB13" w14:textId="7BE83E52" w:rsidR="0007570D" w:rsidRPr="00FE3F52" w:rsidRDefault="0007570D" w:rsidP="00A976A6">
      <w:pPr>
        <w:pStyle w:val="Heading2"/>
      </w:pPr>
      <w:bookmarkStart w:id="24" w:name="_Toc209858838"/>
      <w:bookmarkStart w:id="25" w:name="_Toc523467291"/>
      <w:bookmarkStart w:id="26" w:name="_Toc524085117"/>
      <w:bookmarkStart w:id="27" w:name="_Toc534377428"/>
      <w:permEnd w:id="1813339037"/>
      <w:r w:rsidRPr="00FE3F52">
        <w:t>Situation Overview</w:t>
      </w:r>
      <w:bookmarkEnd w:id="24"/>
      <w:bookmarkEnd w:id="25"/>
      <w:bookmarkEnd w:id="26"/>
      <w:bookmarkEnd w:id="27"/>
    </w:p>
    <w:p w14:paraId="5CC477CB" w14:textId="7BEBEEC4" w:rsidR="00540F93" w:rsidRPr="00540F93" w:rsidRDefault="00540F93" w:rsidP="00DC2F23">
      <w:pPr>
        <w:pStyle w:val="Guidance"/>
      </w:pPr>
      <w:permStart w:id="1151870803" w:edGrp="everyone"/>
      <w:r>
        <w:t>(Section 1.3.1 and 1.3.2 contain only examples and must be completed by the jurisdiction in order for the plan to be complete. This information is jurisdiction specific and should be updated whenever there are significant changes.)</w:t>
      </w:r>
    </w:p>
    <w:p w14:paraId="6A18D530" w14:textId="70A9B6A2" w:rsidR="0007570D" w:rsidRPr="00FE3F52" w:rsidRDefault="0007570D" w:rsidP="0056571D">
      <w:pPr>
        <w:pStyle w:val="Heading3"/>
      </w:pPr>
      <w:bookmarkStart w:id="28" w:name="_Toc523467292"/>
      <w:bookmarkStart w:id="29" w:name="_Toc524085118"/>
      <w:bookmarkStart w:id="30" w:name="_Toc534377429"/>
      <w:permEnd w:id="1151870803"/>
      <w:r w:rsidRPr="00FE3F52">
        <w:t>Characteristics</w:t>
      </w:r>
      <w:bookmarkEnd w:id="28"/>
      <w:bookmarkEnd w:id="29"/>
      <w:bookmarkEnd w:id="30"/>
    </w:p>
    <w:p w14:paraId="55B771BF" w14:textId="6D4290C4" w:rsidR="0007570D" w:rsidRPr="00FE3F52" w:rsidRDefault="0007570D" w:rsidP="00420603">
      <w:pPr>
        <w:pStyle w:val="Heading4"/>
      </w:pPr>
      <w:bookmarkStart w:id="31" w:name="_Toc523467293"/>
      <w:bookmarkStart w:id="32" w:name="_Toc524085119"/>
      <w:r w:rsidRPr="00FE3F52">
        <w:t>Location</w:t>
      </w:r>
      <w:bookmarkEnd w:id="31"/>
      <w:bookmarkEnd w:id="32"/>
    </w:p>
    <w:p w14:paraId="6C68D1E8" w14:textId="2F923A14" w:rsidR="00DD0581" w:rsidRPr="00DD0581" w:rsidRDefault="00DD0581" w:rsidP="00DC2F23">
      <w:pPr>
        <w:pStyle w:val="Guidance"/>
      </w:pPr>
      <w:permStart w:id="970069314" w:edGrp="everyone"/>
      <w:r>
        <w:t>(Municipalities and significant locations, especially if they contain resources covered within the EOP, should be listed.)</w:t>
      </w:r>
    </w:p>
    <w:p w14:paraId="79938805" w14:textId="77777777" w:rsidR="0007570D" w:rsidRPr="00A874DF" w:rsidRDefault="0007570D" w:rsidP="00700C0E">
      <w:r w:rsidRPr="003E3F5A">
        <w:rPr>
          <w:color w:val="4F81BD" w:themeColor="accent1"/>
        </w:rPr>
        <w:lastRenderedPageBreak/>
        <w:t xml:space="preserve">(Name of Jurisdiction) </w:t>
      </w:r>
      <w:r w:rsidRPr="00A874DF">
        <w:t xml:space="preserve">includes </w:t>
      </w:r>
      <w:r w:rsidRPr="003E3F5A">
        <w:rPr>
          <w:color w:val="4F81BD" w:themeColor="accent1"/>
        </w:rPr>
        <w:t>(Name of City/County 1)</w:t>
      </w:r>
      <w:r w:rsidRPr="00A874DF">
        <w:t xml:space="preserve"> and </w:t>
      </w:r>
      <w:r w:rsidRPr="003E3F5A">
        <w:rPr>
          <w:color w:val="4F81BD" w:themeColor="accent1"/>
        </w:rPr>
        <w:t>(Name of City/County 2)</w:t>
      </w:r>
      <w:r w:rsidRPr="00A874DF">
        <w:t>.</w:t>
      </w:r>
    </w:p>
    <w:p w14:paraId="2BD62DA4" w14:textId="19954D4D" w:rsidR="0007570D" w:rsidRPr="00FE3F52" w:rsidRDefault="0007570D" w:rsidP="00420603">
      <w:pPr>
        <w:pStyle w:val="Heading4"/>
      </w:pPr>
      <w:bookmarkStart w:id="33" w:name="_Toc523467294"/>
      <w:bookmarkStart w:id="34" w:name="_Toc524085120"/>
      <w:permEnd w:id="970069314"/>
      <w:r w:rsidRPr="00FE3F52">
        <w:t>Geographic</w:t>
      </w:r>
      <w:bookmarkEnd w:id="33"/>
      <w:bookmarkEnd w:id="34"/>
    </w:p>
    <w:p w14:paraId="0FC3425E" w14:textId="6AE7F804" w:rsidR="00911CFF" w:rsidRPr="00911CFF" w:rsidRDefault="00911CFF" w:rsidP="00DC2F23">
      <w:pPr>
        <w:pStyle w:val="Guidance"/>
      </w:pPr>
      <w:permStart w:id="972647255" w:edGrp="everyone"/>
      <w:r>
        <w:t>(Describe the geographic boundaries of the jurisdiction.  Maps are encouraged if available.)</w:t>
      </w:r>
    </w:p>
    <w:p w14:paraId="52A1AFF0" w14:textId="77777777" w:rsidR="0007570D" w:rsidRPr="00FA7356" w:rsidRDefault="0007570D" w:rsidP="00700C0E">
      <w:pPr>
        <w:rPr>
          <w:color w:val="4F81BD" w:themeColor="accent1"/>
        </w:rPr>
      </w:pPr>
      <w:r w:rsidRPr="00FA7356">
        <w:rPr>
          <w:color w:val="4F81BD" w:themeColor="accent1"/>
        </w:rPr>
        <w:t>(</w:t>
      </w:r>
      <w:r w:rsidRPr="00FA7356">
        <w:rPr>
          <w:color w:val="4F81BD" w:themeColor="accent1"/>
          <w:u w:val="single"/>
        </w:rPr>
        <w:t>Name of City/County 1</w:t>
      </w:r>
      <w:r w:rsidRPr="00FA7356">
        <w:rPr>
          <w:color w:val="4F81BD" w:themeColor="accent1"/>
        </w:rPr>
        <w:t>) is the fifth largest (</w:t>
      </w:r>
      <w:r w:rsidRPr="00FA7356">
        <w:rPr>
          <w:color w:val="4F81BD" w:themeColor="accent1"/>
          <w:u w:val="single"/>
        </w:rPr>
        <w:t>City/County</w:t>
      </w:r>
      <w:r w:rsidRPr="00FA7356">
        <w:rPr>
          <w:color w:val="4F81BD" w:themeColor="accent1"/>
        </w:rPr>
        <w:t>) in the state. (</w:t>
      </w:r>
      <w:r w:rsidRPr="00FA7356">
        <w:rPr>
          <w:color w:val="4F81BD" w:themeColor="accent1"/>
          <w:u w:val="single"/>
        </w:rPr>
        <w:t>Name of City/County 2</w:t>
      </w:r>
      <w:r w:rsidRPr="00FA7356">
        <w:rPr>
          <w:color w:val="4F81BD" w:themeColor="accent1"/>
        </w:rPr>
        <w:t>) lies west of (</w:t>
      </w:r>
      <w:r w:rsidRPr="00FA7356">
        <w:rPr>
          <w:color w:val="4F81BD" w:themeColor="accent1"/>
          <w:u w:val="single"/>
        </w:rPr>
        <w:t>Name of City/County 1</w:t>
      </w:r>
      <w:r w:rsidRPr="00FA7356">
        <w:rPr>
          <w:color w:val="4F81BD" w:themeColor="accent1"/>
        </w:rPr>
        <w:t>) and is the gateway to the jurisdiction. A map illustrating the areas covered by the plan is shown as follows.</w:t>
      </w:r>
    </w:p>
    <w:p w14:paraId="1FE76F58" w14:textId="7A8FA625" w:rsidR="0007570D" w:rsidRPr="00FE3F52" w:rsidRDefault="0007570D" w:rsidP="00420603">
      <w:pPr>
        <w:pStyle w:val="Heading4"/>
      </w:pPr>
      <w:bookmarkStart w:id="35" w:name="_Toc523467295"/>
      <w:bookmarkStart w:id="36" w:name="_Toc524085121"/>
      <w:permEnd w:id="972647255"/>
      <w:r w:rsidRPr="00FE3F52">
        <w:t>Demographic</w:t>
      </w:r>
      <w:bookmarkEnd w:id="35"/>
      <w:bookmarkEnd w:id="36"/>
    </w:p>
    <w:p w14:paraId="73E5C8C8" w14:textId="5757A537" w:rsidR="00911CFF" w:rsidRPr="00911CFF" w:rsidRDefault="00911CFF" w:rsidP="00DC2F23">
      <w:pPr>
        <w:pStyle w:val="Guidance"/>
      </w:pPr>
      <w:permStart w:id="450835386" w:edGrp="everyone"/>
      <w:r>
        <w:t>(Demographics may include total populations, regions of high concentrations, and identified special needs populations.  This may also include transient populations who either work in the jurisdiction and live elsewhere.  Part year population increases may also be included if they significantly increase or decrease the number of people in the jurisdiction.)</w:t>
      </w:r>
    </w:p>
    <w:p w14:paraId="0CA73EB1" w14:textId="6E629D16" w:rsidR="0007570D" w:rsidRPr="00FA7356" w:rsidRDefault="003E3F5A" w:rsidP="00700C0E">
      <w:pPr>
        <w:rPr>
          <w:color w:val="4F81BD" w:themeColor="accent1"/>
        </w:rPr>
      </w:pPr>
      <w:r w:rsidRPr="00FA7356">
        <w:rPr>
          <w:color w:val="4F81BD" w:themeColor="accent1"/>
        </w:rPr>
        <w:t>(</w:t>
      </w:r>
      <w:r w:rsidRPr="00FA7356">
        <w:rPr>
          <w:color w:val="4F81BD" w:themeColor="accent1"/>
          <w:u w:val="single"/>
        </w:rPr>
        <w:t>Name of Jurisdiction</w:t>
      </w:r>
      <w:r w:rsidRPr="00FA7356">
        <w:rPr>
          <w:color w:val="4F81BD" w:themeColor="accent1"/>
        </w:rPr>
        <w:t xml:space="preserve">) </w:t>
      </w:r>
      <w:r w:rsidR="0007570D" w:rsidRPr="00FA7356">
        <w:rPr>
          <w:color w:val="4F81BD" w:themeColor="accent1"/>
        </w:rPr>
        <w:t xml:space="preserve">has a population of 950,000 residents as of July 1, 2007. Daytime population in </w:t>
      </w:r>
      <w:r w:rsidRPr="00FA7356">
        <w:rPr>
          <w:color w:val="4F81BD" w:themeColor="accent1"/>
        </w:rPr>
        <w:t>(</w:t>
      </w:r>
      <w:r w:rsidRPr="00FA7356">
        <w:rPr>
          <w:color w:val="4F81BD" w:themeColor="accent1"/>
          <w:u w:val="single"/>
        </w:rPr>
        <w:t>Name of Jurisdiction</w:t>
      </w:r>
      <w:r w:rsidRPr="00FA7356">
        <w:rPr>
          <w:color w:val="4F81BD" w:themeColor="accent1"/>
        </w:rPr>
        <w:t xml:space="preserve">) </w:t>
      </w:r>
      <w:r w:rsidR="0007570D" w:rsidRPr="00FA7356">
        <w:rPr>
          <w:color w:val="4F81BD" w:themeColor="accent1"/>
        </w:rPr>
        <w:t>exceeds 1,020,000 due to large commercial and industrial areas in the southeastern portion of the jurisdiction. The jurisdiction is also a popular base for outdoor adventurists, attracting a large n</w:t>
      </w:r>
      <w:r w:rsidR="00700C0E" w:rsidRPr="00FA7356">
        <w:rPr>
          <w:color w:val="4F81BD" w:themeColor="accent1"/>
        </w:rPr>
        <w:t>umber of tourists each year.</w:t>
      </w:r>
    </w:p>
    <w:p w14:paraId="071CB6DD" w14:textId="6D1F1B54" w:rsidR="0007570D" w:rsidRPr="00FE3F52" w:rsidRDefault="0007570D" w:rsidP="00420603">
      <w:pPr>
        <w:pStyle w:val="Heading4"/>
      </w:pPr>
      <w:bookmarkStart w:id="37" w:name="_Toc523467296"/>
      <w:bookmarkStart w:id="38" w:name="_Toc524085122"/>
      <w:permEnd w:id="450835386"/>
      <w:r w:rsidRPr="00FE3F52">
        <w:t>Designated Areas of Interest</w:t>
      </w:r>
      <w:bookmarkEnd w:id="37"/>
      <w:bookmarkEnd w:id="38"/>
    </w:p>
    <w:p w14:paraId="5D68608C" w14:textId="7B9B32AE" w:rsidR="00911CFF" w:rsidRPr="00911CFF" w:rsidRDefault="00911CFF" w:rsidP="00DC2F23">
      <w:pPr>
        <w:pStyle w:val="Guidance"/>
      </w:pPr>
      <w:permStart w:id="1893404238" w:edGrp="everyone"/>
      <w:r>
        <w:t xml:space="preserve">(Identify any specific areas that </w:t>
      </w:r>
      <w:r w:rsidR="00540F93">
        <w:t>may be of interest in the event of an emergency, or require special attention from responders.)</w:t>
      </w:r>
    </w:p>
    <w:p w14:paraId="739FF65A" w14:textId="77777777" w:rsidR="0007570D" w:rsidRPr="00052456" w:rsidRDefault="0007570D" w:rsidP="00A21905">
      <w:pPr>
        <w:pStyle w:val="Number"/>
        <w:numPr>
          <w:ilvl w:val="0"/>
          <w:numId w:val="18"/>
        </w:numPr>
        <w:rPr>
          <w:color w:val="4F81BD" w:themeColor="accent1"/>
        </w:rPr>
      </w:pPr>
      <w:r w:rsidRPr="00052456">
        <w:rPr>
          <w:color w:val="4F81BD" w:themeColor="accent1"/>
        </w:rPr>
        <w:t xml:space="preserve">Two State parks within the jurisdiction are visited by over 1 million tourists during the months of June, July, August, and September. </w:t>
      </w:r>
    </w:p>
    <w:p w14:paraId="5ABAD221" w14:textId="6A5592D2" w:rsidR="0007570D" w:rsidRPr="00052456" w:rsidRDefault="00911CFF" w:rsidP="00A21905">
      <w:pPr>
        <w:pStyle w:val="Number"/>
        <w:numPr>
          <w:ilvl w:val="0"/>
          <w:numId w:val="18"/>
        </w:numPr>
        <w:rPr>
          <w:color w:val="4F81BD" w:themeColor="accent1"/>
        </w:rPr>
      </w:pPr>
      <w:r w:rsidRPr="00052456">
        <w:rPr>
          <w:color w:val="4F81BD" w:themeColor="accent1"/>
        </w:rPr>
        <w:t xml:space="preserve">One </w:t>
      </w:r>
      <w:r w:rsidR="00540F93" w:rsidRPr="00052456">
        <w:rPr>
          <w:color w:val="4F81BD" w:themeColor="accent1"/>
        </w:rPr>
        <w:t>15-acre</w:t>
      </w:r>
      <w:r w:rsidRPr="00052456">
        <w:rPr>
          <w:color w:val="4F81BD" w:themeColor="accent1"/>
        </w:rPr>
        <w:t xml:space="preserve"> solar farm is located within the jurisdiction and provides </w:t>
      </w:r>
      <w:r w:rsidR="00540F93" w:rsidRPr="00052456">
        <w:rPr>
          <w:color w:val="4F81BD" w:themeColor="accent1"/>
        </w:rPr>
        <w:t>power for 30% of the county.</w:t>
      </w:r>
    </w:p>
    <w:p w14:paraId="4C1C2A82" w14:textId="434228C5" w:rsidR="0007570D" w:rsidRPr="00FE3F52" w:rsidRDefault="0007570D" w:rsidP="00420603">
      <w:pPr>
        <w:pStyle w:val="Heading4"/>
      </w:pPr>
      <w:bookmarkStart w:id="39" w:name="_Toc523467297"/>
      <w:bookmarkStart w:id="40" w:name="_Toc524085123"/>
      <w:permEnd w:id="1893404238"/>
      <w:r w:rsidRPr="00FE3F52">
        <w:t>Special Events</w:t>
      </w:r>
      <w:bookmarkEnd w:id="39"/>
      <w:bookmarkEnd w:id="40"/>
    </w:p>
    <w:p w14:paraId="174F5F76" w14:textId="21F023C3" w:rsidR="00540F93" w:rsidRPr="00540F93" w:rsidRDefault="00540F93" w:rsidP="00DC2F23">
      <w:pPr>
        <w:pStyle w:val="Guidance"/>
      </w:pPr>
      <w:permStart w:id="1410229133" w:edGrp="everyone"/>
      <w:r>
        <w:t>(Identify scheduled events that draw people or resources into the jurisdiction.)</w:t>
      </w:r>
    </w:p>
    <w:p w14:paraId="6F9793FE" w14:textId="3E9D603B" w:rsidR="0007570D" w:rsidRPr="00052456" w:rsidRDefault="0007570D" w:rsidP="00A21905">
      <w:pPr>
        <w:pStyle w:val="Number"/>
        <w:numPr>
          <w:ilvl w:val="0"/>
          <w:numId w:val="19"/>
        </w:numPr>
        <w:rPr>
          <w:color w:val="4F81BD" w:themeColor="accent1"/>
        </w:rPr>
      </w:pPr>
      <w:r w:rsidRPr="00052456">
        <w:rPr>
          <w:color w:val="4F81BD" w:themeColor="accent1"/>
        </w:rPr>
        <w:t xml:space="preserve">In mid-August, </w:t>
      </w:r>
      <w:r w:rsidR="003E3F5A" w:rsidRPr="00052456">
        <w:rPr>
          <w:color w:val="4F81BD" w:themeColor="accent1"/>
        </w:rPr>
        <w:t>(</w:t>
      </w:r>
      <w:r w:rsidR="003E3F5A" w:rsidRPr="00052456">
        <w:rPr>
          <w:color w:val="4F81BD" w:themeColor="accent1"/>
          <w:u w:val="single"/>
        </w:rPr>
        <w:t>Name of Jurisdiction</w:t>
      </w:r>
      <w:r w:rsidR="003E3F5A" w:rsidRPr="00052456">
        <w:rPr>
          <w:color w:val="4F81BD" w:themeColor="accent1"/>
        </w:rPr>
        <w:t xml:space="preserve">) </w:t>
      </w:r>
      <w:r w:rsidRPr="00052456">
        <w:rPr>
          <w:color w:val="4F81BD" w:themeColor="accent1"/>
        </w:rPr>
        <w:t>hosts the State County Fair for two weeks. The fair is usually attended by 750,000 people.</w:t>
      </w:r>
    </w:p>
    <w:p w14:paraId="25155E27" w14:textId="02E957F2" w:rsidR="0007570D" w:rsidRPr="00052456" w:rsidRDefault="0007570D" w:rsidP="00A21905">
      <w:pPr>
        <w:pStyle w:val="Number"/>
        <w:numPr>
          <w:ilvl w:val="0"/>
          <w:numId w:val="18"/>
        </w:numPr>
        <w:rPr>
          <w:color w:val="4F81BD" w:themeColor="accent1"/>
        </w:rPr>
      </w:pPr>
      <w:r w:rsidRPr="00052456">
        <w:rPr>
          <w:color w:val="4F81BD" w:themeColor="accent1"/>
        </w:rPr>
        <w:t xml:space="preserve">In </w:t>
      </w:r>
      <w:r w:rsidR="00540F93" w:rsidRPr="00052456">
        <w:rPr>
          <w:color w:val="4F81BD" w:themeColor="accent1"/>
        </w:rPr>
        <w:t>late September</w:t>
      </w:r>
      <w:r w:rsidRPr="00052456">
        <w:rPr>
          <w:color w:val="4F81BD" w:themeColor="accent1"/>
        </w:rPr>
        <w:t xml:space="preserve">, </w:t>
      </w:r>
      <w:r w:rsidR="003E3F5A" w:rsidRPr="00052456">
        <w:rPr>
          <w:color w:val="4F81BD" w:themeColor="accent1"/>
        </w:rPr>
        <w:t>(</w:t>
      </w:r>
      <w:r w:rsidR="003E3F5A" w:rsidRPr="00052456">
        <w:rPr>
          <w:color w:val="4F81BD" w:themeColor="accent1"/>
          <w:u w:val="single"/>
        </w:rPr>
        <w:t>Name of Jurisdiction</w:t>
      </w:r>
      <w:r w:rsidR="003E3F5A" w:rsidRPr="00052456">
        <w:rPr>
          <w:color w:val="4F81BD" w:themeColor="accent1"/>
        </w:rPr>
        <w:t xml:space="preserve">) </w:t>
      </w:r>
      <w:r w:rsidRPr="00052456">
        <w:rPr>
          <w:color w:val="4F81BD" w:themeColor="accent1"/>
        </w:rPr>
        <w:t xml:space="preserve">hosts the </w:t>
      </w:r>
      <w:r w:rsidR="00540F93" w:rsidRPr="00052456">
        <w:rPr>
          <w:color w:val="4F81BD" w:themeColor="accent1"/>
        </w:rPr>
        <w:t>Autumn Leaf and Pecan Pie Festival for two days</w:t>
      </w:r>
      <w:r w:rsidRPr="00052456">
        <w:rPr>
          <w:color w:val="4F81BD" w:themeColor="accent1"/>
        </w:rPr>
        <w:t xml:space="preserve">. The </w:t>
      </w:r>
      <w:r w:rsidR="00540F93" w:rsidRPr="00052456">
        <w:rPr>
          <w:color w:val="4F81BD" w:themeColor="accent1"/>
        </w:rPr>
        <w:t>festival</w:t>
      </w:r>
      <w:r w:rsidRPr="00052456">
        <w:rPr>
          <w:color w:val="4F81BD" w:themeColor="accent1"/>
        </w:rPr>
        <w:t xml:space="preserve"> is usually attended by 50,000 people.</w:t>
      </w:r>
    </w:p>
    <w:p w14:paraId="3FC9C0C8" w14:textId="67E71CBE" w:rsidR="0007570D" w:rsidRPr="00FE3F52" w:rsidRDefault="0007570D" w:rsidP="00420603">
      <w:pPr>
        <w:pStyle w:val="Heading4"/>
      </w:pPr>
      <w:bookmarkStart w:id="41" w:name="_Toc523467298"/>
      <w:bookmarkStart w:id="42" w:name="_Toc524085124"/>
      <w:permEnd w:id="1410229133"/>
      <w:r w:rsidRPr="00FE3F52">
        <w:t>Economic Base and Infrastructure</w:t>
      </w:r>
      <w:bookmarkEnd w:id="41"/>
      <w:bookmarkEnd w:id="42"/>
    </w:p>
    <w:p w14:paraId="70CF3B4A" w14:textId="31EBEB28" w:rsidR="004C0A83" w:rsidRPr="004C0A83" w:rsidRDefault="004C0A83" w:rsidP="00DC2F23">
      <w:pPr>
        <w:pStyle w:val="Guidance"/>
      </w:pPr>
      <w:permStart w:id="1749178432" w:edGrp="everyone"/>
      <w:r>
        <w:t>(Identify where the most impact would be felt if a significant event were to render certain areas destroyed or unusable.  This can be short term, high impact loss or areas that require long term recovery and would have serious economic impact.)</w:t>
      </w:r>
    </w:p>
    <w:p w14:paraId="39F57E7D" w14:textId="544FBE0F" w:rsidR="0007570D" w:rsidRPr="00FA7356" w:rsidRDefault="003E3F5A" w:rsidP="00700C0E">
      <w:pPr>
        <w:rPr>
          <w:color w:val="4F81BD" w:themeColor="accent1"/>
        </w:rPr>
      </w:pPr>
      <w:r w:rsidRPr="00FA7356">
        <w:rPr>
          <w:color w:val="4F81BD" w:themeColor="accent1"/>
        </w:rPr>
        <w:t>(</w:t>
      </w:r>
      <w:r w:rsidRPr="00FA7356">
        <w:rPr>
          <w:color w:val="4F81BD" w:themeColor="accent1"/>
          <w:u w:val="single"/>
        </w:rPr>
        <w:t>Name of Jurisdiction</w:t>
      </w:r>
      <w:r w:rsidRPr="00FA7356">
        <w:rPr>
          <w:color w:val="4F81BD" w:themeColor="accent1"/>
        </w:rPr>
        <w:t>)</w:t>
      </w:r>
      <w:r w:rsidR="0007570D" w:rsidRPr="00FA7356">
        <w:rPr>
          <w:color w:val="4F81BD" w:themeColor="accent1"/>
        </w:rPr>
        <w:t xml:space="preserve">’s economy has evolved from its traditional tourism and textile dependence into one of great diversity. Today’s commercial and industrial manufacturing base is complemented by solid and growing trade and service sectors. Much tourism activity is centered around (Capital City/County Seat). This economic </w:t>
      </w:r>
      <w:r w:rsidR="0007570D" w:rsidRPr="00FA7356">
        <w:rPr>
          <w:color w:val="4F81BD" w:themeColor="accent1"/>
        </w:rPr>
        <w:lastRenderedPageBreak/>
        <w:t>diversification has helped create new employment and smooth the impact of cyclical swings. As a result, unemployment rates have been below State and national averages since 1987. Finances have improved with three years of surplus operations and are expected to be further strengthened by solid operating results in 2008.</w:t>
      </w:r>
    </w:p>
    <w:p w14:paraId="1A026657" w14:textId="22948390" w:rsidR="0007570D" w:rsidRPr="00FE3F52" w:rsidRDefault="0007570D" w:rsidP="0056571D">
      <w:pPr>
        <w:pStyle w:val="Heading3"/>
      </w:pPr>
      <w:bookmarkStart w:id="43" w:name="_Toc523467299"/>
      <w:bookmarkStart w:id="44" w:name="_Toc524085125"/>
      <w:bookmarkStart w:id="45" w:name="_Toc534377430"/>
      <w:permEnd w:id="1749178432"/>
      <w:r w:rsidRPr="00FE3F52">
        <w:t>Hazard Profile</w:t>
      </w:r>
      <w:bookmarkEnd w:id="43"/>
      <w:bookmarkEnd w:id="44"/>
      <w:bookmarkEnd w:id="45"/>
    </w:p>
    <w:p w14:paraId="3687EE99" w14:textId="7B5FF86C" w:rsidR="004C0A83" w:rsidRPr="004C0A83" w:rsidRDefault="004C0A83" w:rsidP="00DC2F23">
      <w:pPr>
        <w:pStyle w:val="Guidance"/>
      </w:pPr>
      <w:permStart w:id="492314896" w:edGrp="everyone"/>
      <w:r>
        <w:t xml:space="preserve">(Identify potential hazards from the Hazard Assessment and vulnerability to these hazards.  This information may be found in the </w:t>
      </w:r>
      <w:r w:rsidR="002D3B1D">
        <w:t>THIRA or Hazard Mitigation Plan.)</w:t>
      </w:r>
    </w:p>
    <w:p w14:paraId="691CE4C8" w14:textId="1A9CFED5" w:rsidR="0007570D" w:rsidRPr="00FE3F52" w:rsidRDefault="0007570D" w:rsidP="00420603">
      <w:pPr>
        <w:pStyle w:val="Heading4"/>
      </w:pPr>
      <w:bookmarkStart w:id="46" w:name="_Toc523467300"/>
      <w:bookmarkStart w:id="47" w:name="_Toc524085126"/>
      <w:permEnd w:id="492314896"/>
      <w:r w:rsidRPr="00FE3F52">
        <w:t>Potential Hazards</w:t>
      </w:r>
      <w:bookmarkEnd w:id="46"/>
      <w:bookmarkEnd w:id="47"/>
      <w:r w:rsidRPr="00FE3F52">
        <w:t xml:space="preserve"> </w:t>
      </w:r>
    </w:p>
    <w:p w14:paraId="01DBBF40" w14:textId="4C0ABBC1" w:rsidR="00607B05" w:rsidRPr="00A874DF" w:rsidRDefault="00DF3EF0" w:rsidP="00700C0E">
      <w:permStart w:id="1981960750" w:edGrp="everyone"/>
      <w:r w:rsidRPr="009D1E74">
        <w:rPr>
          <w:color w:val="4F81BD" w:themeColor="accent1"/>
        </w:rPr>
        <w:t>(</w:t>
      </w:r>
      <w:r w:rsidRPr="009D1E74">
        <w:rPr>
          <w:color w:val="4F81BD" w:themeColor="accent1"/>
          <w:u w:val="single"/>
        </w:rPr>
        <w:t>Name of Jurisdiction</w:t>
      </w:r>
      <w:r w:rsidRPr="009D1E74">
        <w:rPr>
          <w:color w:val="4F81BD" w:themeColor="accent1"/>
        </w:rPr>
        <w:t>)</w:t>
      </w:r>
      <w:r w:rsidR="0007570D" w:rsidRPr="003E3F5A">
        <w:rPr>
          <w:color w:val="4F81BD" w:themeColor="accent1"/>
        </w:rPr>
        <w:t xml:space="preserve"> </w:t>
      </w:r>
      <w:r w:rsidR="0007570D" w:rsidRPr="00A874DF">
        <w:t xml:space="preserve">is subjected to the effects of many disasters, varying widely in type and magnitude from local communities to statewide in scope. </w:t>
      </w:r>
    </w:p>
    <w:permEnd w:id="1981960750"/>
    <w:p w14:paraId="3FBBDCC5" w14:textId="5A349D27" w:rsidR="00607B05" w:rsidRPr="00607B05" w:rsidRDefault="00607B05" w:rsidP="00607B05">
      <w:pPr>
        <w:pStyle w:val="Caption"/>
        <w:keepNext/>
        <w:ind w:left="360"/>
        <w:rPr>
          <w:b w:val="0"/>
          <w:i/>
        </w:rPr>
      </w:pPr>
      <w:r w:rsidRPr="00607B05">
        <w:rPr>
          <w:b w:val="0"/>
          <w:i/>
        </w:rPr>
        <w:t xml:space="preserve">Table </w:t>
      </w:r>
      <w:r w:rsidRPr="00607B05">
        <w:rPr>
          <w:b w:val="0"/>
          <w:i/>
        </w:rPr>
        <w:fldChar w:fldCharType="begin"/>
      </w:r>
      <w:r w:rsidRPr="00607B05">
        <w:rPr>
          <w:b w:val="0"/>
          <w:i/>
        </w:rPr>
        <w:instrText xml:space="preserve"> SEQ Table \* ARABIC </w:instrText>
      </w:r>
      <w:r w:rsidRPr="00607B05">
        <w:rPr>
          <w:b w:val="0"/>
          <w:i/>
        </w:rPr>
        <w:fldChar w:fldCharType="separate"/>
      </w:r>
      <w:r w:rsidR="00B659B3">
        <w:rPr>
          <w:b w:val="0"/>
          <w:i/>
          <w:noProof/>
        </w:rPr>
        <w:t>1</w:t>
      </w:r>
      <w:r w:rsidRPr="00607B05">
        <w:rPr>
          <w:b w:val="0"/>
          <w:i/>
        </w:rPr>
        <w:fldChar w:fldCharType="end"/>
      </w:r>
      <w:r>
        <w:rPr>
          <w:b w:val="0"/>
          <w:i/>
        </w:rPr>
        <w:t>: Hazard Identification and Grouping</w:t>
      </w:r>
    </w:p>
    <w:tbl>
      <w:tblPr>
        <w:tblStyle w:val="TableGrid"/>
        <w:tblW w:w="0" w:type="auto"/>
        <w:tblInd w:w="-95" w:type="dxa"/>
        <w:tblLook w:val="04A0" w:firstRow="1" w:lastRow="0" w:firstColumn="1" w:lastColumn="0" w:noHBand="0" w:noVBand="1"/>
      </w:tblPr>
      <w:tblGrid>
        <w:gridCol w:w="3240"/>
        <w:gridCol w:w="3088"/>
        <w:gridCol w:w="3117"/>
      </w:tblGrid>
      <w:tr w:rsidR="000A464C" w14:paraId="3B0B8873" w14:textId="77777777" w:rsidTr="00573E93">
        <w:trPr>
          <w:cantSplit/>
        </w:trPr>
        <w:tc>
          <w:tcPr>
            <w:tcW w:w="9445" w:type="dxa"/>
            <w:gridSpan w:val="3"/>
            <w:shd w:val="clear" w:color="auto" w:fill="4F81BD" w:themeFill="accent1"/>
          </w:tcPr>
          <w:p w14:paraId="00CC5CAA" w14:textId="114C814C" w:rsidR="000A464C" w:rsidRPr="00594F2F" w:rsidRDefault="000A464C" w:rsidP="00573E93">
            <w:pPr>
              <w:spacing w:before="20" w:after="20"/>
              <w:ind w:left="-26"/>
              <w:jc w:val="center"/>
              <w:rPr>
                <w:b/>
              </w:rPr>
            </w:pPr>
            <w:bookmarkStart w:id="48" w:name="_Toc523467301"/>
            <w:bookmarkStart w:id="49" w:name="_Toc524085127"/>
            <w:r w:rsidRPr="00594F2F">
              <w:rPr>
                <w:b/>
              </w:rPr>
              <w:t>Natural Hazards</w:t>
            </w:r>
            <w:permStart w:id="67469033" w:edGrp="everyone"/>
          </w:p>
        </w:tc>
      </w:tr>
      <w:tr w:rsidR="000A464C" w14:paraId="004C634E" w14:textId="77777777" w:rsidTr="00573E93">
        <w:trPr>
          <w:cantSplit/>
        </w:trPr>
        <w:tc>
          <w:tcPr>
            <w:tcW w:w="3240" w:type="dxa"/>
          </w:tcPr>
          <w:p w14:paraId="43A9CA32" w14:textId="777FF149" w:rsidR="003C44CE" w:rsidRPr="00BC6553" w:rsidRDefault="00EF65C8" w:rsidP="00573E93">
            <w:pPr>
              <w:spacing w:before="20" w:after="20"/>
              <w:ind w:left="154"/>
              <w:rPr>
                <w:b/>
              </w:rPr>
            </w:pPr>
            <w:r w:rsidRPr="00BC6553">
              <w:rPr>
                <w:b/>
              </w:rPr>
              <w:t>Severe Weather</w:t>
            </w:r>
          </w:p>
          <w:p w14:paraId="5E4726DB" w14:textId="60E16EF0" w:rsidR="00EF65C8" w:rsidRPr="00594F2F" w:rsidRDefault="00EF65C8" w:rsidP="00A21905">
            <w:pPr>
              <w:numPr>
                <w:ilvl w:val="0"/>
                <w:numId w:val="2"/>
              </w:numPr>
              <w:spacing w:before="20" w:after="20"/>
              <w:ind w:left="334" w:hanging="180"/>
            </w:pPr>
            <w:r w:rsidRPr="00594F2F">
              <w:t>Thunderstorms</w:t>
            </w:r>
          </w:p>
          <w:p w14:paraId="4369DB8F" w14:textId="0DC3696F" w:rsidR="00EF65C8" w:rsidRPr="00594F2F" w:rsidRDefault="00EF65C8" w:rsidP="00A21905">
            <w:pPr>
              <w:numPr>
                <w:ilvl w:val="0"/>
                <w:numId w:val="2"/>
              </w:numPr>
              <w:spacing w:before="20" w:after="20"/>
              <w:ind w:left="334" w:hanging="180"/>
            </w:pPr>
            <w:r w:rsidRPr="00594F2F">
              <w:t>High Winds</w:t>
            </w:r>
          </w:p>
          <w:p w14:paraId="1CB07BED" w14:textId="437AABFF" w:rsidR="00EF65C8" w:rsidRPr="00594F2F" w:rsidRDefault="00EF65C8" w:rsidP="00A21905">
            <w:pPr>
              <w:numPr>
                <w:ilvl w:val="0"/>
                <w:numId w:val="2"/>
              </w:numPr>
              <w:spacing w:before="20" w:after="20"/>
              <w:ind w:left="334" w:hanging="180"/>
            </w:pPr>
            <w:r w:rsidRPr="00594F2F">
              <w:t>Lightning</w:t>
            </w:r>
          </w:p>
          <w:p w14:paraId="54253877" w14:textId="40ADA170" w:rsidR="00EF65C8" w:rsidRPr="00594F2F" w:rsidRDefault="00EF65C8" w:rsidP="00A21905">
            <w:pPr>
              <w:numPr>
                <w:ilvl w:val="0"/>
                <w:numId w:val="2"/>
              </w:numPr>
              <w:spacing w:before="20" w:after="20"/>
              <w:ind w:left="334" w:hanging="180"/>
            </w:pPr>
            <w:r w:rsidRPr="00594F2F">
              <w:t>Hail</w:t>
            </w:r>
          </w:p>
          <w:p w14:paraId="447E8170" w14:textId="155B2640" w:rsidR="003C44CE" w:rsidRPr="00594F2F" w:rsidRDefault="00EF65C8" w:rsidP="00A21905">
            <w:pPr>
              <w:numPr>
                <w:ilvl w:val="0"/>
                <w:numId w:val="2"/>
              </w:numPr>
              <w:spacing w:before="20" w:after="20"/>
              <w:ind w:left="334" w:hanging="180"/>
            </w:pPr>
            <w:r w:rsidRPr="00594F2F">
              <w:t>Tornado</w:t>
            </w:r>
          </w:p>
        </w:tc>
        <w:tc>
          <w:tcPr>
            <w:tcW w:w="3088" w:type="dxa"/>
          </w:tcPr>
          <w:p w14:paraId="0249DF33" w14:textId="77777777" w:rsidR="00607B05" w:rsidRPr="00BC6553" w:rsidRDefault="00607B05" w:rsidP="00573E93">
            <w:pPr>
              <w:spacing w:before="20" w:after="20"/>
              <w:ind w:left="154"/>
              <w:rPr>
                <w:b/>
              </w:rPr>
            </w:pPr>
            <w:r w:rsidRPr="00BC6553">
              <w:rPr>
                <w:b/>
              </w:rPr>
              <w:t>Severe Winter Weather</w:t>
            </w:r>
          </w:p>
          <w:p w14:paraId="670460B2" w14:textId="77777777" w:rsidR="00607B05" w:rsidRPr="00594F2F" w:rsidRDefault="00607B05" w:rsidP="00A21905">
            <w:pPr>
              <w:numPr>
                <w:ilvl w:val="0"/>
                <w:numId w:val="2"/>
              </w:numPr>
              <w:spacing w:before="20" w:after="20"/>
              <w:ind w:left="334" w:hanging="180"/>
            </w:pPr>
            <w:r w:rsidRPr="00594F2F">
              <w:t>Snow</w:t>
            </w:r>
          </w:p>
          <w:p w14:paraId="2DFE7D36" w14:textId="77777777" w:rsidR="00607B05" w:rsidRPr="00594F2F" w:rsidRDefault="00607B05" w:rsidP="00A21905">
            <w:pPr>
              <w:numPr>
                <w:ilvl w:val="0"/>
                <w:numId w:val="2"/>
              </w:numPr>
              <w:spacing w:before="20" w:after="20"/>
              <w:ind w:left="334" w:hanging="180"/>
            </w:pPr>
            <w:r w:rsidRPr="00594F2F">
              <w:t>Extreme Cold</w:t>
            </w:r>
          </w:p>
          <w:p w14:paraId="1716445B" w14:textId="77777777" w:rsidR="00607B05" w:rsidRPr="00594F2F" w:rsidRDefault="00607B05" w:rsidP="00A21905">
            <w:pPr>
              <w:numPr>
                <w:ilvl w:val="0"/>
                <w:numId w:val="2"/>
              </w:numPr>
              <w:spacing w:before="20" w:after="20"/>
              <w:ind w:left="334" w:hanging="180"/>
            </w:pPr>
            <w:r w:rsidRPr="00594F2F">
              <w:t>Ice</w:t>
            </w:r>
          </w:p>
          <w:p w14:paraId="4C491254" w14:textId="77777777" w:rsidR="00607B05" w:rsidRPr="00594F2F" w:rsidRDefault="00607B05" w:rsidP="00A21905">
            <w:pPr>
              <w:numPr>
                <w:ilvl w:val="0"/>
                <w:numId w:val="2"/>
              </w:numPr>
              <w:spacing w:before="20" w:after="20"/>
              <w:ind w:left="334" w:hanging="180"/>
            </w:pPr>
            <w:r w:rsidRPr="00594F2F">
              <w:t>Blizzard</w:t>
            </w:r>
          </w:p>
          <w:p w14:paraId="2A50EDFE" w14:textId="77777777" w:rsidR="00607B05" w:rsidRPr="00594F2F" w:rsidRDefault="00607B05" w:rsidP="00A21905">
            <w:pPr>
              <w:numPr>
                <w:ilvl w:val="0"/>
                <w:numId w:val="2"/>
              </w:numPr>
              <w:spacing w:before="20" w:after="20"/>
              <w:ind w:left="334" w:hanging="180"/>
            </w:pPr>
            <w:r w:rsidRPr="00594F2F">
              <w:t>Freezing Rain</w:t>
            </w:r>
          </w:p>
          <w:p w14:paraId="3D61ADEA" w14:textId="77777777" w:rsidR="000A464C" w:rsidRDefault="00607B05" w:rsidP="00A21905">
            <w:pPr>
              <w:numPr>
                <w:ilvl w:val="0"/>
                <w:numId w:val="2"/>
              </w:numPr>
              <w:spacing w:before="20" w:after="20"/>
              <w:ind w:left="334" w:hanging="180"/>
            </w:pPr>
            <w:r w:rsidRPr="00594F2F">
              <w:t>Sleet</w:t>
            </w:r>
          </w:p>
          <w:p w14:paraId="44388CF0" w14:textId="391D8AC6" w:rsidR="00573E93" w:rsidRPr="00594F2F" w:rsidRDefault="00573E93" w:rsidP="00573E93">
            <w:pPr>
              <w:spacing w:before="20" w:after="20"/>
              <w:ind w:left="334"/>
            </w:pPr>
          </w:p>
        </w:tc>
        <w:tc>
          <w:tcPr>
            <w:tcW w:w="3117" w:type="dxa"/>
          </w:tcPr>
          <w:p w14:paraId="086DEC9C" w14:textId="3A2A3B06" w:rsidR="003C44CE" w:rsidRPr="00BC6553" w:rsidRDefault="003C44CE" w:rsidP="00573E93">
            <w:pPr>
              <w:spacing w:before="20" w:after="20"/>
              <w:ind w:left="154"/>
              <w:rPr>
                <w:b/>
              </w:rPr>
            </w:pPr>
            <w:r w:rsidRPr="00BC6553">
              <w:rPr>
                <w:b/>
              </w:rPr>
              <w:t>Tropical Cyclone</w:t>
            </w:r>
          </w:p>
          <w:p w14:paraId="5661699E" w14:textId="77777777" w:rsidR="000A464C" w:rsidRPr="00594F2F" w:rsidRDefault="003C44CE" w:rsidP="00A21905">
            <w:pPr>
              <w:numPr>
                <w:ilvl w:val="0"/>
                <w:numId w:val="2"/>
              </w:numPr>
              <w:spacing w:before="20" w:after="20"/>
              <w:ind w:left="334" w:hanging="180"/>
            </w:pPr>
            <w:r w:rsidRPr="00594F2F">
              <w:t>Storm Surge</w:t>
            </w:r>
          </w:p>
          <w:p w14:paraId="75E03F30" w14:textId="77777777" w:rsidR="003C44CE" w:rsidRPr="00594F2F" w:rsidRDefault="003C44CE" w:rsidP="00A21905">
            <w:pPr>
              <w:numPr>
                <w:ilvl w:val="0"/>
                <w:numId w:val="2"/>
              </w:numPr>
              <w:spacing w:before="20" w:after="20"/>
              <w:ind w:left="334" w:hanging="180"/>
            </w:pPr>
            <w:r w:rsidRPr="00594F2F">
              <w:t>High Winds</w:t>
            </w:r>
          </w:p>
          <w:p w14:paraId="01007C65" w14:textId="77777777" w:rsidR="003C44CE" w:rsidRPr="00594F2F" w:rsidRDefault="003C44CE" w:rsidP="00A21905">
            <w:pPr>
              <w:numPr>
                <w:ilvl w:val="0"/>
                <w:numId w:val="2"/>
              </w:numPr>
              <w:spacing w:before="20" w:after="20"/>
              <w:ind w:left="334" w:hanging="180"/>
            </w:pPr>
            <w:r w:rsidRPr="00594F2F">
              <w:t>Heavy Rainfall</w:t>
            </w:r>
          </w:p>
          <w:p w14:paraId="4883B891" w14:textId="4ADF387D" w:rsidR="003C44CE" w:rsidRPr="00594F2F" w:rsidRDefault="003C44CE" w:rsidP="00A21905">
            <w:pPr>
              <w:numPr>
                <w:ilvl w:val="0"/>
                <w:numId w:val="2"/>
              </w:numPr>
              <w:spacing w:before="20" w:after="20"/>
              <w:ind w:left="334" w:hanging="180"/>
            </w:pPr>
            <w:r w:rsidRPr="00594F2F">
              <w:t>Tornado</w:t>
            </w:r>
          </w:p>
        </w:tc>
      </w:tr>
      <w:tr w:rsidR="000A464C" w14:paraId="23C1B748" w14:textId="77777777" w:rsidTr="00176EFA">
        <w:trPr>
          <w:cantSplit/>
        </w:trPr>
        <w:tc>
          <w:tcPr>
            <w:tcW w:w="3240" w:type="dxa"/>
            <w:shd w:val="clear" w:color="auto" w:fill="auto"/>
          </w:tcPr>
          <w:p w14:paraId="00BF22F2" w14:textId="77777777" w:rsidR="00607B05" w:rsidRPr="00BC6553" w:rsidRDefault="00607B05" w:rsidP="00573E93">
            <w:pPr>
              <w:spacing w:before="20" w:after="20"/>
              <w:ind w:left="154"/>
              <w:rPr>
                <w:b/>
              </w:rPr>
            </w:pPr>
            <w:r w:rsidRPr="00BC6553">
              <w:rPr>
                <w:b/>
              </w:rPr>
              <w:t>Infectious Disease</w:t>
            </w:r>
          </w:p>
          <w:p w14:paraId="3FAC49BF" w14:textId="77777777" w:rsidR="00607B05" w:rsidRPr="00594F2F" w:rsidRDefault="00607B05" w:rsidP="00A21905">
            <w:pPr>
              <w:numPr>
                <w:ilvl w:val="0"/>
                <w:numId w:val="2"/>
              </w:numPr>
              <w:spacing w:before="20" w:after="20"/>
              <w:ind w:left="334" w:hanging="180"/>
            </w:pPr>
            <w:r w:rsidRPr="00594F2F">
              <w:t>Infectious Diseases</w:t>
            </w:r>
          </w:p>
          <w:p w14:paraId="4F960831" w14:textId="77777777" w:rsidR="00607B05" w:rsidRPr="00594F2F" w:rsidRDefault="00607B05" w:rsidP="00A21905">
            <w:pPr>
              <w:numPr>
                <w:ilvl w:val="0"/>
                <w:numId w:val="2"/>
              </w:numPr>
              <w:spacing w:before="20" w:after="20"/>
              <w:ind w:left="334" w:hanging="180"/>
            </w:pPr>
            <w:r w:rsidRPr="00594F2F">
              <w:t>Food Borne Diseases</w:t>
            </w:r>
          </w:p>
          <w:p w14:paraId="49C52301" w14:textId="77777777" w:rsidR="00607B05" w:rsidRPr="00594F2F" w:rsidRDefault="00607B05" w:rsidP="00A21905">
            <w:pPr>
              <w:numPr>
                <w:ilvl w:val="0"/>
                <w:numId w:val="2"/>
              </w:numPr>
              <w:spacing w:before="20" w:after="20"/>
              <w:ind w:left="334" w:hanging="180"/>
            </w:pPr>
            <w:r w:rsidRPr="00594F2F">
              <w:t>Agricultural Disease Outbreak</w:t>
            </w:r>
          </w:p>
          <w:p w14:paraId="61385EDE" w14:textId="77777777" w:rsidR="003C44CE" w:rsidRDefault="00607B05" w:rsidP="00A21905">
            <w:pPr>
              <w:numPr>
                <w:ilvl w:val="0"/>
                <w:numId w:val="2"/>
              </w:numPr>
              <w:spacing w:before="20" w:after="20"/>
              <w:ind w:left="334" w:hanging="180"/>
            </w:pPr>
            <w:r w:rsidRPr="00594F2F">
              <w:t>Novel Disease Outbreak</w:t>
            </w:r>
          </w:p>
          <w:p w14:paraId="0D8A4589" w14:textId="58A586FC" w:rsidR="00573E93" w:rsidRPr="00594F2F" w:rsidRDefault="00573E93" w:rsidP="00573E93">
            <w:pPr>
              <w:spacing w:before="20" w:after="20"/>
              <w:ind w:left="334"/>
            </w:pPr>
          </w:p>
        </w:tc>
        <w:tc>
          <w:tcPr>
            <w:tcW w:w="3088" w:type="dxa"/>
            <w:tcBorders>
              <w:bottom w:val="single" w:sz="4" w:space="0" w:color="auto"/>
            </w:tcBorders>
            <w:shd w:val="clear" w:color="auto" w:fill="auto"/>
          </w:tcPr>
          <w:p w14:paraId="37D7FC0E" w14:textId="35D02D32" w:rsidR="003C44CE" w:rsidRPr="00BC6553" w:rsidRDefault="003C44CE" w:rsidP="00573E93">
            <w:pPr>
              <w:spacing w:before="20" w:after="20"/>
              <w:ind w:left="154"/>
              <w:rPr>
                <w:b/>
              </w:rPr>
            </w:pPr>
            <w:r w:rsidRPr="00BC6553">
              <w:rPr>
                <w:b/>
              </w:rPr>
              <w:t>Drought Wildfire</w:t>
            </w:r>
          </w:p>
          <w:p w14:paraId="73ED65F9" w14:textId="207AE457" w:rsidR="003C44CE" w:rsidRPr="00594F2F" w:rsidRDefault="003C44CE" w:rsidP="00A21905">
            <w:pPr>
              <w:numPr>
                <w:ilvl w:val="0"/>
                <w:numId w:val="2"/>
              </w:numPr>
              <w:spacing w:before="20" w:after="20"/>
              <w:ind w:left="334" w:hanging="180"/>
            </w:pPr>
            <w:r w:rsidRPr="00594F2F">
              <w:t>Extreme Heat</w:t>
            </w:r>
          </w:p>
          <w:p w14:paraId="2596A145" w14:textId="2D6BCC85" w:rsidR="003C44CE" w:rsidRPr="00594F2F" w:rsidRDefault="003C44CE" w:rsidP="00A21905">
            <w:pPr>
              <w:numPr>
                <w:ilvl w:val="0"/>
                <w:numId w:val="2"/>
              </w:numPr>
              <w:spacing w:before="20" w:after="20"/>
              <w:ind w:left="334" w:hanging="180"/>
            </w:pPr>
            <w:r w:rsidRPr="00594F2F">
              <w:t>Wildfires</w:t>
            </w:r>
          </w:p>
          <w:p w14:paraId="1B91CAD5" w14:textId="33032DE8" w:rsidR="003C44CE" w:rsidRPr="00594F2F" w:rsidRDefault="003C44CE" w:rsidP="00A21905">
            <w:pPr>
              <w:numPr>
                <w:ilvl w:val="0"/>
                <w:numId w:val="2"/>
              </w:numPr>
              <w:spacing w:before="20" w:after="20"/>
              <w:ind w:left="334" w:hanging="180"/>
            </w:pPr>
            <w:r w:rsidRPr="00594F2F">
              <w:t>Smoke</w:t>
            </w:r>
          </w:p>
          <w:p w14:paraId="0C9A53F8" w14:textId="730BA78B" w:rsidR="000A464C" w:rsidRPr="00594F2F" w:rsidRDefault="003C44CE" w:rsidP="00A21905">
            <w:pPr>
              <w:numPr>
                <w:ilvl w:val="0"/>
                <w:numId w:val="2"/>
              </w:numPr>
              <w:spacing w:before="20" w:after="20"/>
              <w:ind w:left="334" w:hanging="180"/>
            </w:pPr>
            <w:r w:rsidRPr="00594F2F">
              <w:t>Water Shortage</w:t>
            </w:r>
          </w:p>
        </w:tc>
        <w:tc>
          <w:tcPr>
            <w:tcW w:w="3117" w:type="dxa"/>
            <w:tcBorders>
              <w:bottom w:val="single" w:sz="4" w:space="0" w:color="auto"/>
            </w:tcBorders>
            <w:shd w:val="clear" w:color="auto" w:fill="auto"/>
          </w:tcPr>
          <w:p w14:paraId="2080E6DE" w14:textId="77777777" w:rsidR="00607B05" w:rsidRPr="00BC6553" w:rsidRDefault="00607B05" w:rsidP="00573E93">
            <w:pPr>
              <w:spacing w:before="20" w:after="20"/>
              <w:ind w:left="154"/>
              <w:rPr>
                <w:b/>
              </w:rPr>
            </w:pPr>
            <w:r w:rsidRPr="00BC6553">
              <w:rPr>
                <w:b/>
              </w:rPr>
              <w:t>Inland Flooding</w:t>
            </w:r>
          </w:p>
          <w:p w14:paraId="0C25A214" w14:textId="77777777" w:rsidR="00607B05" w:rsidRPr="00594F2F" w:rsidRDefault="00607B05" w:rsidP="00A21905">
            <w:pPr>
              <w:numPr>
                <w:ilvl w:val="0"/>
                <w:numId w:val="2"/>
              </w:numPr>
              <w:spacing w:before="20" w:after="20"/>
              <w:ind w:left="334" w:hanging="180"/>
            </w:pPr>
            <w:r w:rsidRPr="00594F2F">
              <w:t>River Flooding</w:t>
            </w:r>
          </w:p>
          <w:p w14:paraId="1AC78690" w14:textId="77777777" w:rsidR="00607B05" w:rsidRPr="00594F2F" w:rsidRDefault="00607B05" w:rsidP="00A21905">
            <w:pPr>
              <w:numPr>
                <w:ilvl w:val="0"/>
                <w:numId w:val="2"/>
              </w:numPr>
              <w:spacing w:before="20" w:after="20"/>
              <w:ind w:left="334" w:hanging="180"/>
            </w:pPr>
            <w:r w:rsidRPr="00594F2F">
              <w:t>Flash Flooding</w:t>
            </w:r>
          </w:p>
          <w:p w14:paraId="1793FF9C" w14:textId="7382015D" w:rsidR="000A464C" w:rsidRPr="00594F2F" w:rsidRDefault="00607B05" w:rsidP="00A21905">
            <w:pPr>
              <w:numPr>
                <w:ilvl w:val="0"/>
                <w:numId w:val="2"/>
              </w:numPr>
              <w:spacing w:before="20" w:after="20"/>
              <w:ind w:left="334" w:hanging="180"/>
            </w:pPr>
            <w:r w:rsidRPr="00594F2F">
              <w:t>Urban Flooding</w:t>
            </w:r>
          </w:p>
        </w:tc>
      </w:tr>
      <w:tr w:rsidR="000A464C" w14:paraId="31163217" w14:textId="77777777" w:rsidTr="00573E93">
        <w:trPr>
          <w:cantSplit/>
        </w:trPr>
        <w:tc>
          <w:tcPr>
            <w:tcW w:w="3240" w:type="dxa"/>
          </w:tcPr>
          <w:p w14:paraId="0B446F3B" w14:textId="77777777" w:rsidR="00607B05" w:rsidRPr="00BC6553" w:rsidRDefault="00607B05" w:rsidP="00573E93">
            <w:pPr>
              <w:spacing w:before="20" w:after="20"/>
              <w:ind w:left="154"/>
              <w:rPr>
                <w:b/>
              </w:rPr>
            </w:pPr>
            <w:r w:rsidRPr="00BC6553">
              <w:rPr>
                <w:b/>
              </w:rPr>
              <w:t>Geologic Hazard</w:t>
            </w:r>
          </w:p>
          <w:p w14:paraId="5B6BE254" w14:textId="77777777" w:rsidR="00607B05" w:rsidRPr="00594F2F" w:rsidRDefault="00607B05" w:rsidP="00A21905">
            <w:pPr>
              <w:numPr>
                <w:ilvl w:val="0"/>
                <w:numId w:val="2"/>
              </w:numPr>
              <w:spacing w:before="20" w:after="20"/>
              <w:ind w:left="334" w:hanging="180"/>
            </w:pPr>
            <w:r w:rsidRPr="00594F2F">
              <w:t>Sinkholes</w:t>
            </w:r>
          </w:p>
          <w:p w14:paraId="54D69DAF" w14:textId="77777777" w:rsidR="00607B05" w:rsidRPr="00594F2F" w:rsidRDefault="00607B05" w:rsidP="00A21905">
            <w:pPr>
              <w:numPr>
                <w:ilvl w:val="0"/>
                <w:numId w:val="2"/>
              </w:numPr>
              <w:spacing w:before="20" w:after="20"/>
              <w:ind w:left="334" w:hanging="180"/>
            </w:pPr>
            <w:r w:rsidRPr="00594F2F">
              <w:t>Earthquake</w:t>
            </w:r>
          </w:p>
          <w:p w14:paraId="338FEC05" w14:textId="77777777" w:rsidR="000A464C" w:rsidRDefault="00607B05" w:rsidP="00A21905">
            <w:pPr>
              <w:numPr>
                <w:ilvl w:val="0"/>
                <w:numId w:val="2"/>
              </w:numPr>
              <w:spacing w:before="20" w:after="20"/>
              <w:ind w:left="334" w:hanging="180"/>
            </w:pPr>
            <w:r w:rsidRPr="00594F2F">
              <w:t>Landslides</w:t>
            </w:r>
          </w:p>
          <w:p w14:paraId="59A10640" w14:textId="4177FF74" w:rsidR="00573E93" w:rsidRPr="00594F2F" w:rsidRDefault="00573E93" w:rsidP="00573E93">
            <w:pPr>
              <w:spacing w:before="20" w:after="20"/>
              <w:ind w:left="334"/>
            </w:pPr>
          </w:p>
        </w:tc>
        <w:tc>
          <w:tcPr>
            <w:tcW w:w="3088" w:type="dxa"/>
            <w:tcBorders>
              <w:right w:val="nil"/>
            </w:tcBorders>
          </w:tcPr>
          <w:p w14:paraId="1179A10A" w14:textId="05872DFE" w:rsidR="000A464C" w:rsidRPr="00594F2F" w:rsidRDefault="000A464C" w:rsidP="00573E93">
            <w:pPr>
              <w:spacing w:before="20" w:after="20"/>
              <w:ind w:left="101" w:firstLine="11"/>
            </w:pPr>
          </w:p>
        </w:tc>
        <w:tc>
          <w:tcPr>
            <w:tcW w:w="3117" w:type="dxa"/>
            <w:tcBorders>
              <w:left w:val="nil"/>
            </w:tcBorders>
          </w:tcPr>
          <w:p w14:paraId="0223C3AB" w14:textId="154E33C6" w:rsidR="000A464C" w:rsidRPr="00594F2F" w:rsidRDefault="000A464C" w:rsidP="00573E93">
            <w:pPr>
              <w:spacing w:before="20" w:after="20"/>
              <w:ind w:left="138"/>
            </w:pPr>
          </w:p>
        </w:tc>
      </w:tr>
      <w:permEnd w:id="67469033"/>
      <w:tr w:rsidR="000A464C" w14:paraId="6B75C1F0" w14:textId="77777777" w:rsidTr="00573E93">
        <w:trPr>
          <w:cantSplit/>
        </w:trPr>
        <w:tc>
          <w:tcPr>
            <w:tcW w:w="9445" w:type="dxa"/>
            <w:gridSpan w:val="3"/>
            <w:shd w:val="clear" w:color="auto" w:fill="4F81BD" w:themeFill="accent1"/>
          </w:tcPr>
          <w:p w14:paraId="3240652A" w14:textId="2BF4B3A2" w:rsidR="000A464C" w:rsidRPr="00594F2F" w:rsidRDefault="000A464C" w:rsidP="00573E93">
            <w:pPr>
              <w:spacing w:before="20" w:after="20"/>
              <w:ind w:left="-26"/>
              <w:jc w:val="center"/>
              <w:rPr>
                <w:b/>
              </w:rPr>
            </w:pPr>
            <w:r w:rsidRPr="00594F2F">
              <w:rPr>
                <w:b/>
              </w:rPr>
              <w:t>Human Caused Hazards</w:t>
            </w:r>
            <w:permStart w:id="1392774509" w:edGrp="everyone"/>
          </w:p>
        </w:tc>
      </w:tr>
      <w:tr w:rsidR="000A464C" w14:paraId="639043BD" w14:textId="77777777" w:rsidTr="00176EFA">
        <w:trPr>
          <w:cantSplit/>
        </w:trPr>
        <w:tc>
          <w:tcPr>
            <w:tcW w:w="3240" w:type="dxa"/>
            <w:shd w:val="clear" w:color="auto" w:fill="auto"/>
          </w:tcPr>
          <w:p w14:paraId="4E4248BC" w14:textId="77777777" w:rsidR="00EF65C8" w:rsidRPr="00BC6553" w:rsidRDefault="00EF65C8" w:rsidP="00573E93">
            <w:pPr>
              <w:spacing w:before="20" w:after="20"/>
              <w:ind w:left="154"/>
              <w:rPr>
                <w:b/>
              </w:rPr>
            </w:pPr>
            <w:r w:rsidRPr="00BC6553">
              <w:rPr>
                <w:b/>
              </w:rPr>
              <w:t>Cybersecurity Attack</w:t>
            </w:r>
          </w:p>
          <w:p w14:paraId="5FED249E" w14:textId="77777777" w:rsidR="00EF65C8" w:rsidRPr="00594F2F" w:rsidRDefault="00EF65C8" w:rsidP="00A21905">
            <w:pPr>
              <w:numPr>
                <w:ilvl w:val="0"/>
                <w:numId w:val="2"/>
              </w:numPr>
              <w:spacing w:before="20" w:after="20"/>
              <w:ind w:left="334" w:hanging="180"/>
            </w:pPr>
            <w:r w:rsidRPr="00594F2F">
              <w:t>Hacking/Phishing</w:t>
            </w:r>
          </w:p>
          <w:p w14:paraId="27A2B6D0" w14:textId="77777777" w:rsidR="00EF65C8" w:rsidRPr="00594F2F" w:rsidRDefault="00EF65C8" w:rsidP="00A21905">
            <w:pPr>
              <w:numPr>
                <w:ilvl w:val="0"/>
                <w:numId w:val="2"/>
              </w:numPr>
              <w:spacing w:before="20" w:after="20"/>
              <w:ind w:left="334" w:hanging="180"/>
            </w:pPr>
            <w:r w:rsidRPr="00594F2F">
              <w:t>Infrastructure Disruptions</w:t>
            </w:r>
          </w:p>
          <w:p w14:paraId="284C153E" w14:textId="77777777" w:rsidR="00EF65C8" w:rsidRPr="00594F2F" w:rsidRDefault="00EF65C8" w:rsidP="00A21905">
            <w:pPr>
              <w:numPr>
                <w:ilvl w:val="0"/>
                <w:numId w:val="2"/>
              </w:numPr>
              <w:spacing w:before="20" w:after="20"/>
              <w:ind w:left="334" w:hanging="180"/>
            </w:pPr>
            <w:r w:rsidRPr="00594F2F">
              <w:t>Ransomware/Malware Attacks</w:t>
            </w:r>
          </w:p>
          <w:p w14:paraId="09D7B089" w14:textId="77777777" w:rsidR="00EF65C8" w:rsidRPr="00594F2F" w:rsidRDefault="00EF65C8" w:rsidP="00A21905">
            <w:pPr>
              <w:numPr>
                <w:ilvl w:val="0"/>
                <w:numId w:val="2"/>
              </w:numPr>
              <w:spacing w:before="20" w:after="20"/>
              <w:ind w:left="334" w:hanging="180"/>
            </w:pPr>
            <w:r w:rsidRPr="00594F2F">
              <w:t>Network Intrusion/Disruption</w:t>
            </w:r>
          </w:p>
          <w:p w14:paraId="52D229E7" w14:textId="77777777" w:rsidR="000A464C" w:rsidRDefault="00EF65C8" w:rsidP="00573E93">
            <w:pPr>
              <w:spacing w:before="20" w:after="20"/>
              <w:ind w:left="154"/>
            </w:pPr>
            <w:r w:rsidRPr="00594F2F">
              <w:t xml:space="preserve">Transportation </w:t>
            </w:r>
          </w:p>
          <w:p w14:paraId="1F9E118B" w14:textId="482BC931" w:rsidR="00573E93" w:rsidRPr="00594F2F" w:rsidRDefault="00573E93" w:rsidP="00573E93">
            <w:pPr>
              <w:spacing w:before="20" w:after="20"/>
              <w:ind w:left="154"/>
            </w:pPr>
          </w:p>
        </w:tc>
        <w:tc>
          <w:tcPr>
            <w:tcW w:w="3088" w:type="dxa"/>
            <w:tcBorders>
              <w:bottom w:val="single" w:sz="4" w:space="0" w:color="auto"/>
            </w:tcBorders>
            <w:shd w:val="clear" w:color="auto" w:fill="auto"/>
          </w:tcPr>
          <w:p w14:paraId="15B67471" w14:textId="3EF80339" w:rsidR="003C44CE" w:rsidRPr="00BC6553" w:rsidRDefault="00EF65C8" w:rsidP="00573E93">
            <w:pPr>
              <w:spacing w:before="20" w:after="20"/>
              <w:ind w:left="154"/>
              <w:rPr>
                <w:b/>
              </w:rPr>
            </w:pPr>
            <w:r w:rsidRPr="00BC6553">
              <w:rPr>
                <w:b/>
              </w:rPr>
              <w:t>Active Shooter</w:t>
            </w:r>
          </w:p>
          <w:p w14:paraId="139DCACD" w14:textId="6548305F" w:rsidR="003C44CE" w:rsidRPr="00594F2F" w:rsidRDefault="00EF65C8" w:rsidP="00A21905">
            <w:pPr>
              <w:numPr>
                <w:ilvl w:val="0"/>
                <w:numId w:val="2"/>
              </w:numPr>
              <w:spacing w:before="20" w:after="20"/>
              <w:ind w:left="334" w:hanging="180"/>
            </w:pPr>
            <w:r w:rsidRPr="00594F2F">
              <w:t>Explosives/Improvised Explosive Devices</w:t>
            </w:r>
          </w:p>
          <w:p w14:paraId="1D74A214" w14:textId="6E12EE42" w:rsidR="00EF65C8" w:rsidRPr="00594F2F" w:rsidRDefault="00EF65C8" w:rsidP="00A21905">
            <w:pPr>
              <w:numPr>
                <w:ilvl w:val="0"/>
                <w:numId w:val="2"/>
              </w:numPr>
              <w:spacing w:before="20" w:after="20"/>
              <w:ind w:left="334" w:hanging="180"/>
            </w:pPr>
            <w:r w:rsidRPr="00594F2F">
              <w:t>Vehicle Ramming</w:t>
            </w:r>
          </w:p>
          <w:p w14:paraId="674B4A24" w14:textId="4582D228" w:rsidR="00EF65C8" w:rsidRPr="00594F2F" w:rsidRDefault="00EF65C8" w:rsidP="00A21905">
            <w:pPr>
              <w:numPr>
                <w:ilvl w:val="0"/>
                <w:numId w:val="2"/>
              </w:numPr>
              <w:spacing w:before="20" w:after="20"/>
              <w:ind w:left="334" w:hanging="180"/>
            </w:pPr>
            <w:r w:rsidRPr="00594F2F">
              <w:t>Sniper Attack</w:t>
            </w:r>
          </w:p>
          <w:p w14:paraId="0E13D6FE" w14:textId="650CC624" w:rsidR="000A464C" w:rsidRPr="00594F2F" w:rsidRDefault="00EF65C8" w:rsidP="00A21905">
            <w:pPr>
              <w:numPr>
                <w:ilvl w:val="0"/>
                <w:numId w:val="2"/>
              </w:numPr>
              <w:spacing w:before="20" w:after="20"/>
              <w:ind w:left="334" w:hanging="180"/>
            </w:pPr>
            <w:r w:rsidRPr="00594F2F">
              <w:t>Hostage Taking</w:t>
            </w:r>
          </w:p>
        </w:tc>
        <w:tc>
          <w:tcPr>
            <w:tcW w:w="3117" w:type="dxa"/>
            <w:tcBorders>
              <w:bottom w:val="single" w:sz="4" w:space="0" w:color="auto"/>
            </w:tcBorders>
            <w:shd w:val="clear" w:color="auto" w:fill="auto"/>
          </w:tcPr>
          <w:p w14:paraId="08FB519E" w14:textId="4D0EA92F" w:rsidR="003C44CE" w:rsidRPr="00BC6553" w:rsidRDefault="00EF65C8" w:rsidP="00573E93">
            <w:pPr>
              <w:spacing w:before="20" w:after="20"/>
              <w:ind w:left="154"/>
              <w:rPr>
                <w:b/>
              </w:rPr>
            </w:pPr>
            <w:r w:rsidRPr="00BC6553">
              <w:rPr>
                <w:b/>
              </w:rPr>
              <w:t>Radiological Release</w:t>
            </w:r>
          </w:p>
          <w:p w14:paraId="2C76BD9E" w14:textId="7FC3D928" w:rsidR="003C44CE" w:rsidRPr="00594F2F" w:rsidRDefault="00EF65C8" w:rsidP="00A21905">
            <w:pPr>
              <w:numPr>
                <w:ilvl w:val="0"/>
                <w:numId w:val="2"/>
              </w:numPr>
              <w:spacing w:before="20" w:after="20"/>
              <w:ind w:left="334" w:hanging="180"/>
            </w:pPr>
            <w:r w:rsidRPr="00594F2F">
              <w:t>Radiological Release Technical</w:t>
            </w:r>
          </w:p>
          <w:p w14:paraId="2A2B8B6B" w14:textId="7832A437" w:rsidR="000A464C" w:rsidRPr="00594F2F" w:rsidRDefault="00EF65C8" w:rsidP="00A21905">
            <w:pPr>
              <w:numPr>
                <w:ilvl w:val="0"/>
                <w:numId w:val="2"/>
              </w:numPr>
              <w:spacing w:before="20" w:after="20"/>
              <w:ind w:left="334" w:hanging="180"/>
            </w:pPr>
            <w:r w:rsidRPr="00594F2F">
              <w:t>Radiological Release Hostile</w:t>
            </w:r>
          </w:p>
        </w:tc>
      </w:tr>
      <w:tr w:rsidR="000A464C" w14:paraId="46F3CAAF" w14:textId="77777777" w:rsidTr="00176EFA">
        <w:trPr>
          <w:cantSplit/>
        </w:trPr>
        <w:tc>
          <w:tcPr>
            <w:tcW w:w="3240" w:type="dxa"/>
            <w:shd w:val="clear" w:color="auto" w:fill="auto"/>
          </w:tcPr>
          <w:p w14:paraId="34F043C2" w14:textId="24C625FD" w:rsidR="003C44CE" w:rsidRPr="00594F2F" w:rsidRDefault="00EF65C8" w:rsidP="00573E93">
            <w:pPr>
              <w:spacing w:before="20" w:after="20"/>
              <w:ind w:left="154"/>
            </w:pPr>
            <w:r w:rsidRPr="00594F2F">
              <w:t>Hazardous Material Release</w:t>
            </w:r>
          </w:p>
          <w:p w14:paraId="00644BB6" w14:textId="63880912" w:rsidR="003C44CE" w:rsidRPr="00594F2F" w:rsidRDefault="00EF65C8" w:rsidP="00A21905">
            <w:pPr>
              <w:numPr>
                <w:ilvl w:val="0"/>
                <w:numId w:val="2"/>
              </w:numPr>
              <w:spacing w:before="20" w:after="20"/>
              <w:ind w:left="334" w:hanging="180"/>
            </w:pPr>
            <w:r w:rsidRPr="00594F2F">
              <w:t>Transportation-Related</w:t>
            </w:r>
          </w:p>
          <w:p w14:paraId="6A2550F9" w14:textId="77777777" w:rsidR="000A464C" w:rsidRDefault="00EF65C8" w:rsidP="00A21905">
            <w:pPr>
              <w:numPr>
                <w:ilvl w:val="0"/>
                <w:numId w:val="2"/>
              </w:numPr>
              <w:spacing w:before="20" w:after="20"/>
              <w:ind w:left="334" w:hanging="180"/>
            </w:pPr>
            <w:r w:rsidRPr="00594F2F">
              <w:t>Storage-Related, Spills, and Leaks</w:t>
            </w:r>
          </w:p>
          <w:p w14:paraId="30838885" w14:textId="73881662" w:rsidR="00573E93" w:rsidRPr="00573E93" w:rsidRDefault="00573E93" w:rsidP="00573E93">
            <w:pPr>
              <w:spacing w:before="20" w:after="20"/>
            </w:pPr>
          </w:p>
        </w:tc>
        <w:tc>
          <w:tcPr>
            <w:tcW w:w="3088" w:type="dxa"/>
            <w:tcBorders>
              <w:right w:val="nil"/>
            </w:tcBorders>
            <w:shd w:val="clear" w:color="auto" w:fill="auto"/>
          </w:tcPr>
          <w:p w14:paraId="41192E82" w14:textId="77777777" w:rsidR="000A464C" w:rsidRPr="00594F2F" w:rsidRDefault="000A464C" w:rsidP="00573E93">
            <w:pPr>
              <w:spacing w:before="20" w:after="20"/>
              <w:ind w:left="101"/>
            </w:pPr>
          </w:p>
        </w:tc>
        <w:tc>
          <w:tcPr>
            <w:tcW w:w="3117" w:type="dxa"/>
            <w:tcBorders>
              <w:left w:val="nil"/>
            </w:tcBorders>
            <w:shd w:val="clear" w:color="auto" w:fill="auto"/>
          </w:tcPr>
          <w:p w14:paraId="7E1A030B" w14:textId="77777777" w:rsidR="000A464C" w:rsidRPr="00594F2F" w:rsidRDefault="000A464C" w:rsidP="00573E93">
            <w:pPr>
              <w:spacing w:before="20" w:after="20"/>
              <w:ind w:left="138"/>
            </w:pPr>
          </w:p>
        </w:tc>
      </w:tr>
      <w:permEnd w:id="1392774509"/>
      <w:tr w:rsidR="000A464C" w14:paraId="52B508F5" w14:textId="77777777" w:rsidTr="00573E93">
        <w:trPr>
          <w:cantSplit/>
        </w:trPr>
        <w:tc>
          <w:tcPr>
            <w:tcW w:w="9445" w:type="dxa"/>
            <w:gridSpan w:val="3"/>
            <w:shd w:val="clear" w:color="auto" w:fill="4F81BD" w:themeFill="accent1"/>
          </w:tcPr>
          <w:p w14:paraId="39B793FC" w14:textId="38370AB4" w:rsidR="000A464C" w:rsidRPr="00594F2F" w:rsidRDefault="000A464C" w:rsidP="00573E93">
            <w:pPr>
              <w:spacing w:before="20" w:after="20"/>
              <w:ind w:left="-26"/>
              <w:jc w:val="center"/>
              <w:rPr>
                <w:b/>
              </w:rPr>
            </w:pPr>
            <w:r w:rsidRPr="00594F2F">
              <w:rPr>
                <w:b/>
              </w:rPr>
              <w:t>Technological Hazards</w:t>
            </w:r>
            <w:permStart w:id="1271821441" w:edGrp="everyone"/>
          </w:p>
        </w:tc>
      </w:tr>
      <w:tr w:rsidR="000A464C" w14:paraId="23A76131" w14:textId="77777777" w:rsidTr="00573E93">
        <w:trPr>
          <w:cantSplit/>
        </w:trPr>
        <w:tc>
          <w:tcPr>
            <w:tcW w:w="3240" w:type="dxa"/>
          </w:tcPr>
          <w:p w14:paraId="06D73CFB" w14:textId="400FA6E4" w:rsidR="003C44CE" w:rsidRPr="00BC6553" w:rsidRDefault="00594F2F" w:rsidP="00573E93">
            <w:pPr>
              <w:spacing w:before="20" w:after="20"/>
              <w:ind w:left="154"/>
              <w:rPr>
                <w:b/>
              </w:rPr>
            </w:pPr>
            <w:r w:rsidRPr="00BC6553">
              <w:rPr>
                <w:b/>
              </w:rPr>
              <w:lastRenderedPageBreak/>
              <w:t>Dam Failure</w:t>
            </w:r>
          </w:p>
          <w:p w14:paraId="0A4B237B" w14:textId="377B90A3" w:rsidR="003C44CE" w:rsidRDefault="00594F2F" w:rsidP="00A21905">
            <w:pPr>
              <w:numPr>
                <w:ilvl w:val="0"/>
                <w:numId w:val="2"/>
              </w:numPr>
              <w:spacing w:before="20" w:after="20"/>
              <w:ind w:left="334" w:hanging="180"/>
            </w:pPr>
            <w:r>
              <w:t>Downstream Flooding</w:t>
            </w:r>
          </w:p>
          <w:p w14:paraId="1A68878C" w14:textId="03BDA858" w:rsidR="00594F2F" w:rsidRDefault="00594F2F" w:rsidP="00A21905">
            <w:pPr>
              <w:numPr>
                <w:ilvl w:val="0"/>
                <w:numId w:val="2"/>
              </w:numPr>
              <w:spacing w:before="20" w:after="20"/>
              <w:ind w:left="334" w:hanging="180"/>
            </w:pPr>
            <w:r>
              <w:t>Erosion</w:t>
            </w:r>
          </w:p>
          <w:p w14:paraId="1DEFFCD5" w14:textId="2A1967A0" w:rsidR="00594F2F" w:rsidRDefault="00594F2F" w:rsidP="00A21905">
            <w:pPr>
              <w:numPr>
                <w:ilvl w:val="0"/>
                <w:numId w:val="2"/>
              </w:numPr>
              <w:spacing w:before="20" w:after="20"/>
              <w:ind w:left="334" w:hanging="180"/>
            </w:pPr>
            <w:r>
              <w:t>Property Damage</w:t>
            </w:r>
          </w:p>
          <w:p w14:paraId="0EE846E4" w14:textId="77777777" w:rsidR="000A464C" w:rsidRDefault="00594F2F" w:rsidP="00A21905">
            <w:pPr>
              <w:numPr>
                <w:ilvl w:val="0"/>
                <w:numId w:val="2"/>
              </w:numPr>
              <w:spacing w:before="20" w:after="20"/>
              <w:ind w:left="334" w:hanging="180"/>
            </w:pPr>
            <w:r>
              <w:t>Environmental Damage</w:t>
            </w:r>
          </w:p>
          <w:p w14:paraId="690D27EF" w14:textId="77777777" w:rsidR="00594F2F" w:rsidRDefault="00594F2F" w:rsidP="00A21905">
            <w:pPr>
              <w:numPr>
                <w:ilvl w:val="0"/>
                <w:numId w:val="2"/>
              </w:numPr>
              <w:spacing w:before="20" w:after="20"/>
              <w:ind w:left="334" w:hanging="180"/>
            </w:pPr>
            <w:r>
              <w:t>Transportation Disruption</w:t>
            </w:r>
          </w:p>
          <w:p w14:paraId="54D3297B" w14:textId="77777777" w:rsidR="00594F2F" w:rsidRDefault="00594F2F" w:rsidP="00A21905">
            <w:pPr>
              <w:numPr>
                <w:ilvl w:val="0"/>
                <w:numId w:val="2"/>
              </w:numPr>
              <w:spacing w:before="20" w:after="20"/>
              <w:ind w:left="334" w:hanging="180"/>
            </w:pPr>
            <w:r>
              <w:t>Infrastructure Disruption</w:t>
            </w:r>
          </w:p>
          <w:p w14:paraId="626A61CF" w14:textId="4FA3AA90" w:rsidR="00573E93" w:rsidRPr="00594F2F" w:rsidRDefault="00573E93" w:rsidP="00573E93">
            <w:pPr>
              <w:spacing w:before="20" w:after="20"/>
              <w:ind w:left="334"/>
            </w:pPr>
          </w:p>
        </w:tc>
        <w:tc>
          <w:tcPr>
            <w:tcW w:w="3088" w:type="dxa"/>
          </w:tcPr>
          <w:p w14:paraId="31DF6940" w14:textId="4B51DC19" w:rsidR="003C44CE" w:rsidRPr="00BC6553" w:rsidRDefault="00594F2F" w:rsidP="00573E93">
            <w:pPr>
              <w:spacing w:before="20" w:after="20"/>
              <w:ind w:left="154"/>
              <w:rPr>
                <w:b/>
              </w:rPr>
            </w:pPr>
            <w:r w:rsidRPr="00BC6553">
              <w:rPr>
                <w:b/>
              </w:rPr>
              <w:t>Infrastructure Failure</w:t>
            </w:r>
          </w:p>
          <w:p w14:paraId="0FBC3A68" w14:textId="77777777" w:rsidR="000A464C" w:rsidRDefault="00594F2F" w:rsidP="00A21905">
            <w:pPr>
              <w:numPr>
                <w:ilvl w:val="0"/>
                <w:numId w:val="2"/>
              </w:numPr>
              <w:spacing w:before="20" w:after="20"/>
              <w:ind w:left="334" w:hanging="180"/>
            </w:pPr>
            <w:r>
              <w:t>Communications</w:t>
            </w:r>
          </w:p>
          <w:p w14:paraId="5A850878" w14:textId="77777777" w:rsidR="00594F2F" w:rsidRDefault="00594F2F" w:rsidP="00A21905">
            <w:pPr>
              <w:numPr>
                <w:ilvl w:val="0"/>
                <w:numId w:val="2"/>
              </w:numPr>
              <w:spacing w:before="20" w:after="20"/>
              <w:ind w:left="334" w:hanging="180"/>
            </w:pPr>
            <w:r>
              <w:t>Transportation</w:t>
            </w:r>
          </w:p>
          <w:p w14:paraId="68FE72E4" w14:textId="77777777" w:rsidR="00594F2F" w:rsidRDefault="00594F2F" w:rsidP="00A21905">
            <w:pPr>
              <w:numPr>
                <w:ilvl w:val="0"/>
                <w:numId w:val="2"/>
              </w:numPr>
              <w:spacing w:before="20" w:after="20"/>
              <w:ind w:left="334" w:hanging="180"/>
            </w:pPr>
            <w:r>
              <w:t>Energy</w:t>
            </w:r>
          </w:p>
          <w:p w14:paraId="26373464" w14:textId="22CF2431" w:rsidR="00594F2F" w:rsidRPr="00594F2F" w:rsidRDefault="00594F2F" w:rsidP="00A21905">
            <w:pPr>
              <w:numPr>
                <w:ilvl w:val="0"/>
                <w:numId w:val="2"/>
              </w:numPr>
              <w:spacing w:before="20" w:after="20"/>
              <w:ind w:left="334" w:hanging="180"/>
            </w:pPr>
            <w:r>
              <w:t>Public Works</w:t>
            </w:r>
          </w:p>
        </w:tc>
        <w:tc>
          <w:tcPr>
            <w:tcW w:w="3117" w:type="dxa"/>
          </w:tcPr>
          <w:p w14:paraId="2EE1B346" w14:textId="77777777" w:rsidR="000A464C" w:rsidRPr="00594F2F" w:rsidRDefault="000A464C" w:rsidP="00573E93">
            <w:pPr>
              <w:keepNext/>
              <w:spacing w:before="20" w:after="20"/>
              <w:ind w:left="138"/>
            </w:pPr>
          </w:p>
        </w:tc>
      </w:tr>
    </w:tbl>
    <w:permEnd w:id="1271821441"/>
    <w:p w14:paraId="71BA5AED" w14:textId="47482283" w:rsidR="00BC6553" w:rsidRPr="00BC6553" w:rsidRDefault="00BC6553" w:rsidP="00BC6553">
      <w:pPr>
        <w:pStyle w:val="Caption"/>
        <w:keepNext/>
        <w:ind w:left="360"/>
        <w:rPr>
          <w:b w:val="0"/>
          <w:i/>
        </w:rPr>
      </w:pPr>
      <w:r w:rsidRPr="00BC6553">
        <w:rPr>
          <w:b w:val="0"/>
          <w:i/>
        </w:rPr>
        <w:t xml:space="preserve">Table </w:t>
      </w:r>
      <w:r w:rsidRPr="00BC6553">
        <w:rPr>
          <w:b w:val="0"/>
          <w:i/>
        </w:rPr>
        <w:fldChar w:fldCharType="begin"/>
      </w:r>
      <w:r w:rsidRPr="00BC6553">
        <w:rPr>
          <w:b w:val="0"/>
          <w:i/>
        </w:rPr>
        <w:instrText xml:space="preserve"> SEQ Table \* ARABIC </w:instrText>
      </w:r>
      <w:r w:rsidRPr="00BC6553">
        <w:rPr>
          <w:b w:val="0"/>
          <w:i/>
        </w:rPr>
        <w:fldChar w:fldCharType="separate"/>
      </w:r>
      <w:r w:rsidR="00B659B3">
        <w:rPr>
          <w:b w:val="0"/>
          <w:i/>
          <w:noProof/>
        </w:rPr>
        <w:t>2</w:t>
      </w:r>
      <w:r w:rsidRPr="00BC6553">
        <w:rPr>
          <w:b w:val="0"/>
          <w:i/>
        </w:rPr>
        <w:fldChar w:fldCharType="end"/>
      </w:r>
      <w:r>
        <w:rPr>
          <w:b w:val="0"/>
          <w:i/>
        </w:rPr>
        <w:t>: Hazard Identification Process</w:t>
      </w:r>
    </w:p>
    <w:tbl>
      <w:tblPr>
        <w:tblStyle w:val="TableGrid1"/>
        <w:tblW w:w="9355" w:type="dxa"/>
        <w:tblLayout w:type="fixed"/>
        <w:tblLook w:val="04A0" w:firstRow="1" w:lastRow="0" w:firstColumn="1" w:lastColumn="0" w:noHBand="0" w:noVBand="1"/>
      </w:tblPr>
      <w:tblGrid>
        <w:gridCol w:w="3415"/>
        <w:gridCol w:w="5940"/>
      </w:tblGrid>
      <w:tr w:rsidR="00BC6553" w:rsidRPr="00DE3BB4" w14:paraId="45145EAE" w14:textId="77777777" w:rsidTr="00573E93">
        <w:trPr>
          <w:cantSplit/>
        </w:trPr>
        <w:tc>
          <w:tcPr>
            <w:tcW w:w="3415" w:type="dxa"/>
            <w:shd w:val="clear" w:color="auto" w:fill="4F81BD" w:themeFill="accent1"/>
          </w:tcPr>
          <w:p w14:paraId="758EEB22" w14:textId="77777777" w:rsidR="00BC6553" w:rsidRPr="00573E93" w:rsidRDefault="00BC6553" w:rsidP="00573E93">
            <w:pPr>
              <w:spacing w:before="20" w:after="20"/>
              <w:jc w:val="center"/>
              <w:rPr>
                <w:rFonts w:cs="Arial"/>
                <w:b/>
                <w:sz w:val="20"/>
                <w:szCs w:val="20"/>
              </w:rPr>
            </w:pPr>
            <w:r w:rsidRPr="00573E93">
              <w:rPr>
                <w:rFonts w:cs="Arial"/>
                <w:b/>
                <w:sz w:val="20"/>
                <w:szCs w:val="20"/>
              </w:rPr>
              <w:t>Hazard of Concern</w:t>
            </w:r>
            <w:permStart w:id="1102272849" w:edGrp="everyone"/>
          </w:p>
        </w:tc>
        <w:permEnd w:id="1102272849"/>
        <w:tc>
          <w:tcPr>
            <w:tcW w:w="5940" w:type="dxa"/>
            <w:shd w:val="clear" w:color="auto" w:fill="4F81BD" w:themeFill="accent1"/>
          </w:tcPr>
          <w:p w14:paraId="06DF7190" w14:textId="77777777" w:rsidR="00BC6553" w:rsidRPr="00573E93" w:rsidRDefault="00BC6553" w:rsidP="00573E93">
            <w:pPr>
              <w:spacing w:before="20" w:after="20"/>
              <w:jc w:val="center"/>
              <w:rPr>
                <w:rFonts w:cs="Arial"/>
                <w:b/>
                <w:sz w:val="20"/>
                <w:szCs w:val="20"/>
              </w:rPr>
            </w:pPr>
            <w:r w:rsidRPr="00573E93">
              <w:rPr>
                <w:rFonts w:cs="Arial"/>
                <w:b/>
                <w:sz w:val="20"/>
                <w:szCs w:val="20"/>
              </w:rPr>
              <w:t>How and Why hazard was Identified</w:t>
            </w:r>
            <w:permStart w:id="2143973499" w:edGrp="everyone"/>
          </w:p>
        </w:tc>
      </w:tr>
      <w:tr w:rsidR="00BC6553" w:rsidRPr="00DE3BB4" w14:paraId="1D3063D4" w14:textId="77777777" w:rsidTr="00573E93">
        <w:trPr>
          <w:cantSplit/>
        </w:trPr>
        <w:tc>
          <w:tcPr>
            <w:tcW w:w="3415" w:type="dxa"/>
          </w:tcPr>
          <w:p w14:paraId="398109FC"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Severe Weather</w:t>
            </w:r>
          </w:p>
          <w:p w14:paraId="2668DB0B" w14:textId="77777777" w:rsidR="00BC6553" w:rsidRPr="00BC6553" w:rsidRDefault="00BC6553" w:rsidP="00A21905">
            <w:pPr>
              <w:numPr>
                <w:ilvl w:val="0"/>
                <w:numId w:val="3"/>
              </w:numPr>
              <w:spacing w:before="20" w:after="20"/>
              <w:ind w:left="288" w:hanging="144"/>
              <w:rPr>
                <w:rFonts w:ascii="Arial" w:hAnsi="Arial" w:cs="Arial"/>
                <w:sz w:val="20"/>
                <w:szCs w:val="20"/>
              </w:rPr>
            </w:pPr>
            <w:r w:rsidRPr="00BC6553">
              <w:rPr>
                <w:rFonts w:ascii="Arial" w:hAnsi="Arial" w:cs="Arial"/>
                <w:sz w:val="20"/>
                <w:szCs w:val="20"/>
              </w:rPr>
              <w:t>Thunderstorms</w:t>
            </w:r>
          </w:p>
          <w:p w14:paraId="1FA80E50" w14:textId="77777777" w:rsidR="00BC6553" w:rsidRPr="00BC6553" w:rsidRDefault="00BC6553" w:rsidP="00A21905">
            <w:pPr>
              <w:numPr>
                <w:ilvl w:val="0"/>
                <w:numId w:val="3"/>
              </w:numPr>
              <w:spacing w:before="20" w:after="20"/>
              <w:ind w:left="288" w:hanging="144"/>
              <w:rPr>
                <w:rFonts w:ascii="Arial" w:hAnsi="Arial" w:cs="Arial"/>
                <w:sz w:val="20"/>
                <w:szCs w:val="20"/>
              </w:rPr>
            </w:pPr>
            <w:r w:rsidRPr="00BC6553">
              <w:rPr>
                <w:rFonts w:ascii="Arial" w:hAnsi="Arial" w:cs="Arial"/>
                <w:sz w:val="20"/>
                <w:szCs w:val="20"/>
              </w:rPr>
              <w:t>High Winds</w:t>
            </w:r>
          </w:p>
          <w:p w14:paraId="0D39DA53" w14:textId="77777777" w:rsidR="00BC6553" w:rsidRPr="00BC6553" w:rsidRDefault="00BC6553" w:rsidP="00A21905">
            <w:pPr>
              <w:numPr>
                <w:ilvl w:val="0"/>
                <w:numId w:val="3"/>
              </w:numPr>
              <w:spacing w:before="20" w:after="20"/>
              <w:ind w:left="288" w:hanging="144"/>
              <w:rPr>
                <w:rFonts w:ascii="Arial" w:hAnsi="Arial" w:cs="Arial"/>
                <w:sz w:val="20"/>
                <w:szCs w:val="20"/>
              </w:rPr>
            </w:pPr>
            <w:r w:rsidRPr="00BC6553">
              <w:rPr>
                <w:rFonts w:ascii="Arial" w:hAnsi="Arial" w:cs="Arial"/>
                <w:sz w:val="20"/>
                <w:szCs w:val="20"/>
              </w:rPr>
              <w:t>Lightning</w:t>
            </w:r>
          </w:p>
          <w:p w14:paraId="7F794BA9" w14:textId="77777777" w:rsidR="00BC6553" w:rsidRPr="00BC6553" w:rsidRDefault="00BC6553" w:rsidP="00A21905">
            <w:pPr>
              <w:numPr>
                <w:ilvl w:val="0"/>
                <w:numId w:val="3"/>
              </w:numPr>
              <w:spacing w:before="20" w:after="20"/>
              <w:ind w:left="288" w:hanging="144"/>
              <w:rPr>
                <w:rFonts w:ascii="Arial" w:hAnsi="Arial" w:cs="Arial"/>
                <w:sz w:val="20"/>
                <w:szCs w:val="20"/>
              </w:rPr>
            </w:pPr>
            <w:r w:rsidRPr="00BC6553">
              <w:rPr>
                <w:rFonts w:ascii="Arial" w:hAnsi="Arial" w:cs="Arial"/>
                <w:sz w:val="20"/>
                <w:szCs w:val="20"/>
              </w:rPr>
              <w:t xml:space="preserve">Hail </w:t>
            </w:r>
          </w:p>
          <w:p w14:paraId="6B58845C" w14:textId="77777777" w:rsidR="00BC6553" w:rsidRPr="00BC6553" w:rsidRDefault="00BC6553" w:rsidP="00A21905">
            <w:pPr>
              <w:numPr>
                <w:ilvl w:val="0"/>
                <w:numId w:val="3"/>
              </w:numPr>
              <w:spacing w:before="20" w:after="20"/>
              <w:ind w:left="288" w:hanging="144"/>
              <w:rPr>
                <w:rFonts w:ascii="Arial" w:hAnsi="Arial" w:cs="Arial"/>
                <w:sz w:val="20"/>
                <w:szCs w:val="20"/>
              </w:rPr>
            </w:pPr>
            <w:r w:rsidRPr="00BC6553">
              <w:rPr>
                <w:rFonts w:ascii="Arial" w:hAnsi="Arial" w:cs="Arial"/>
                <w:sz w:val="20"/>
                <w:szCs w:val="20"/>
              </w:rPr>
              <w:t>Tornado</w:t>
            </w:r>
          </w:p>
        </w:tc>
        <w:tc>
          <w:tcPr>
            <w:tcW w:w="5940" w:type="dxa"/>
          </w:tcPr>
          <w:p w14:paraId="3DDAA1E7"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Review of historical disaster declarations and NWS NCDC Storm Events Database </w:t>
            </w:r>
          </w:p>
          <w:p w14:paraId="0781E4BA" w14:textId="77777777" w:rsidR="00BC6553" w:rsidRPr="00BC6553" w:rsidRDefault="00BC6553" w:rsidP="00A21905">
            <w:pPr>
              <w:numPr>
                <w:ilvl w:val="0"/>
                <w:numId w:val="9"/>
              </w:numPr>
              <w:spacing w:before="20" w:after="20"/>
              <w:ind w:left="144" w:hanging="144"/>
              <w:rPr>
                <w:rFonts w:ascii="Arial" w:hAnsi="Arial" w:cs="Arial"/>
                <w:sz w:val="20"/>
                <w:szCs w:val="20"/>
              </w:rPr>
            </w:pPr>
            <w:r w:rsidRPr="00FA7356">
              <w:rPr>
                <w:rFonts w:ascii="Arial" w:hAnsi="Arial" w:cs="Arial"/>
                <w:color w:val="4F81BD" w:themeColor="accent1"/>
                <w:sz w:val="20"/>
                <w:szCs w:val="20"/>
              </w:rPr>
              <w:t>29 out of 42 declared disaster events in Georgia were Severe Weather events</w:t>
            </w:r>
          </w:p>
        </w:tc>
      </w:tr>
      <w:tr w:rsidR="00BC6553" w:rsidRPr="00DE3BB4" w14:paraId="4FFF19AA" w14:textId="77777777" w:rsidTr="00176EFA">
        <w:trPr>
          <w:cantSplit/>
        </w:trPr>
        <w:tc>
          <w:tcPr>
            <w:tcW w:w="3415" w:type="dxa"/>
            <w:shd w:val="clear" w:color="auto" w:fill="auto"/>
          </w:tcPr>
          <w:p w14:paraId="64726E97"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 xml:space="preserve">Inland Flooding </w:t>
            </w:r>
          </w:p>
          <w:p w14:paraId="15098800" w14:textId="77777777" w:rsidR="00BC6553" w:rsidRPr="00BC6553" w:rsidRDefault="00BC6553" w:rsidP="00A21905">
            <w:pPr>
              <w:numPr>
                <w:ilvl w:val="0"/>
                <w:numId w:val="4"/>
              </w:numPr>
              <w:spacing w:before="20" w:after="20"/>
              <w:ind w:left="288" w:hanging="144"/>
              <w:rPr>
                <w:rFonts w:ascii="Arial" w:hAnsi="Arial" w:cs="Arial"/>
                <w:sz w:val="20"/>
                <w:szCs w:val="20"/>
              </w:rPr>
            </w:pPr>
            <w:r w:rsidRPr="00BC6553">
              <w:rPr>
                <w:rFonts w:ascii="Arial" w:hAnsi="Arial" w:cs="Arial"/>
                <w:sz w:val="20"/>
                <w:szCs w:val="20"/>
              </w:rPr>
              <w:t>Rivers</w:t>
            </w:r>
          </w:p>
          <w:p w14:paraId="29B3261E" w14:textId="77777777" w:rsidR="00BC6553" w:rsidRPr="00BC6553" w:rsidRDefault="00BC6553" w:rsidP="00A21905">
            <w:pPr>
              <w:numPr>
                <w:ilvl w:val="0"/>
                <w:numId w:val="4"/>
              </w:numPr>
              <w:spacing w:before="20" w:after="20"/>
              <w:ind w:left="288" w:hanging="144"/>
              <w:rPr>
                <w:rFonts w:ascii="Arial" w:hAnsi="Arial" w:cs="Arial"/>
                <w:sz w:val="20"/>
                <w:szCs w:val="20"/>
              </w:rPr>
            </w:pPr>
            <w:r w:rsidRPr="00BC6553">
              <w:rPr>
                <w:rFonts w:ascii="Arial" w:hAnsi="Arial" w:cs="Arial"/>
                <w:sz w:val="20"/>
                <w:szCs w:val="20"/>
              </w:rPr>
              <w:t>Flash</w:t>
            </w:r>
          </w:p>
          <w:p w14:paraId="58CA16A0" w14:textId="77777777" w:rsidR="00BC6553" w:rsidRPr="00BC6553" w:rsidRDefault="00BC6553" w:rsidP="00A21905">
            <w:pPr>
              <w:numPr>
                <w:ilvl w:val="0"/>
                <w:numId w:val="4"/>
              </w:numPr>
              <w:spacing w:before="20" w:after="20"/>
              <w:ind w:left="288" w:hanging="144"/>
              <w:rPr>
                <w:rFonts w:ascii="Arial" w:hAnsi="Arial" w:cs="Arial"/>
                <w:sz w:val="20"/>
                <w:szCs w:val="20"/>
              </w:rPr>
            </w:pPr>
            <w:r w:rsidRPr="00BC6553">
              <w:rPr>
                <w:rFonts w:ascii="Arial" w:hAnsi="Arial" w:cs="Arial"/>
                <w:sz w:val="20"/>
                <w:szCs w:val="20"/>
              </w:rPr>
              <w:t>Urban</w:t>
            </w:r>
          </w:p>
        </w:tc>
        <w:tc>
          <w:tcPr>
            <w:tcW w:w="5940" w:type="dxa"/>
            <w:shd w:val="clear" w:color="auto" w:fill="auto"/>
          </w:tcPr>
          <w:p w14:paraId="5BD2EE23"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Review of historical disaster declarations and NWS NCDC Storm Events Database </w:t>
            </w:r>
          </w:p>
          <w:p w14:paraId="460691C7"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Flooding impacts Georgia nearly every year and results in the majority of the damages associated with hazard events </w:t>
            </w:r>
          </w:p>
          <w:p w14:paraId="051349B3" w14:textId="77777777" w:rsidR="00BC6553" w:rsidRPr="00BC6553" w:rsidRDefault="00BC6553" w:rsidP="00A21905">
            <w:pPr>
              <w:numPr>
                <w:ilvl w:val="0"/>
                <w:numId w:val="9"/>
              </w:numPr>
              <w:spacing w:before="20" w:after="20"/>
              <w:ind w:left="144" w:hanging="144"/>
              <w:rPr>
                <w:rFonts w:ascii="Arial" w:hAnsi="Arial" w:cs="Arial"/>
                <w:sz w:val="20"/>
                <w:szCs w:val="20"/>
              </w:rPr>
            </w:pPr>
            <w:r w:rsidRPr="00FA7356">
              <w:rPr>
                <w:rFonts w:ascii="Arial" w:hAnsi="Arial" w:cs="Arial"/>
                <w:color w:val="4F81BD" w:themeColor="accent1"/>
                <w:sz w:val="20"/>
                <w:szCs w:val="20"/>
              </w:rPr>
              <w:t xml:space="preserve">17 out of 42 declared disaster events in Georgia were flood events </w:t>
            </w:r>
          </w:p>
        </w:tc>
      </w:tr>
      <w:tr w:rsidR="00BC6553" w:rsidRPr="00DE3BB4" w14:paraId="4672C37F" w14:textId="77777777" w:rsidTr="00176EFA">
        <w:trPr>
          <w:cantSplit/>
        </w:trPr>
        <w:tc>
          <w:tcPr>
            <w:tcW w:w="3415" w:type="dxa"/>
            <w:shd w:val="clear" w:color="auto" w:fill="auto"/>
          </w:tcPr>
          <w:p w14:paraId="08886D19"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 xml:space="preserve">Tropical Cyclone </w:t>
            </w:r>
          </w:p>
          <w:p w14:paraId="74CDFF7E"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Storm surge </w:t>
            </w:r>
          </w:p>
          <w:p w14:paraId="1DCF7372"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High Winds  </w:t>
            </w:r>
          </w:p>
          <w:p w14:paraId="3A8C9AD4"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Heavy Rain fall </w:t>
            </w:r>
          </w:p>
          <w:p w14:paraId="3F1C9C9E"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Tornado</w:t>
            </w:r>
          </w:p>
        </w:tc>
        <w:tc>
          <w:tcPr>
            <w:tcW w:w="5940" w:type="dxa"/>
            <w:shd w:val="clear" w:color="auto" w:fill="auto"/>
          </w:tcPr>
          <w:p w14:paraId="47B13EED"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Review of historical disaster declarations and NWS NCDC Storm Events Database </w:t>
            </w:r>
          </w:p>
          <w:p w14:paraId="75C7E8A7"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NWS hurricane data </w:t>
            </w:r>
          </w:p>
          <w:p w14:paraId="113557B7" w14:textId="77777777" w:rsidR="00BC6553" w:rsidRPr="00BC6553" w:rsidRDefault="00BC6553" w:rsidP="00A21905">
            <w:pPr>
              <w:numPr>
                <w:ilvl w:val="0"/>
                <w:numId w:val="9"/>
              </w:numPr>
              <w:spacing w:before="20" w:after="20"/>
              <w:ind w:left="144" w:hanging="144"/>
              <w:rPr>
                <w:rFonts w:ascii="Arial" w:hAnsi="Arial" w:cs="Arial"/>
                <w:sz w:val="20"/>
                <w:szCs w:val="20"/>
              </w:rPr>
            </w:pPr>
            <w:r w:rsidRPr="00FA7356">
              <w:rPr>
                <w:rFonts w:ascii="Arial" w:hAnsi="Arial" w:cs="Arial"/>
                <w:color w:val="4F81BD" w:themeColor="accent1"/>
                <w:sz w:val="20"/>
                <w:szCs w:val="20"/>
              </w:rPr>
              <w:t>6 out of 42 declared disaster events in Georgia were hurricane, tropical storm, or coastal events</w:t>
            </w:r>
          </w:p>
        </w:tc>
      </w:tr>
      <w:tr w:rsidR="00BC6553" w:rsidRPr="00DE3BB4" w14:paraId="2D861FBD" w14:textId="77777777" w:rsidTr="00176EFA">
        <w:trPr>
          <w:cantSplit/>
        </w:trPr>
        <w:tc>
          <w:tcPr>
            <w:tcW w:w="3415" w:type="dxa"/>
            <w:shd w:val="clear" w:color="auto" w:fill="auto"/>
          </w:tcPr>
          <w:p w14:paraId="3BC2CBEF"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 xml:space="preserve">Severe Winter Weather </w:t>
            </w:r>
          </w:p>
          <w:p w14:paraId="3B165FC6"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Snow </w:t>
            </w:r>
          </w:p>
          <w:p w14:paraId="64650180"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Ice </w:t>
            </w:r>
          </w:p>
          <w:p w14:paraId="11F76BC9"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Freezing Rain  </w:t>
            </w:r>
          </w:p>
        </w:tc>
        <w:tc>
          <w:tcPr>
            <w:tcW w:w="5940" w:type="dxa"/>
            <w:shd w:val="clear" w:color="auto" w:fill="auto"/>
          </w:tcPr>
          <w:p w14:paraId="5BEEC127"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Review of historical disaster declarations and National Weather Service (NWS) National Climatic Data Center’s (NCDC) Storm Events Database </w:t>
            </w:r>
          </w:p>
          <w:p w14:paraId="7174EBC7"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Four (4) out of 42 declared disaster events in Georgia were winter weather related events </w:t>
            </w:r>
          </w:p>
        </w:tc>
      </w:tr>
      <w:tr w:rsidR="00BC6553" w:rsidRPr="00DE3BB4" w14:paraId="1DFD18BF" w14:textId="77777777" w:rsidTr="00176EFA">
        <w:trPr>
          <w:cantSplit/>
        </w:trPr>
        <w:tc>
          <w:tcPr>
            <w:tcW w:w="3415" w:type="dxa"/>
            <w:shd w:val="clear" w:color="auto" w:fill="auto"/>
          </w:tcPr>
          <w:p w14:paraId="0D7C659D"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 xml:space="preserve">Drought Wildfire </w:t>
            </w:r>
          </w:p>
          <w:p w14:paraId="7852E43D"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Extreme Heat </w:t>
            </w:r>
          </w:p>
          <w:p w14:paraId="1F0AFECF"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Wildfires</w:t>
            </w:r>
          </w:p>
        </w:tc>
        <w:tc>
          <w:tcPr>
            <w:tcW w:w="5940" w:type="dxa"/>
            <w:shd w:val="clear" w:color="auto" w:fill="auto"/>
          </w:tcPr>
          <w:p w14:paraId="03DE0E6A"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Review of historical disaster declarations, NWS NCDC Storm Events Database, U.S. Drought Monitor and Drought Impact Reporter</w:t>
            </w:r>
          </w:p>
          <w:p w14:paraId="78DBA95C" w14:textId="77777777" w:rsidR="00BC6553" w:rsidRPr="00FA7356" w:rsidRDefault="00BC6553" w:rsidP="00A21905">
            <w:pPr>
              <w:numPr>
                <w:ilvl w:val="0"/>
                <w:numId w:val="9"/>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The entire State of Georgia is subject to the effects of drought</w:t>
            </w:r>
          </w:p>
        </w:tc>
      </w:tr>
      <w:tr w:rsidR="00BC6553" w:rsidRPr="00DE3BB4" w14:paraId="5B901591" w14:textId="77777777" w:rsidTr="00176EFA">
        <w:trPr>
          <w:cantSplit/>
        </w:trPr>
        <w:tc>
          <w:tcPr>
            <w:tcW w:w="3415" w:type="dxa"/>
            <w:shd w:val="clear" w:color="auto" w:fill="auto"/>
          </w:tcPr>
          <w:p w14:paraId="11AB27A3"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Geologic Hazards</w:t>
            </w:r>
          </w:p>
          <w:p w14:paraId="6E1C604B"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Sinkholes </w:t>
            </w:r>
          </w:p>
          <w:p w14:paraId="51A71368"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Earthquake </w:t>
            </w:r>
          </w:p>
        </w:tc>
        <w:tc>
          <w:tcPr>
            <w:tcW w:w="5940" w:type="dxa"/>
            <w:shd w:val="clear" w:color="auto" w:fill="auto"/>
          </w:tcPr>
          <w:p w14:paraId="11A067DB" w14:textId="77777777" w:rsidR="00BC6553" w:rsidRPr="00FA7356" w:rsidRDefault="00BC6553" w:rsidP="00A21905">
            <w:pPr>
              <w:numPr>
                <w:ilvl w:val="0"/>
                <w:numId w:val="5"/>
              </w:numPr>
              <w:autoSpaceDE w:val="0"/>
              <w:autoSpaceDN w:val="0"/>
              <w:adjustRightInd w:val="0"/>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Review of historical data, including United States Geological Survey</w:t>
            </w:r>
          </w:p>
          <w:p w14:paraId="51BD05B0" w14:textId="77777777" w:rsidR="00BC6553" w:rsidRPr="00FA7356" w:rsidRDefault="00BC6553" w:rsidP="00A21905">
            <w:pPr>
              <w:numPr>
                <w:ilvl w:val="0"/>
                <w:numId w:val="5"/>
              </w:numPr>
              <w:autoSpaceDE w:val="0"/>
              <w:autoSpaceDN w:val="0"/>
              <w:adjustRightInd w:val="0"/>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Earthquakes have impacted Georgia in the past. Between 1811 and 2013, there have been 11 earthquake events with epicenters near Georgia </w:t>
            </w:r>
          </w:p>
        </w:tc>
      </w:tr>
      <w:tr w:rsidR="00BC6553" w:rsidRPr="00DE3BB4" w14:paraId="75B96A1D" w14:textId="77777777" w:rsidTr="00176EFA">
        <w:trPr>
          <w:cantSplit/>
        </w:trPr>
        <w:tc>
          <w:tcPr>
            <w:tcW w:w="3415" w:type="dxa"/>
            <w:shd w:val="clear" w:color="auto" w:fill="auto"/>
          </w:tcPr>
          <w:p w14:paraId="41983358"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 xml:space="preserve">Infectious Diseases:  </w:t>
            </w:r>
          </w:p>
          <w:p w14:paraId="06F67E61"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Infectious Diseases</w:t>
            </w:r>
          </w:p>
          <w:p w14:paraId="395B06B0"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Food Borne Diseases</w:t>
            </w:r>
          </w:p>
          <w:p w14:paraId="741C514C"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Agricultural Disease Outbreaks</w:t>
            </w:r>
          </w:p>
          <w:p w14:paraId="7D67B5C2" w14:textId="77777777" w:rsidR="00BC6553" w:rsidRPr="00BC6553" w:rsidRDefault="00BC6553" w:rsidP="00A21905">
            <w:pPr>
              <w:numPr>
                <w:ilvl w:val="0"/>
                <w:numId w:val="5"/>
              </w:numPr>
              <w:spacing w:before="20" w:after="20"/>
              <w:ind w:left="288" w:hanging="144"/>
              <w:rPr>
                <w:rFonts w:ascii="Arial" w:hAnsi="Arial" w:cs="Arial"/>
                <w:b/>
                <w:sz w:val="20"/>
                <w:szCs w:val="20"/>
              </w:rPr>
            </w:pPr>
            <w:r w:rsidRPr="00BC6553">
              <w:rPr>
                <w:rFonts w:ascii="Arial" w:hAnsi="Arial" w:cs="Arial"/>
                <w:sz w:val="20"/>
                <w:szCs w:val="20"/>
              </w:rPr>
              <w:t>Novel Disease Outbreaks</w:t>
            </w:r>
          </w:p>
        </w:tc>
        <w:tc>
          <w:tcPr>
            <w:tcW w:w="5940" w:type="dxa"/>
            <w:shd w:val="clear" w:color="auto" w:fill="auto"/>
          </w:tcPr>
          <w:p w14:paraId="0EB4DC13" w14:textId="77777777" w:rsidR="00BC6553" w:rsidRPr="00FA7356" w:rsidRDefault="00BC6553" w:rsidP="00573E93">
            <w:pPr>
              <w:spacing w:before="20" w:after="20"/>
              <w:rPr>
                <w:rFonts w:ascii="Arial" w:hAnsi="Arial" w:cs="Arial"/>
                <w:color w:val="4F81BD" w:themeColor="accent1"/>
                <w:sz w:val="20"/>
                <w:szCs w:val="20"/>
              </w:rPr>
            </w:pPr>
          </w:p>
          <w:p w14:paraId="4B6B7D79" w14:textId="77777777" w:rsidR="00BC6553" w:rsidRPr="00FA7356" w:rsidRDefault="00BC6553" w:rsidP="00A21905">
            <w:pPr>
              <w:numPr>
                <w:ilvl w:val="0"/>
                <w:numId w:val="5"/>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Numerous bodies of water located in the state that assist with the breeding of mosquitos and other waterborne pathogens</w:t>
            </w:r>
          </w:p>
        </w:tc>
      </w:tr>
      <w:tr w:rsidR="00BC6553" w:rsidRPr="00DE3BB4" w14:paraId="54470EF6" w14:textId="77777777" w:rsidTr="00176EFA">
        <w:trPr>
          <w:cantSplit/>
        </w:trPr>
        <w:tc>
          <w:tcPr>
            <w:tcW w:w="3415" w:type="dxa"/>
            <w:shd w:val="clear" w:color="auto" w:fill="auto"/>
          </w:tcPr>
          <w:p w14:paraId="6528CE99"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lastRenderedPageBreak/>
              <w:t>Cybersecurity Attack</w:t>
            </w:r>
          </w:p>
          <w:p w14:paraId="698AAB5B" w14:textId="77777777" w:rsidR="00BC6553" w:rsidRPr="00BC6553" w:rsidRDefault="00BC6553" w:rsidP="00A21905">
            <w:pPr>
              <w:numPr>
                <w:ilvl w:val="0"/>
                <w:numId w:val="6"/>
              </w:numPr>
              <w:spacing w:before="20" w:after="20"/>
              <w:ind w:left="288" w:hanging="144"/>
              <w:rPr>
                <w:rFonts w:ascii="Arial" w:hAnsi="Arial" w:cs="Arial"/>
                <w:sz w:val="20"/>
                <w:szCs w:val="20"/>
              </w:rPr>
            </w:pPr>
            <w:r w:rsidRPr="00BC6553">
              <w:rPr>
                <w:rFonts w:ascii="Arial" w:hAnsi="Arial" w:cs="Arial"/>
                <w:sz w:val="20"/>
                <w:szCs w:val="20"/>
              </w:rPr>
              <w:t>Hacking/Phishing</w:t>
            </w:r>
          </w:p>
          <w:p w14:paraId="07DCB1DB" w14:textId="77777777" w:rsidR="00BC6553" w:rsidRPr="00BC6553" w:rsidRDefault="00BC6553" w:rsidP="00A21905">
            <w:pPr>
              <w:numPr>
                <w:ilvl w:val="0"/>
                <w:numId w:val="6"/>
              </w:numPr>
              <w:spacing w:before="20" w:after="20"/>
              <w:ind w:left="288" w:hanging="144"/>
              <w:rPr>
                <w:rFonts w:ascii="Arial" w:hAnsi="Arial" w:cs="Arial"/>
                <w:sz w:val="20"/>
                <w:szCs w:val="20"/>
              </w:rPr>
            </w:pPr>
            <w:r w:rsidRPr="00BC6553">
              <w:rPr>
                <w:rFonts w:ascii="Arial" w:hAnsi="Arial" w:cs="Arial"/>
                <w:sz w:val="20"/>
                <w:szCs w:val="20"/>
              </w:rPr>
              <w:t>Infrastructure Disruptions</w:t>
            </w:r>
          </w:p>
          <w:p w14:paraId="389FD256" w14:textId="77777777" w:rsidR="00BC6553" w:rsidRPr="00BC6553" w:rsidRDefault="00BC6553" w:rsidP="00A21905">
            <w:pPr>
              <w:numPr>
                <w:ilvl w:val="0"/>
                <w:numId w:val="6"/>
              </w:numPr>
              <w:spacing w:before="20" w:after="20"/>
              <w:ind w:left="288" w:hanging="144"/>
              <w:rPr>
                <w:rFonts w:ascii="Arial" w:hAnsi="Arial" w:cs="Arial"/>
                <w:sz w:val="20"/>
                <w:szCs w:val="20"/>
              </w:rPr>
            </w:pPr>
            <w:r w:rsidRPr="00BC6553">
              <w:rPr>
                <w:rFonts w:ascii="Arial" w:hAnsi="Arial" w:cs="Arial"/>
                <w:sz w:val="20"/>
                <w:szCs w:val="20"/>
              </w:rPr>
              <w:t>Ransomware/ Malware Attacks</w:t>
            </w:r>
          </w:p>
          <w:p w14:paraId="6654F46C" w14:textId="77777777" w:rsidR="00BC6553" w:rsidRPr="00BC6553" w:rsidRDefault="00BC6553" w:rsidP="00A21905">
            <w:pPr>
              <w:numPr>
                <w:ilvl w:val="0"/>
                <w:numId w:val="6"/>
              </w:numPr>
              <w:spacing w:before="20" w:after="20"/>
              <w:ind w:left="288" w:hanging="144"/>
              <w:rPr>
                <w:rFonts w:ascii="Arial" w:hAnsi="Arial" w:cs="Arial"/>
                <w:sz w:val="20"/>
                <w:szCs w:val="20"/>
              </w:rPr>
            </w:pPr>
            <w:r w:rsidRPr="00BC6553">
              <w:rPr>
                <w:rFonts w:ascii="Arial" w:hAnsi="Arial" w:cs="Arial"/>
                <w:sz w:val="20"/>
                <w:szCs w:val="20"/>
              </w:rPr>
              <w:t>Network Intrusion/ Disruption</w:t>
            </w:r>
          </w:p>
          <w:p w14:paraId="6431C280" w14:textId="77777777" w:rsidR="00BC6553" w:rsidRPr="00BC6553" w:rsidRDefault="00BC6553" w:rsidP="00A21905">
            <w:pPr>
              <w:numPr>
                <w:ilvl w:val="0"/>
                <w:numId w:val="5"/>
              </w:numPr>
              <w:spacing w:before="20" w:after="20"/>
              <w:ind w:left="288" w:hanging="144"/>
              <w:rPr>
                <w:rFonts w:ascii="Arial" w:hAnsi="Arial" w:cs="Arial"/>
                <w:b/>
                <w:sz w:val="20"/>
                <w:szCs w:val="20"/>
              </w:rPr>
            </w:pPr>
            <w:r w:rsidRPr="00BC6553">
              <w:rPr>
                <w:rFonts w:ascii="Arial" w:hAnsi="Arial" w:cs="Arial"/>
                <w:sz w:val="20"/>
                <w:szCs w:val="20"/>
              </w:rPr>
              <w:t>Transportation</w:t>
            </w:r>
          </w:p>
        </w:tc>
        <w:tc>
          <w:tcPr>
            <w:tcW w:w="5940" w:type="dxa"/>
            <w:shd w:val="clear" w:color="auto" w:fill="auto"/>
          </w:tcPr>
          <w:p w14:paraId="63FF9E96" w14:textId="77777777" w:rsidR="00BC6553" w:rsidRPr="00FA7356" w:rsidRDefault="00BC6553" w:rsidP="00A21905">
            <w:pPr>
              <w:numPr>
                <w:ilvl w:val="0"/>
                <w:numId w:val="5"/>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Most of Georgia’s critical infrastructure is linked to some technology-based platform, which is a key vector of attack in a cybersecurity incident </w:t>
            </w:r>
          </w:p>
          <w:p w14:paraId="6073C485" w14:textId="77777777" w:rsidR="00BC6553" w:rsidRPr="00FA7356" w:rsidRDefault="00BC6553" w:rsidP="00573E93">
            <w:pPr>
              <w:spacing w:before="20" w:after="20"/>
              <w:rPr>
                <w:rFonts w:ascii="Arial" w:hAnsi="Arial" w:cs="Arial"/>
                <w:color w:val="4F81BD" w:themeColor="accent1"/>
                <w:sz w:val="20"/>
                <w:szCs w:val="20"/>
              </w:rPr>
            </w:pPr>
          </w:p>
        </w:tc>
      </w:tr>
      <w:tr w:rsidR="00BC6553" w:rsidRPr="00DE3BB4" w14:paraId="3F0F4034" w14:textId="77777777" w:rsidTr="00176EFA">
        <w:trPr>
          <w:cantSplit/>
        </w:trPr>
        <w:tc>
          <w:tcPr>
            <w:tcW w:w="3415" w:type="dxa"/>
            <w:shd w:val="clear" w:color="auto" w:fill="auto"/>
          </w:tcPr>
          <w:p w14:paraId="4515DBBE"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Active Shooter</w:t>
            </w:r>
          </w:p>
          <w:p w14:paraId="729BE2D5" w14:textId="77777777" w:rsidR="00BC6553" w:rsidRPr="00BC6553" w:rsidRDefault="00BC6553" w:rsidP="00A21905">
            <w:pPr>
              <w:numPr>
                <w:ilvl w:val="0"/>
                <w:numId w:val="10"/>
              </w:numPr>
              <w:spacing w:before="20" w:after="20"/>
              <w:ind w:left="288" w:hanging="144"/>
              <w:rPr>
                <w:rFonts w:ascii="Arial" w:hAnsi="Arial" w:cs="Arial"/>
                <w:sz w:val="20"/>
                <w:szCs w:val="20"/>
              </w:rPr>
            </w:pPr>
            <w:r w:rsidRPr="00BC6553">
              <w:rPr>
                <w:rFonts w:ascii="Arial" w:hAnsi="Arial" w:cs="Arial"/>
                <w:sz w:val="20"/>
                <w:szCs w:val="20"/>
              </w:rPr>
              <w:t>Explosives/Improvised Explosive Devices</w:t>
            </w:r>
          </w:p>
          <w:p w14:paraId="615A0B46" w14:textId="77777777" w:rsidR="00BC6553" w:rsidRPr="00BC6553" w:rsidRDefault="00BC6553" w:rsidP="00A21905">
            <w:pPr>
              <w:numPr>
                <w:ilvl w:val="0"/>
                <w:numId w:val="10"/>
              </w:numPr>
              <w:spacing w:before="20" w:after="20"/>
              <w:ind w:left="288" w:hanging="144"/>
              <w:rPr>
                <w:rFonts w:ascii="Arial" w:hAnsi="Arial" w:cs="Arial"/>
                <w:sz w:val="20"/>
                <w:szCs w:val="20"/>
              </w:rPr>
            </w:pPr>
            <w:r w:rsidRPr="00BC6553">
              <w:rPr>
                <w:rFonts w:ascii="Arial" w:hAnsi="Arial" w:cs="Arial"/>
                <w:sz w:val="20"/>
                <w:szCs w:val="20"/>
              </w:rPr>
              <w:t>Vehicle Ramming</w:t>
            </w:r>
          </w:p>
          <w:p w14:paraId="566F6D0C" w14:textId="77777777" w:rsidR="00BC6553" w:rsidRPr="00BC6553" w:rsidRDefault="00BC6553" w:rsidP="00A21905">
            <w:pPr>
              <w:numPr>
                <w:ilvl w:val="0"/>
                <w:numId w:val="10"/>
              </w:numPr>
              <w:spacing w:before="20" w:after="20"/>
              <w:ind w:left="288" w:hanging="144"/>
              <w:rPr>
                <w:rFonts w:ascii="Arial" w:hAnsi="Arial" w:cs="Arial"/>
                <w:sz w:val="20"/>
                <w:szCs w:val="20"/>
              </w:rPr>
            </w:pPr>
            <w:r w:rsidRPr="00BC6553">
              <w:rPr>
                <w:rFonts w:ascii="Arial" w:hAnsi="Arial" w:cs="Arial"/>
                <w:sz w:val="20"/>
                <w:szCs w:val="20"/>
              </w:rPr>
              <w:t>Sniper Attack</w:t>
            </w:r>
          </w:p>
          <w:p w14:paraId="0BB73F6D" w14:textId="77777777" w:rsidR="00BC6553" w:rsidRPr="00BC6553" w:rsidRDefault="00BC6553" w:rsidP="00A21905">
            <w:pPr>
              <w:numPr>
                <w:ilvl w:val="0"/>
                <w:numId w:val="10"/>
              </w:numPr>
              <w:spacing w:before="20" w:after="20"/>
              <w:ind w:left="288" w:hanging="144"/>
              <w:rPr>
                <w:rFonts w:ascii="Arial" w:hAnsi="Arial" w:cs="Arial"/>
                <w:sz w:val="20"/>
                <w:szCs w:val="20"/>
              </w:rPr>
            </w:pPr>
            <w:r w:rsidRPr="00BC6553">
              <w:rPr>
                <w:rFonts w:ascii="Arial" w:hAnsi="Arial" w:cs="Arial"/>
                <w:sz w:val="20"/>
                <w:szCs w:val="20"/>
              </w:rPr>
              <w:t>Hostage Taking</w:t>
            </w:r>
          </w:p>
        </w:tc>
        <w:tc>
          <w:tcPr>
            <w:tcW w:w="5940" w:type="dxa"/>
            <w:shd w:val="clear" w:color="auto" w:fill="auto"/>
          </w:tcPr>
          <w:p w14:paraId="1008F8D1" w14:textId="77777777" w:rsidR="00BC6553" w:rsidRPr="00FA7356" w:rsidRDefault="00BC6553" w:rsidP="00A21905">
            <w:pPr>
              <w:numPr>
                <w:ilvl w:val="0"/>
                <w:numId w:val="10"/>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Terrorist attacks can occur anywhere</w:t>
            </w:r>
          </w:p>
          <w:p w14:paraId="433E1097" w14:textId="77777777" w:rsidR="00BC6553" w:rsidRPr="00FA7356" w:rsidRDefault="00BC6553" w:rsidP="00A21905">
            <w:pPr>
              <w:numPr>
                <w:ilvl w:val="0"/>
                <w:numId w:val="10"/>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Georgia is an attractive target due to it’s to major urban areas, seaports and tourism. </w:t>
            </w:r>
          </w:p>
        </w:tc>
      </w:tr>
      <w:tr w:rsidR="00BC6553" w:rsidRPr="00DE3BB4" w14:paraId="64AB30B7" w14:textId="77777777" w:rsidTr="00176EFA">
        <w:trPr>
          <w:cantSplit/>
        </w:trPr>
        <w:tc>
          <w:tcPr>
            <w:tcW w:w="3415" w:type="dxa"/>
            <w:shd w:val="clear" w:color="auto" w:fill="auto"/>
          </w:tcPr>
          <w:p w14:paraId="471EF271"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Radiological Release (Technical, Hostile)</w:t>
            </w:r>
          </w:p>
          <w:p w14:paraId="0947B3F1"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Individuals (Physical and Psychological Health)</w:t>
            </w:r>
          </w:p>
          <w:p w14:paraId="1ECEE4B1"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Property </w:t>
            </w:r>
          </w:p>
          <w:p w14:paraId="0228205D"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Environment</w:t>
            </w:r>
          </w:p>
          <w:p w14:paraId="586E3CE4"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Infrastructure </w:t>
            </w:r>
          </w:p>
          <w:p w14:paraId="1822DE02"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Agriculture</w:t>
            </w:r>
          </w:p>
          <w:p w14:paraId="0CABC1C8"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Zoological</w:t>
            </w:r>
          </w:p>
          <w:p w14:paraId="3435BAF9" w14:textId="77777777" w:rsidR="00BC6553" w:rsidRPr="00BC6553" w:rsidRDefault="00BC6553" w:rsidP="00A21905">
            <w:pPr>
              <w:numPr>
                <w:ilvl w:val="0"/>
                <w:numId w:val="5"/>
              </w:numPr>
              <w:spacing w:before="20" w:after="20"/>
              <w:ind w:left="288" w:hanging="144"/>
              <w:rPr>
                <w:rFonts w:ascii="Arial" w:hAnsi="Arial" w:cs="Arial"/>
                <w:sz w:val="20"/>
                <w:szCs w:val="20"/>
              </w:rPr>
            </w:pPr>
            <w:r w:rsidRPr="00BC6553">
              <w:rPr>
                <w:rFonts w:ascii="Arial" w:hAnsi="Arial" w:cs="Arial"/>
                <w:sz w:val="20"/>
                <w:szCs w:val="20"/>
              </w:rPr>
              <w:t xml:space="preserve">Economy </w:t>
            </w:r>
          </w:p>
        </w:tc>
        <w:tc>
          <w:tcPr>
            <w:tcW w:w="5940" w:type="dxa"/>
            <w:shd w:val="clear" w:color="auto" w:fill="auto"/>
          </w:tcPr>
          <w:p w14:paraId="0C52A778" w14:textId="77777777" w:rsidR="00BC6553" w:rsidRPr="00FA7356" w:rsidRDefault="00BC6553" w:rsidP="00A21905">
            <w:pPr>
              <w:numPr>
                <w:ilvl w:val="0"/>
                <w:numId w:val="5"/>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Georgia contains 6 counties within the 10-mile Emergency Planning Zone</w:t>
            </w:r>
          </w:p>
          <w:p w14:paraId="59EF653C" w14:textId="77777777" w:rsidR="00BC6553" w:rsidRPr="00FA7356" w:rsidRDefault="00BC6553" w:rsidP="00A21905">
            <w:pPr>
              <w:numPr>
                <w:ilvl w:val="0"/>
                <w:numId w:val="5"/>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76 counties within the 50-mile Ingestion Pathway Zone of nuclear power plants located within Georgia and adjacent states.  </w:t>
            </w:r>
          </w:p>
          <w:p w14:paraId="500B82F1" w14:textId="77777777" w:rsidR="00BC6553" w:rsidRPr="00FA7356" w:rsidRDefault="00BC6553" w:rsidP="00573E93">
            <w:pPr>
              <w:spacing w:before="20" w:after="20"/>
              <w:rPr>
                <w:rFonts w:ascii="Arial" w:hAnsi="Arial" w:cs="Arial"/>
                <w:color w:val="4F81BD" w:themeColor="accent1"/>
                <w:sz w:val="20"/>
                <w:szCs w:val="20"/>
              </w:rPr>
            </w:pPr>
          </w:p>
        </w:tc>
      </w:tr>
      <w:tr w:rsidR="00BC6553" w:rsidRPr="00DE3BB4" w14:paraId="1BE12023" w14:textId="77777777" w:rsidTr="00176EFA">
        <w:trPr>
          <w:cantSplit/>
        </w:trPr>
        <w:tc>
          <w:tcPr>
            <w:tcW w:w="3415" w:type="dxa"/>
            <w:shd w:val="clear" w:color="auto" w:fill="auto"/>
          </w:tcPr>
          <w:p w14:paraId="1678BC2B"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 xml:space="preserve">Hazardous Material Release </w:t>
            </w:r>
          </w:p>
          <w:p w14:paraId="30D76F60" w14:textId="77777777" w:rsidR="00BC6553" w:rsidRPr="00BC6553" w:rsidRDefault="00BC6553" w:rsidP="00A21905">
            <w:pPr>
              <w:numPr>
                <w:ilvl w:val="0"/>
                <w:numId w:val="12"/>
              </w:numPr>
              <w:spacing w:before="20" w:after="20"/>
              <w:ind w:left="288" w:hanging="144"/>
              <w:rPr>
                <w:rFonts w:ascii="Arial" w:hAnsi="Arial" w:cs="Arial"/>
              </w:rPr>
            </w:pPr>
            <w:r w:rsidRPr="00BC6553">
              <w:rPr>
                <w:rFonts w:ascii="Arial" w:hAnsi="Arial" w:cs="Arial"/>
              </w:rPr>
              <w:t>Injury</w:t>
            </w:r>
          </w:p>
          <w:p w14:paraId="53D880BA" w14:textId="77777777" w:rsidR="00BC6553" w:rsidRPr="00BC6553" w:rsidRDefault="00BC6553" w:rsidP="00A21905">
            <w:pPr>
              <w:numPr>
                <w:ilvl w:val="0"/>
                <w:numId w:val="12"/>
              </w:numPr>
              <w:spacing w:before="20" w:after="20"/>
              <w:ind w:left="288" w:hanging="144"/>
              <w:rPr>
                <w:rFonts w:ascii="Arial" w:hAnsi="Arial" w:cs="Arial"/>
              </w:rPr>
            </w:pPr>
            <w:r w:rsidRPr="00BC6553">
              <w:rPr>
                <w:rFonts w:ascii="Arial" w:hAnsi="Arial" w:cs="Arial"/>
              </w:rPr>
              <w:t>Loss of life</w:t>
            </w:r>
          </w:p>
          <w:p w14:paraId="33CF4B05" w14:textId="77777777" w:rsidR="00BC6553" w:rsidRPr="00BC6553" w:rsidRDefault="00BC6553" w:rsidP="00A21905">
            <w:pPr>
              <w:numPr>
                <w:ilvl w:val="0"/>
                <w:numId w:val="12"/>
              </w:numPr>
              <w:spacing w:before="20" w:after="20"/>
              <w:ind w:left="288" w:hanging="144"/>
              <w:rPr>
                <w:rFonts w:ascii="Arial" w:hAnsi="Arial" w:cs="Arial"/>
              </w:rPr>
            </w:pPr>
            <w:r w:rsidRPr="00BC6553">
              <w:rPr>
                <w:rFonts w:ascii="Arial" w:hAnsi="Arial" w:cs="Arial"/>
              </w:rPr>
              <w:t xml:space="preserve">Property damage </w:t>
            </w:r>
          </w:p>
          <w:p w14:paraId="327DC46D" w14:textId="77777777" w:rsidR="00BC6553" w:rsidRPr="00BC6553" w:rsidRDefault="00BC6553" w:rsidP="00A21905">
            <w:pPr>
              <w:numPr>
                <w:ilvl w:val="0"/>
                <w:numId w:val="12"/>
              </w:numPr>
              <w:spacing w:before="20" w:after="20"/>
              <w:ind w:left="288" w:hanging="144"/>
              <w:rPr>
                <w:rFonts w:ascii="Arial" w:hAnsi="Arial" w:cs="Arial"/>
              </w:rPr>
            </w:pPr>
            <w:r w:rsidRPr="00BC6553">
              <w:rPr>
                <w:rFonts w:ascii="Arial" w:hAnsi="Arial" w:cs="Arial"/>
              </w:rPr>
              <w:t>Environmental damage</w:t>
            </w:r>
          </w:p>
        </w:tc>
        <w:tc>
          <w:tcPr>
            <w:tcW w:w="5940" w:type="dxa"/>
            <w:shd w:val="clear" w:color="auto" w:fill="auto"/>
          </w:tcPr>
          <w:p w14:paraId="1DE559A0" w14:textId="77777777" w:rsidR="00BC6553" w:rsidRPr="00FA7356" w:rsidRDefault="00BC6553" w:rsidP="00A21905">
            <w:pPr>
              <w:numPr>
                <w:ilvl w:val="0"/>
                <w:numId w:val="12"/>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Over 900 reports of oil and hazmat releases reported in 2017</w:t>
            </w:r>
          </w:p>
          <w:p w14:paraId="02AC024E" w14:textId="77777777" w:rsidR="00BC6553" w:rsidRPr="00FA7356" w:rsidRDefault="00BC6553" w:rsidP="00A21905">
            <w:pPr>
              <w:numPr>
                <w:ilvl w:val="0"/>
                <w:numId w:val="12"/>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528 on the State’s hazardous site inventory </w:t>
            </w:r>
          </w:p>
        </w:tc>
      </w:tr>
      <w:tr w:rsidR="00BC6553" w:rsidRPr="00DE3BB4" w14:paraId="7E756B22" w14:textId="77777777" w:rsidTr="00176EFA">
        <w:trPr>
          <w:cantSplit/>
        </w:trPr>
        <w:tc>
          <w:tcPr>
            <w:tcW w:w="3415" w:type="dxa"/>
            <w:shd w:val="clear" w:color="auto" w:fill="auto"/>
          </w:tcPr>
          <w:p w14:paraId="269AA23B"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Dam Failure</w:t>
            </w:r>
          </w:p>
          <w:p w14:paraId="154E6ECE" w14:textId="77777777" w:rsidR="00BC6553" w:rsidRPr="00BC6553" w:rsidRDefault="00BC6553" w:rsidP="00A21905">
            <w:pPr>
              <w:numPr>
                <w:ilvl w:val="0"/>
                <w:numId w:val="11"/>
              </w:numPr>
              <w:spacing w:before="20" w:after="20"/>
              <w:ind w:left="288" w:hanging="144"/>
              <w:rPr>
                <w:rFonts w:ascii="Arial" w:hAnsi="Arial" w:cs="Arial"/>
                <w:sz w:val="20"/>
                <w:szCs w:val="20"/>
              </w:rPr>
            </w:pPr>
            <w:r w:rsidRPr="00BC6553">
              <w:rPr>
                <w:rFonts w:ascii="Arial" w:hAnsi="Arial" w:cs="Arial"/>
                <w:sz w:val="20"/>
                <w:szCs w:val="20"/>
              </w:rPr>
              <w:t>Downstream Flooding</w:t>
            </w:r>
          </w:p>
          <w:p w14:paraId="7CFD7F3E" w14:textId="77777777" w:rsidR="00BC6553" w:rsidRPr="00BC6553" w:rsidRDefault="00BC6553" w:rsidP="00A21905">
            <w:pPr>
              <w:numPr>
                <w:ilvl w:val="0"/>
                <w:numId w:val="11"/>
              </w:numPr>
              <w:spacing w:before="20" w:after="20"/>
              <w:ind w:left="288" w:hanging="144"/>
              <w:rPr>
                <w:rFonts w:ascii="Arial" w:hAnsi="Arial" w:cs="Arial"/>
                <w:sz w:val="20"/>
                <w:szCs w:val="20"/>
              </w:rPr>
            </w:pPr>
            <w:r w:rsidRPr="00BC6553">
              <w:rPr>
                <w:rFonts w:ascii="Arial" w:hAnsi="Arial" w:cs="Arial"/>
                <w:sz w:val="20"/>
                <w:szCs w:val="20"/>
              </w:rPr>
              <w:t>Erosion</w:t>
            </w:r>
          </w:p>
          <w:p w14:paraId="24076663" w14:textId="77777777" w:rsidR="00BC6553" w:rsidRPr="00BC6553" w:rsidRDefault="00BC6553" w:rsidP="00A21905">
            <w:pPr>
              <w:numPr>
                <w:ilvl w:val="0"/>
                <w:numId w:val="11"/>
              </w:numPr>
              <w:spacing w:before="20" w:after="20"/>
              <w:ind w:left="288" w:hanging="144"/>
              <w:rPr>
                <w:rFonts w:ascii="Arial" w:hAnsi="Arial" w:cs="Arial"/>
                <w:sz w:val="20"/>
                <w:szCs w:val="20"/>
              </w:rPr>
            </w:pPr>
            <w:r w:rsidRPr="00BC6553">
              <w:rPr>
                <w:rFonts w:ascii="Arial" w:hAnsi="Arial" w:cs="Arial"/>
                <w:sz w:val="20"/>
                <w:szCs w:val="20"/>
              </w:rPr>
              <w:t>Property Damage</w:t>
            </w:r>
          </w:p>
          <w:p w14:paraId="4AEF96FE" w14:textId="77777777" w:rsidR="00BC6553" w:rsidRPr="00BC6553" w:rsidRDefault="00BC6553" w:rsidP="00A21905">
            <w:pPr>
              <w:numPr>
                <w:ilvl w:val="0"/>
                <w:numId w:val="11"/>
              </w:numPr>
              <w:spacing w:before="20" w:after="20"/>
              <w:ind w:left="288" w:hanging="144"/>
              <w:rPr>
                <w:rFonts w:ascii="Arial" w:hAnsi="Arial" w:cs="Arial"/>
                <w:sz w:val="20"/>
                <w:szCs w:val="20"/>
              </w:rPr>
            </w:pPr>
            <w:r w:rsidRPr="00BC6553">
              <w:rPr>
                <w:rFonts w:ascii="Arial" w:hAnsi="Arial" w:cs="Arial"/>
                <w:sz w:val="20"/>
                <w:szCs w:val="20"/>
              </w:rPr>
              <w:t>Environmental Damage</w:t>
            </w:r>
          </w:p>
          <w:p w14:paraId="64805C7F" w14:textId="77777777" w:rsidR="00BC6553" w:rsidRPr="00BC6553" w:rsidRDefault="00BC6553" w:rsidP="00A21905">
            <w:pPr>
              <w:numPr>
                <w:ilvl w:val="0"/>
                <w:numId w:val="11"/>
              </w:numPr>
              <w:spacing w:before="20" w:after="20"/>
              <w:ind w:left="288" w:hanging="144"/>
              <w:rPr>
                <w:rFonts w:ascii="Arial" w:hAnsi="Arial" w:cs="Arial"/>
                <w:sz w:val="20"/>
                <w:szCs w:val="20"/>
              </w:rPr>
            </w:pPr>
            <w:r w:rsidRPr="00BC6553">
              <w:rPr>
                <w:rFonts w:ascii="Arial" w:hAnsi="Arial" w:cs="Arial"/>
                <w:sz w:val="20"/>
                <w:szCs w:val="20"/>
              </w:rPr>
              <w:t>Transportation Disruption</w:t>
            </w:r>
          </w:p>
          <w:p w14:paraId="2B696641" w14:textId="77777777" w:rsidR="00BC6553" w:rsidRPr="00BC6553" w:rsidRDefault="00BC6553" w:rsidP="00A21905">
            <w:pPr>
              <w:numPr>
                <w:ilvl w:val="0"/>
                <w:numId w:val="5"/>
              </w:numPr>
              <w:spacing w:before="20" w:after="20"/>
              <w:ind w:left="288" w:hanging="144"/>
              <w:rPr>
                <w:rFonts w:ascii="Arial" w:hAnsi="Arial" w:cs="Arial"/>
                <w:b/>
                <w:sz w:val="20"/>
                <w:szCs w:val="20"/>
              </w:rPr>
            </w:pPr>
            <w:r w:rsidRPr="00BC6553">
              <w:rPr>
                <w:rFonts w:ascii="Arial" w:hAnsi="Arial" w:cs="Arial"/>
                <w:sz w:val="20"/>
                <w:szCs w:val="20"/>
              </w:rPr>
              <w:t>Infrastructure Disruption</w:t>
            </w:r>
            <w:r w:rsidRPr="00BC6553">
              <w:rPr>
                <w:rFonts w:ascii="Arial" w:hAnsi="Arial" w:cs="Arial"/>
                <w:b/>
                <w:sz w:val="20"/>
                <w:szCs w:val="20"/>
              </w:rPr>
              <w:t xml:space="preserve"> </w:t>
            </w:r>
          </w:p>
        </w:tc>
        <w:tc>
          <w:tcPr>
            <w:tcW w:w="5940" w:type="dxa"/>
            <w:shd w:val="clear" w:color="auto" w:fill="auto"/>
          </w:tcPr>
          <w:p w14:paraId="05849798" w14:textId="77777777" w:rsidR="00BC6553" w:rsidRPr="00FA7356" w:rsidRDefault="00BC6553" w:rsidP="00A21905">
            <w:pPr>
              <w:numPr>
                <w:ilvl w:val="0"/>
                <w:numId w:val="5"/>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Georgia has 4489 Dams</w:t>
            </w:r>
          </w:p>
          <w:p w14:paraId="4AB85CBD" w14:textId="77777777" w:rsidR="00BC6553" w:rsidRPr="00FA7356" w:rsidRDefault="00BC6553" w:rsidP="00A21905">
            <w:pPr>
              <w:numPr>
                <w:ilvl w:val="0"/>
                <w:numId w:val="5"/>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In Georgia all major rivers are dammed at least once</w:t>
            </w:r>
          </w:p>
          <w:p w14:paraId="1DCA932F" w14:textId="77777777" w:rsidR="00BC6553" w:rsidRPr="00FA7356" w:rsidRDefault="00BC6553" w:rsidP="00A21905">
            <w:pPr>
              <w:numPr>
                <w:ilvl w:val="0"/>
                <w:numId w:val="5"/>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Numerous smaller dams, including agricultural exist</w:t>
            </w:r>
          </w:p>
          <w:p w14:paraId="7F7D215A" w14:textId="77777777" w:rsidR="00BC6553" w:rsidRPr="00FA7356" w:rsidRDefault="00BC6553" w:rsidP="00573E93">
            <w:pPr>
              <w:spacing w:before="20" w:after="20"/>
              <w:rPr>
                <w:rFonts w:ascii="Arial" w:hAnsi="Arial" w:cs="Arial"/>
                <w:color w:val="4F81BD" w:themeColor="accent1"/>
                <w:sz w:val="20"/>
                <w:szCs w:val="20"/>
              </w:rPr>
            </w:pPr>
          </w:p>
        </w:tc>
      </w:tr>
      <w:tr w:rsidR="00BC6553" w:rsidRPr="00DE3BB4" w14:paraId="489E0035" w14:textId="77777777" w:rsidTr="00176EFA">
        <w:trPr>
          <w:cantSplit/>
        </w:trPr>
        <w:tc>
          <w:tcPr>
            <w:tcW w:w="3415" w:type="dxa"/>
            <w:shd w:val="clear" w:color="auto" w:fill="auto"/>
          </w:tcPr>
          <w:p w14:paraId="799BF7DA" w14:textId="77777777" w:rsidR="00BC6553" w:rsidRPr="00BC6553" w:rsidRDefault="00BC6553" w:rsidP="00573E93">
            <w:pPr>
              <w:spacing w:before="20" w:after="20"/>
              <w:rPr>
                <w:rFonts w:ascii="Arial" w:hAnsi="Arial" w:cs="Arial"/>
                <w:b/>
                <w:sz w:val="20"/>
                <w:szCs w:val="20"/>
              </w:rPr>
            </w:pPr>
            <w:r w:rsidRPr="00BC6553">
              <w:rPr>
                <w:rFonts w:ascii="Arial" w:hAnsi="Arial" w:cs="Arial"/>
                <w:b/>
                <w:sz w:val="20"/>
                <w:szCs w:val="20"/>
              </w:rPr>
              <w:t xml:space="preserve">Infrastructure Failure  </w:t>
            </w:r>
          </w:p>
          <w:p w14:paraId="6F8053D0" w14:textId="77777777" w:rsidR="00BC6553" w:rsidRPr="00BC6553" w:rsidRDefault="00BC6553" w:rsidP="00A21905">
            <w:pPr>
              <w:numPr>
                <w:ilvl w:val="0"/>
                <w:numId w:val="7"/>
              </w:numPr>
              <w:spacing w:before="20" w:after="20"/>
              <w:ind w:left="288" w:hanging="144"/>
              <w:rPr>
                <w:rFonts w:ascii="Arial" w:hAnsi="Arial" w:cs="Arial"/>
                <w:sz w:val="20"/>
                <w:szCs w:val="20"/>
              </w:rPr>
            </w:pPr>
            <w:r w:rsidRPr="00BC6553">
              <w:rPr>
                <w:rFonts w:ascii="Arial" w:hAnsi="Arial" w:cs="Arial"/>
                <w:sz w:val="20"/>
                <w:szCs w:val="20"/>
              </w:rPr>
              <w:t xml:space="preserve">Communications </w:t>
            </w:r>
          </w:p>
          <w:p w14:paraId="291C48E0" w14:textId="77777777" w:rsidR="00BC6553" w:rsidRPr="00BC6553" w:rsidRDefault="00BC6553" w:rsidP="00A21905">
            <w:pPr>
              <w:numPr>
                <w:ilvl w:val="0"/>
                <w:numId w:val="7"/>
              </w:numPr>
              <w:spacing w:before="20" w:after="20"/>
              <w:ind w:left="288" w:hanging="144"/>
              <w:rPr>
                <w:rFonts w:ascii="Arial" w:hAnsi="Arial" w:cs="Arial"/>
                <w:sz w:val="20"/>
                <w:szCs w:val="20"/>
              </w:rPr>
            </w:pPr>
            <w:r w:rsidRPr="00BC6553">
              <w:rPr>
                <w:rFonts w:ascii="Arial" w:hAnsi="Arial" w:cs="Arial"/>
                <w:sz w:val="20"/>
                <w:szCs w:val="20"/>
              </w:rPr>
              <w:t xml:space="preserve">Transportation </w:t>
            </w:r>
          </w:p>
          <w:p w14:paraId="3D248C05" w14:textId="77777777" w:rsidR="00BC6553" w:rsidRPr="00BC6553" w:rsidRDefault="00BC6553" w:rsidP="00A21905">
            <w:pPr>
              <w:numPr>
                <w:ilvl w:val="0"/>
                <w:numId w:val="7"/>
              </w:numPr>
              <w:spacing w:before="20" w:after="20"/>
              <w:ind w:left="288" w:hanging="144"/>
              <w:rPr>
                <w:rFonts w:ascii="Arial" w:hAnsi="Arial" w:cs="Arial"/>
                <w:sz w:val="20"/>
                <w:szCs w:val="20"/>
              </w:rPr>
            </w:pPr>
            <w:r w:rsidRPr="00BC6553">
              <w:rPr>
                <w:rFonts w:ascii="Arial" w:hAnsi="Arial" w:cs="Arial"/>
                <w:sz w:val="20"/>
                <w:szCs w:val="20"/>
              </w:rPr>
              <w:t>Energy</w:t>
            </w:r>
          </w:p>
          <w:p w14:paraId="3E1C8311" w14:textId="77777777" w:rsidR="00BC6553" w:rsidRPr="00BC6553" w:rsidRDefault="00BC6553" w:rsidP="00A21905">
            <w:pPr>
              <w:numPr>
                <w:ilvl w:val="0"/>
                <w:numId w:val="8"/>
              </w:numPr>
              <w:spacing w:before="20" w:after="20"/>
              <w:ind w:left="288" w:hanging="144"/>
              <w:rPr>
                <w:rFonts w:ascii="Arial" w:hAnsi="Arial" w:cs="Arial"/>
                <w:b/>
                <w:sz w:val="20"/>
                <w:szCs w:val="20"/>
              </w:rPr>
            </w:pPr>
            <w:r w:rsidRPr="00BC6553">
              <w:rPr>
                <w:rFonts w:ascii="Arial" w:hAnsi="Arial" w:cs="Arial"/>
                <w:sz w:val="20"/>
                <w:szCs w:val="20"/>
              </w:rPr>
              <w:t>Water Wastewater</w:t>
            </w:r>
          </w:p>
        </w:tc>
        <w:tc>
          <w:tcPr>
            <w:tcW w:w="5940" w:type="dxa"/>
            <w:shd w:val="clear" w:color="auto" w:fill="auto"/>
          </w:tcPr>
          <w:p w14:paraId="66DD088D" w14:textId="77777777" w:rsidR="00BC6553" w:rsidRPr="00FA7356" w:rsidRDefault="00BC6553" w:rsidP="00A21905">
            <w:pPr>
              <w:numPr>
                <w:ilvl w:val="0"/>
                <w:numId w:val="8"/>
              </w:numPr>
              <w:spacing w:before="20" w:after="20"/>
              <w:ind w:left="144" w:hanging="144"/>
              <w:rPr>
                <w:rFonts w:ascii="Arial" w:hAnsi="Arial" w:cs="Arial"/>
                <w:color w:val="4F81BD" w:themeColor="accent1"/>
                <w:sz w:val="20"/>
                <w:szCs w:val="20"/>
              </w:rPr>
            </w:pPr>
            <w:r w:rsidRPr="00FA7356">
              <w:rPr>
                <w:rFonts w:ascii="Arial" w:hAnsi="Arial" w:cs="Arial"/>
                <w:color w:val="4F81BD" w:themeColor="accent1"/>
                <w:sz w:val="20"/>
                <w:szCs w:val="20"/>
              </w:rPr>
              <w:t xml:space="preserve">Georgia is home to numerous pieces of critical infrastructure  across all identified sectors </w:t>
            </w:r>
          </w:p>
        </w:tc>
      </w:tr>
    </w:tbl>
    <w:permEnd w:id="2143973499"/>
    <w:p w14:paraId="4D2C1D68" w14:textId="57EEA618" w:rsidR="0007570D" w:rsidRPr="00FE3F52" w:rsidRDefault="0007570D" w:rsidP="00420603">
      <w:pPr>
        <w:pStyle w:val="Heading4"/>
      </w:pPr>
      <w:r w:rsidRPr="00FE3F52">
        <w:t>Vulnerability Assessment</w:t>
      </w:r>
      <w:bookmarkEnd w:id="48"/>
      <w:bookmarkEnd w:id="49"/>
    </w:p>
    <w:p w14:paraId="3FF01861" w14:textId="77777777" w:rsidR="00BC6553" w:rsidRDefault="00BC6553" w:rsidP="00BC6553">
      <w:bookmarkStart w:id="50" w:name="_Toc209858839"/>
      <w:bookmarkStart w:id="51" w:name="_Toc523467302"/>
      <w:bookmarkStart w:id="52" w:name="_Toc524085128"/>
      <w:permStart w:id="1058876196" w:edGrp="everyone"/>
      <w:r w:rsidRPr="00E429A3">
        <w:t>Vulnerability includes all populations and assets (environmental, economic, and critical facilities) that may be at risk from natural, human-caused, and technological hazards. Vulnerability analysis measures the level of assets, populations, or resources within a given region, city, or town. The vulnerability is a function of the built environment, local economy, demographics, and environmental uses of a given region.</w:t>
      </w:r>
    </w:p>
    <w:p w14:paraId="78E40A37" w14:textId="777F5B38" w:rsidR="00BC6553" w:rsidRPr="00A410FB" w:rsidRDefault="00BC6553" w:rsidP="00157DD5">
      <w:r w:rsidRPr="00A410FB">
        <w:t>The damage and/or destruction of</w:t>
      </w:r>
      <w:r w:rsidR="00052456">
        <w:t xml:space="preserve"> any of</w:t>
      </w:r>
      <w:r w:rsidRPr="00A410FB">
        <w:t xml:space="preserve"> </w:t>
      </w:r>
      <w:r w:rsidRPr="009D1E74">
        <w:rPr>
          <w:color w:val="4F81BD" w:themeColor="accent1"/>
        </w:rPr>
        <w:t>(</w:t>
      </w:r>
      <w:r w:rsidRPr="009D1E74">
        <w:rPr>
          <w:color w:val="4F81BD" w:themeColor="accent1"/>
          <w:u w:val="single"/>
        </w:rPr>
        <w:t>Name of Jurisdiction</w:t>
      </w:r>
      <w:r w:rsidRPr="009D1E74">
        <w:rPr>
          <w:color w:val="4F81BD" w:themeColor="accent1"/>
        </w:rPr>
        <w:t>)</w:t>
      </w:r>
      <w:r w:rsidRPr="00A410FB">
        <w:t xml:space="preserve">’s six (6) critical lifeline sectors (Communications, Emergency Services, Energy, Information Technology, </w:t>
      </w:r>
      <w:r w:rsidRPr="00A410FB">
        <w:lastRenderedPageBreak/>
        <w:t>Transportation Systems, and Water/Wastewater Systems) represents enormous economic, social, and general functional costs to a community, while also impeding emergency response and recovery activities.</w:t>
      </w:r>
    </w:p>
    <w:p w14:paraId="5F68DD09" w14:textId="203CB873" w:rsidR="00BC6553" w:rsidRPr="00A410FB" w:rsidRDefault="00BC6553" w:rsidP="00BC6553">
      <w:r w:rsidRPr="00A410FB">
        <w:t>A nonfunctional road can have major implications for a community: general loss of productivity; disruption of physical access preventing residents from getting to work or other daily activities; prevention of emergency vehicles from reaching destinations; associated health and safety implications; and potential access difficulties causing the disruption of important lifeline supplies, such as food and other deliveries to the community.</w:t>
      </w:r>
    </w:p>
    <w:p w14:paraId="54F48240" w14:textId="77777777" w:rsidR="00BC6553" w:rsidRPr="00A410FB" w:rsidRDefault="00BC6553" w:rsidP="00BC6553">
      <w:r w:rsidRPr="00A410FB">
        <w:t>Damaged or destroyed utility lines and facilities, including electricity, computer and satellite links, gas, sewer, and water services can cripple a region after a disaster. Power lines are often badly damaged or destroyed, resulting in the loss of power for days, weeks, or even months. This is particularly critical considering modern societies’ dependence on electricity. In addition to basic modern household appliances being affected, public water supplies, and water treatment and sewage facilities can also be impacted. Electric pumps cannot pump drinking water into an area without power, and even if they could, the water delivery system could be breached in several areas. The loss of level elevated water tanks also results in a lack of safe drinking water. Even disaster victims who do get water may have to boil it to eliminate waterborne pathogens introduced to the supply in breached areas.</w:t>
      </w:r>
    </w:p>
    <w:p w14:paraId="4335C53D" w14:textId="4A6944F7" w:rsidR="00BC6553" w:rsidRPr="00A410FB" w:rsidRDefault="00BC6553" w:rsidP="00BC6553">
      <w:r w:rsidRPr="00A410FB">
        <w:t xml:space="preserve">Although not a complete representation of all the possible types of facilities, this dataset is a good representation of critical facilities in </w:t>
      </w:r>
      <w:r w:rsidRPr="009D1E74">
        <w:rPr>
          <w:color w:val="4F81BD" w:themeColor="accent1"/>
        </w:rPr>
        <w:t>(</w:t>
      </w:r>
      <w:r w:rsidRPr="009D1E74">
        <w:rPr>
          <w:color w:val="4F81BD" w:themeColor="accent1"/>
          <w:u w:val="single"/>
        </w:rPr>
        <w:t>Name of Jurisdiction</w:t>
      </w:r>
      <w:r w:rsidRPr="009D1E74">
        <w:rPr>
          <w:color w:val="4F81BD" w:themeColor="accent1"/>
        </w:rPr>
        <w:t>)</w:t>
      </w:r>
      <w:r w:rsidRPr="00A410FB">
        <w:t xml:space="preserve">. </w:t>
      </w:r>
    </w:p>
    <w:permEnd w:id="1058876196"/>
    <w:p w14:paraId="50C66C84" w14:textId="56865AE5" w:rsidR="006D7A3E" w:rsidRPr="006D7A3E" w:rsidRDefault="006D7A3E" w:rsidP="006D7A3E">
      <w:pPr>
        <w:pStyle w:val="Caption"/>
        <w:keepNext/>
        <w:ind w:left="360"/>
        <w:rPr>
          <w:b w:val="0"/>
          <w:i/>
        </w:rPr>
      </w:pPr>
      <w:r w:rsidRPr="006D7A3E">
        <w:rPr>
          <w:b w:val="0"/>
          <w:i/>
        </w:rPr>
        <w:t xml:space="preserve">Table </w:t>
      </w:r>
      <w:r w:rsidRPr="006D7A3E">
        <w:rPr>
          <w:b w:val="0"/>
          <w:i/>
        </w:rPr>
        <w:fldChar w:fldCharType="begin"/>
      </w:r>
      <w:r w:rsidRPr="006D7A3E">
        <w:rPr>
          <w:b w:val="0"/>
          <w:i/>
        </w:rPr>
        <w:instrText xml:space="preserve"> SEQ Table \* ARABIC </w:instrText>
      </w:r>
      <w:r w:rsidRPr="006D7A3E">
        <w:rPr>
          <w:b w:val="0"/>
          <w:i/>
        </w:rPr>
        <w:fldChar w:fldCharType="separate"/>
      </w:r>
      <w:r w:rsidR="00B659B3">
        <w:rPr>
          <w:b w:val="0"/>
          <w:i/>
          <w:noProof/>
        </w:rPr>
        <w:t>3</w:t>
      </w:r>
      <w:r w:rsidRPr="006D7A3E">
        <w:rPr>
          <w:b w:val="0"/>
          <w:i/>
        </w:rPr>
        <w:fldChar w:fldCharType="end"/>
      </w:r>
      <w:r>
        <w:rPr>
          <w:b w:val="0"/>
          <w:i/>
        </w:rPr>
        <w:t>: Types of Facilities</w:t>
      </w:r>
    </w:p>
    <w:tbl>
      <w:tblPr>
        <w:tblStyle w:val="TableGrid2"/>
        <w:tblW w:w="0" w:type="auto"/>
        <w:tblLook w:val="04A0" w:firstRow="1" w:lastRow="0" w:firstColumn="1" w:lastColumn="0" w:noHBand="0" w:noVBand="1"/>
      </w:tblPr>
      <w:tblGrid>
        <w:gridCol w:w="4765"/>
        <w:gridCol w:w="1284"/>
      </w:tblGrid>
      <w:tr w:rsidR="00BC6553" w:rsidRPr="00A410FB" w14:paraId="36A0E4C2" w14:textId="77777777" w:rsidTr="00176EFA">
        <w:tc>
          <w:tcPr>
            <w:tcW w:w="4765" w:type="dxa"/>
            <w:shd w:val="clear" w:color="auto" w:fill="auto"/>
          </w:tcPr>
          <w:p w14:paraId="296F38C7" w14:textId="37F35E61" w:rsidR="00BC6553" w:rsidRPr="00A410FB" w:rsidRDefault="00BC6553" w:rsidP="00573E93">
            <w:pPr>
              <w:spacing w:before="18" w:after="18"/>
              <w:rPr>
                <w:rFonts w:cs="Arial"/>
                <w:b/>
                <w:sz w:val="20"/>
                <w:szCs w:val="20"/>
              </w:rPr>
            </w:pPr>
            <w:permStart w:id="446694016" w:edGrp="everyone" w:colFirst="0" w:colLast="0"/>
            <w:permStart w:id="1525427995" w:edGrp="everyone" w:colFirst="1" w:colLast="1"/>
            <w:r>
              <w:rPr>
                <w:rFonts w:cs="Arial"/>
                <w:b/>
                <w:sz w:val="20"/>
                <w:szCs w:val="20"/>
              </w:rPr>
              <w:t>Jurisdiction</w:t>
            </w:r>
            <w:r w:rsidRPr="00A410FB">
              <w:rPr>
                <w:rFonts w:cs="Arial"/>
                <w:b/>
                <w:sz w:val="20"/>
                <w:szCs w:val="20"/>
              </w:rPr>
              <w:t xml:space="preserve"> Owned Holdings:</w:t>
            </w:r>
          </w:p>
        </w:tc>
        <w:tc>
          <w:tcPr>
            <w:tcW w:w="1284" w:type="dxa"/>
            <w:shd w:val="clear" w:color="auto" w:fill="auto"/>
          </w:tcPr>
          <w:p w14:paraId="2AE1E1D1" w14:textId="77777777" w:rsidR="00BC6553" w:rsidRPr="00FA7356" w:rsidRDefault="00BC6553" w:rsidP="00573E93">
            <w:pPr>
              <w:spacing w:before="18" w:after="18"/>
              <w:rPr>
                <w:rFonts w:cs="Arial"/>
                <w:color w:val="4F81BD" w:themeColor="accent1"/>
                <w:sz w:val="20"/>
                <w:szCs w:val="20"/>
              </w:rPr>
            </w:pPr>
            <w:r w:rsidRPr="00FA7356">
              <w:rPr>
                <w:rFonts w:cs="Arial"/>
                <w:color w:val="4F81BD" w:themeColor="accent1"/>
                <w:sz w:val="20"/>
                <w:szCs w:val="20"/>
              </w:rPr>
              <w:t>13,464</w:t>
            </w:r>
          </w:p>
        </w:tc>
      </w:tr>
      <w:tr w:rsidR="00BC6553" w:rsidRPr="00A410FB" w14:paraId="36459484" w14:textId="77777777" w:rsidTr="00176EFA">
        <w:tc>
          <w:tcPr>
            <w:tcW w:w="4765" w:type="dxa"/>
            <w:shd w:val="clear" w:color="auto" w:fill="auto"/>
          </w:tcPr>
          <w:p w14:paraId="5574AFCB" w14:textId="1C889929" w:rsidR="00BC6553" w:rsidRPr="00A410FB" w:rsidRDefault="00BB63B8" w:rsidP="00573E93">
            <w:pPr>
              <w:spacing w:before="18" w:after="18"/>
              <w:rPr>
                <w:rFonts w:cs="Arial"/>
                <w:b/>
                <w:sz w:val="20"/>
                <w:szCs w:val="20"/>
              </w:rPr>
            </w:pPr>
            <w:r>
              <w:rPr>
                <w:rFonts w:cs="Arial"/>
                <w:b/>
                <w:sz w:val="20"/>
                <w:szCs w:val="20"/>
              </w:rPr>
              <w:t>Interstate roads within Jurisdiction</w:t>
            </w:r>
            <w:r w:rsidR="001D56F0">
              <w:rPr>
                <w:rFonts w:cs="Arial"/>
                <w:b/>
                <w:sz w:val="20"/>
                <w:szCs w:val="20"/>
              </w:rPr>
              <w:t xml:space="preserve"> (in miles)</w:t>
            </w:r>
            <w:permStart w:id="28203373" w:edGrp="everyone" w:colFirst="0" w:colLast="0"/>
            <w:permStart w:id="142483330" w:edGrp="everyone" w:colFirst="1" w:colLast="1"/>
            <w:permEnd w:id="446694016"/>
            <w:permEnd w:id="1525427995"/>
            <w:r w:rsidR="00BC6553" w:rsidRPr="00A410FB">
              <w:rPr>
                <w:rFonts w:cs="Arial"/>
                <w:b/>
                <w:sz w:val="20"/>
                <w:szCs w:val="20"/>
              </w:rPr>
              <w:t xml:space="preserve"> </w:t>
            </w:r>
          </w:p>
        </w:tc>
        <w:tc>
          <w:tcPr>
            <w:tcW w:w="1284" w:type="dxa"/>
            <w:shd w:val="clear" w:color="auto" w:fill="auto"/>
          </w:tcPr>
          <w:p w14:paraId="7888E1A6" w14:textId="15F2CDBB"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75</w:t>
            </w:r>
          </w:p>
        </w:tc>
      </w:tr>
      <w:tr w:rsidR="00BC6553" w:rsidRPr="00A410FB" w14:paraId="153DB0B3" w14:textId="77777777" w:rsidTr="00176EFA">
        <w:tc>
          <w:tcPr>
            <w:tcW w:w="4765" w:type="dxa"/>
            <w:shd w:val="clear" w:color="auto" w:fill="auto"/>
          </w:tcPr>
          <w:p w14:paraId="265F657F" w14:textId="41D4B2D0" w:rsidR="00BC6553" w:rsidRPr="00A410FB" w:rsidRDefault="001D56F0" w:rsidP="00573E93">
            <w:pPr>
              <w:spacing w:before="18" w:after="18"/>
              <w:rPr>
                <w:rFonts w:cs="Arial"/>
                <w:b/>
                <w:sz w:val="20"/>
                <w:szCs w:val="20"/>
              </w:rPr>
            </w:pPr>
            <w:r>
              <w:rPr>
                <w:rFonts w:cs="Arial"/>
                <w:b/>
                <w:sz w:val="20"/>
                <w:szCs w:val="20"/>
              </w:rPr>
              <w:t>State Maintained Roads (in miles)</w:t>
            </w:r>
            <w:permStart w:id="1821996122" w:edGrp="everyone" w:colFirst="0" w:colLast="0"/>
            <w:permStart w:id="1381500459" w:edGrp="everyone" w:colFirst="1" w:colLast="1"/>
            <w:permEnd w:id="28203373"/>
            <w:permEnd w:id="142483330"/>
          </w:p>
        </w:tc>
        <w:tc>
          <w:tcPr>
            <w:tcW w:w="1284" w:type="dxa"/>
            <w:shd w:val="clear" w:color="auto" w:fill="auto"/>
          </w:tcPr>
          <w:p w14:paraId="34C56EF0" w14:textId="0E1AA7D0" w:rsidR="00BC6553" w:rsidRPr="00FA7356" w:rsidRDefault="001D56F0" w:rsidP="00BB63B8">
            <w:pPr>
              <w:spacing w:before="18" w:after="18"/>
              <w:rPr>
                <w:rFonts w:cs="Arial"/>
                <w:color w:val="4F81BD" w:themeColor="accent1"/>
                <w:sz w:val="20"/>
                <w:szCs w:val="20"/>
              </w:rPr>
            </w:pPr>
            <w:r>
              <w:rPr>
                <w:rFonts w:cs="Arial"/>
                <w:color w:val="4F81BD" w:themeColor="accent1"/>
                <w:sz w:val="20"/>
                <w:szCs w:val="20"/>
              </w:rPr>
              <w:t>300</w:t>
            </w:r>
          </w:p>
        </w:tc>
      </w:tr>
      <w:tr w:rsidR="00BB63B8" w:rsidRPr="00A410FB" w14:paraId="5E88FCB9" w14:textId="77777777" w:rsidTr="00176EFA">
        <w:tc>
          <w:tcPr>
            <w:tcW w:w="4765" w:type="dxa"/>
            <w:shd w:val="clear" w:color="auto" w:fill="auto"/>
          </w:tcPr>
          <w:p w14:paraId="016E29F5" w14:textId="69AAB477" w:rsidR="00BB63B8" w:rsidRPr="00A410FB" w:rsidRDefault="00BB63B8" w:rsidP="00573E93">
            <w:pPr>
              <w:spacing w:before="18" w:after="18"/>
              <w:rPr>
                <w:b/>
                <w:sz w:val="20"/>
                <w:szCs w:val="20"/>
              </w:rPr>
            </w:pPr>
            <w:permStart w:id="1628129363" w:edGrp="everyone" w:colFirst="0" w:colLast="0"/>
            <w:permStart w:id="1578446352" w:edGrp="everyone" w:colFirst="1" w:colLast="1"/>
            <w:permStart w:id="81466195" w:edGrp="everyone" w:colFirst="2" w:colLast="2"/>
            <w:permEnd w:id="1821996122"/>
            <w:permEnd w:id="1381500459"/>
            <w:r>
              <w:rPr>
                <w:b/>
                <w:sz w:val="20"/>
                <w:szCs w:val="20"/>
              </w:rPr>
              <w:t>County Maintained Roads (in miles)</w:t>
            </w:r>
          </w:p>
        </w:tc>
        <w:tc>
          <w:tcPr>
            <w:tcW w:w="1284" w:type="dxa"/>
            <w:shd w:val="clear" w:color="auto" w:fill="auto"/>
          </w:tcPr>
          <w:p w14:paraId="7A4C5C97" w14:textId="02997FBD" w:rsidR="00BB63B8" w:rsidRPr="00FA7356" w:rsidRDefault="001D56F0" w:rsidP="00573E93">
            <w:pPr>
              <w:spacing w:before="18" w:after="18"/>
              <w:rPr>
                <w:color w:val="4F81BD" w:themeColor="accent1"/>
                <w:sz w:val="20"/>
                <w:szCs w:val="20"/>
              </w:rPr>
            </w:pPr>
            <w:r>
              <w:rPr>
                <w:color w:val="4F81BD" w:themeColor="accent1"/>
                <w:sz w:val="20"/>
                <w:szCs w:val="20"/>
              </w:rPr>
              <w:t>1200</w:t>
            </w:r>
          </w:p>
        </w:tc>
      </w:tr>
      <w:tr w:rsidR="001D56F0" w:rsidRPr="00A410FB" w14:paraId="1FE36F0A" w14:textId="77777777" w:rsidTr="00176EFA">
        <w:tc>
          <w:tcPr>
            <w:tcW w:w="4765" w:type="dxa"/>
            <w:shd w:val="clear" w:color="auto" w:fill="auto"/>
          </w:tcPr>
          <w:p w14:paraId="3E687032" w14:textId="59462A09" w:rsidR="001D56F0" w:rsidRPr="00A410FB" w:rsidRDefault="001D56F0" w:rsidP="00573E93">
            <w:pPr>
              <w:spacing w:before="18" w:after="18"/>
              <w:rPr>
                <w:b/>
                <w:sz w:val="20"/>
                <w:szCs w:val="20"/>
              </w:rPr>
            </w:pPr>
            <w:permStart w:id="1357214502" w:edGrp="everyone" w:colFirst="0" w:colLast="0"/>
            <w:permStart w:id="1180441606" w:edGrp="everyone" w:colFirst="1" w:colLast="1"/>
            <w:permStart w:id="1314353294" w:edGrp="everyone" w:colFirst="2" w:colLast="2"/>
            <w:permEnd w:id="1628129363"/>
            <w:permEnd w:id="1578446352"/>
            <w:permEnd w:id="81466195"/>
            <w:r>
              <w:rPr>
                <w:b/>
                <w:sz w:val="20"/>
                <w:szCs w:val="20"/>
              </w:rPr>
              <w:t>Bridges</w:t>
            </w:r>
          </w:p>
        </w:tc>
        <w:tc>
          <w:tcPr>
            <w:tcW w:w="1284" w:type="dxa"/>
            <w:shd w:val="clear" w:color="auto" w:fill="auto"/>
          </w:tcPr>
          <w:p w14:paraId="47A4FF50" w14:textId="722FD15A" w:rsidR="001D56F0" w:rsidRDefault="001D56F0" w:rsidP="00573E93">
            <w:pPr>
              <w:spacing w:before="18" w:after="18"/>
              <w:rPr>
                <w:color w:val="4F81BD" w:themeColor="accent1"/>
                <w:sz w:val="20"/>
                <w:szCs w:val="20"/>
              </w:rPr>
            </w:pPr>
            <w:r>
              <w:rPr>
                <w:color w:val="4F81BD" w:themeColor="accent1"/>
                <w:sz w:val="20"/>
                <w:szCs w:val="20"/>
              </w:rPr>
              <w:t>52</w:t>
            </w:r>
          </w:p>
        </w:tc>
      </w:tr>
      <w:tr w:rsidR="00BC6553" w:rsidRPr="00A410FB" w14:paraId="0BCF3A64" w14:textId="77777777" w:rsidTr="00176EFA">
        <w:tc>
          <w:tcPr>
            <w:tcW w:w="4765" w:type="dxa"/>
            <w:shd w:val="clear" w:color="auto" w:fill="auto"/>
          </w:tcPr>
          <w:p w14:paraId="7AB08FC0" w14:textId="7ED05A88" w:rsidR="00BC6553" w:rsidRPr="00A410FB" w:rsidRDefault="00BC6553" w:rsidP="00573E93">
            <w:pPr>
              <w:spacing w:before="18" w:after="18"/>
              <w:rPr>
                <w:rFonts w:cs="Arial"/>
                <w:b/>
                <w:sz w:val="20"/>
                <w:szCs w:val="20"/>
              </w:rPr>
            </w:pPr>
            <w:permStart w:id="1108952553" w:edGrp="everyone" w:colFirst="0" w:colLast="0"/>
            <w:permStart w:id="206141858" w:edGrp="everyone" w:colFirst="1" w:colLast="1"/>
            <w:permEnd w:id="1357214502"/>
            <w:permEnd w:id="1180441606"/>
            <w:permEnd w:id="1314353294"/>
            <w:r w:rsidRPr="00A410FB">
              <w:rPr>
                <w:rFonts w:cs="Arial"/>
                <w:b/>
                <w:sz w:val="20"/>
                <w:szCs w:val="20"/>
              </w:rPr>
              <w:t>Law Enforcement</w:t>
            </w:r>
            <w:r w:rsidR="001D56F0">
              <w:rPr>
                <w:rFonts w:cs="Arial"/>
                <w:b/>
                <w:sz w:val="20"/>
                <w:szCs w:val="20"/>
              </w:rPr>
              <w:t xml:space="preserve"> Agencies</w:t>
            </w:r>
            <w:r w:rsidRPr="00A410FB">
              <w:rPr>
                <w:rFonts w:cs="Arial"/>
                <w:b/>
                <w:sz w:val="20"/>
                <w:szCs w:val="20"/>
              </w:rPr>
              <w:t>:</w:t>
            </w:r>
          </w:p>
        </w:tc>
        <w:tc>
          <w:tcPr>
            <w:tcW w:w="1284" w:type="dxa"/>
            <w:shd w:val="clear" w:color="auto" w:fill="auto"/>
          </w:tcPr>
          <w:p w14:paraId="6287B8F3" w14:textId="7BF180FB"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5</w:t>
            </w:r>
          </w:p>
        </w:tc>
      </w:tr>
      <w:tr w:rsidR="00BC6553" w:rsidRPr="00A410FB" w14:paraId="2858CA1B" w14:textId="77777777" w:rsidTr="00176EFA">
        <w:tc>
          <w:tcPr>
            <w:tcW w:w="4765" w:type="dxa"/>
            <w:shd w:val="clear" w:color="auto" w:fill="auto"/>
          </w:tcPr>
          <w:p w14:paraId="27FFC853" w14:textId="77777777" w:rsidR="00BC6553" w:rsidRPr="00A410FB" w:rsidRDefault="00BC6553" w:rsidP="00573E93">
            <w:pPr>
              <w:spacing w:before="18" w:after="18"/>
              <w:rPr>
                <w:rFonts w:cs="Arial"/>
                <w:b/>
                <w:sz w:val="20"/>
                <w:szCs w:val="20"/>
              </w:rPr>
            </w:pPr>
            <w:permStart w:id="303526489" w:edGrp="everyone" w:colFirst="0" w:colLast="0"/>
            <w:permStart w:id="1934108159" w:edGrp="everyone" w:colFirst="1" w:colLast="1"/>
            <w:permEnd w:id="1108952553"/>
            <w:permEnd w:id="206141858"/>
            <w:r w:rsidRPr="00A410FB">
              <w:rPr>
                <w:rFonts w:cs="Arial"/>
                <w:b/>
                <w:sz w:val="20"/>
                <w:szCs w:val="20"/>
              </w:rPr>
              <w:t>Fire Stations:</w:t>
            </w:r>
          </w:p>
        </w:tc>
        <w:tc>
          <w:tcPr>
            <w:tcW w:w="1284" w:type="dxa"/>
            <w:shd w:val="clear" w:color="auto" w:fill="auto"/>
          </w:tcPr>
          <w:p w14:paraId="1AB4E242" w14:textId="7E0D134B"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15</w:t>
            </w:r>
          </w:p>
        </w:tc>
      </w:tr>
      <w:tr w:rsidR="00BC6553" w:rsidRPr="00A410FB" w14:paraId="5A3A65B9" w14:textId="77777777" w:rsidTr="00176EFA">
        <w:tc>
          <w:tcPr>
            <w:tcW w:w="4765" w:type="dxa"/>
            <w:shd w:val="clear" w:color="auto" w:fill="auto"/>
          </w:tcPr>
          <w:p w14:paraId="714E3643" w14:textId="77777777" w:rsidR="00BC6553" w:rsidRPr="00A410FB" w:rsidRDefault="00BC6553" w:rsidP="00573E93">
            <w:pPr>
              <w:spacing w:before="18" w:after="18"/>
              <w:rPr>
                <w:rFonts w:cs="Arial"/>
                <w:b/>
                <w:sz w:val="20"/>
                <w:szCs w:val="20"/>
              </w:rPr>
            </w:pPr>
            <w:permStart w:id="1730441869" w:edGrp="everyone" w:colFirst="0" w:colLast="0"/>
            <w:permStart w:id="1060132" w:edGrp="everyone" w:colFirst="1" w:colLast="1"/>
            <w:permEnd w:id="303526489"/>
            <w:permEnd w:id="1934108159"/>
            <w:r w:rsidRPr="00A410FB">
              <w:rPr>
                <w:rFonts w:cs="Arial"/>
                <w:b/>
                <w:sz w:val="20"/>
                <w:szCs w:val="20"/>
              </w:rPr>
              <w:t>Hospitals:</w:t>
            </w:r>
          </w:p>
        </w:tc>
        <w:tc>
          <w:tcPr>
            <w:tcW w:w="1284" w:type="dxa"/>
            <w:shd w:val="clear" w:color="auto" w:fill="auto"/>
          </w:tcPr>
          <w:p w14:paraId="60849AFA" w14:textId="7949B0AF"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2</w:t>
            </w:r>
          </w:p>
        </w:tc>
      </w:tr>
      <w:tr w:rsidR="00BC6553" w:rsidRPr="00A410FB" w14:paraId="02322FCD" w14:textId="77777777" w:rsidTr="00176EFA">
        <w:tc>
          <w:tcPr>
            <w:tcW w:w="4765" w:type="dxa"/>
            <w:shd w:val="clear" w:color="auto" w:fill="auto"/>
          </w:tcPr>
          <w:p w14:paraId="0D5D628C" w14:textId="77777777" w:rsidR="00BC6553" w:rsidRPr="00A410FB" w:rsidRDefault="00BC6553" w:rsidP="00573E93">
            <w:pPr>
              <w:spacing w:before="18" w:after="18"/>
              <w:rPr>
                <w:rFonts w:cs="Arial"/>
                <w:b/>
                <w:sz w:val="20"/>
                <w:szCs w:val="20"/>
              </w:rPr>
            </w:pPr>
            <w:permStart w:id="1483932029" w:edGrp="everyone" w:colFirst="0" w:colLast="0"/>
            <w:permStart w:id="912523338" w:edGrp="everyone" w:colFirst="1" w:colLast="1"/>
            <w:permEnd w:id="1730441869"/>
            <w:permEnd w:id="1060132"/>
            <w:r w:rsidRPr="00A410FB">
              <w:rPr>
                <w:rFonts w:cs="Arial"/>
                <w:b/>
                <w:sz w:val="20"/>
                <w:szCs w:val="20"/>
              </w:rPr>
              <w:t>Dispatch Centers</w:t>
            </w:r>
          </w:p>
        </w:tc>
        <w:tc>
          <w:tcPr>
            <w:tcW w:w="1284" w:type="dxa"/>
            <w:shd w:val="clear" w:color="auto" w:fill="auto"/>
          </w:tcPr>
          <w:p w14:paraId="529A3D65" w14:textId="020D926A"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5</w:t>
            </w:r>
          </w:p>
        </w:tc>
      </w:tr>
      <w:tr w:rsidR="00BC6553" w:rsidRPr="00A410FB" w14:paraId="21693A0A" w14:textId="77777777" w:rsidTr="00176EFA">
        <w:tc>
          <w:tcPr>
            <w:tcW w:w="4765" w:type="dxa"/>
            <w:shd w:val="clear" w:color="auto" w:fill="auto"/>
          </w:tcPr>
          <w:p w14:paraId="5A60725C" w14:textId="77777777" w:rsidR="00BC6553" w:rsidRPr="00A410FB" w:rsidRDefault="00BC6553" w:rsidP="00573E93">
            <w:pPr>
              <w:spacing w:before="18" w:after="18"/>
              <w:rPr>
                <w:rFonts w:cs="Arial"/>
                <w:b/>
                <w:sz w:val="20"/>
                <w:szCs w:val="20"/>
              </w:rPr>
            </w:pPr>
            <w:permStart w:id="1144675589" w:edGrp="everyone" w:colFirst="0" w:colLast="0"/>
            <w:permStart w:id="1938764408" w:edGrp="everyone" w:colFirst="1" w:colLast="1"/>
            <w:permEnd w:id="1483932029"/>
            <w:permEnd w:id="912523338"/>
            <w:r w:rsidRPr="00A410FB">
              <w:rPr>
                <w:rFonts w:cs="Arial"/>
                <w:b/>
                <w:sz w:val="20"/>
                <w:szCs w:val="20"/>
              </w:rPr>
              <w:t>First Responder’s Communication Towers</w:t>
            </w:r>
          </w:p>
        </w:tc>
        <w:tc>
          <w:tcPr>
            <w:tcW w:w="1284" w:type="dxa"/>
            <w:shd w:val="clear" w:color="auto" w:fill="auto"/>
          </w:tcPr>
          <w:p w14:paraId="411017AE" w14:textId="0CB3915B"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20</w:t>
            </w:r>
          </w:p>
        </w:tc>
      </w:tr>
      <w:tr w:rsidR="00BC6553" w:rsidRPr="00A410FB" w14:paraId="5C3E44A1" w14:textId="77777777" w:rsidTr="00176EFA">
        <w:tc>
          <w:tcPr>
            <w:tcW w:w="4765" w:type="dxa"/>
            <w:shd w:val="clear" w:color="auto" w:fill="auto"/>
          </w:tcPr>
          <w:p w14:paraId="2BE80A4F" w14:textId="77777777" w:rsidR="00BC6553" w:rsidRPr="00A410FB" w:rsidRDefault="00BC6553" w:rsidP="00573E93">
            <w:pPr>
              <w:spacing w:before="18" w:after="18"/>
              <w:rPr>
                <w:rFonts w:cs="Arial"/>
                <w:b/>
                <w:sz w:val="20"/>
                <w:szCs w:val="20"/>
              </w:rPr>
            </w:pPr>
            <w:permStart w:id="1258712706" w:edGrp="everyone" w:colFirst="0" w:colLast="0"/>
            <w:permStart w:id="1040410181" w:edGrp="everyone" w:colFirst="1" w:colLast="1"/>
            <w:permEnd w:id="1144675589"/>
            <w:permEnd w:id="1938764408"/>
            <w:r w:rsidRPr="00A410FB">
              <w:rPr>
                <w:rFonts w:cs="Arial"/>
                <w:b/>
                <w:sz w:val="20"/>
                <w:szCs w:val="20"/>
              </w:rPr>
              <w:t xml:space="preserve">TV Digital Station Transmitters </w:t>
            </w:r>
          </w:p>
        </w:tc>
        <w:tc>
          <w:tcPr>
            <w:tcW w:w="1284" w:type="dxa"/>
            <w:shd w:val="clear" w:color="auto" w:fill="auto"/>
          </w:tcPr>
          <w:p w14:paraId="7FE05588" w14:textId="16337DC9"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2</w:t>
            </w:r>
          </w:p>
        </w:tc>
      </w:tr>
      <w:tr w:rsidR="00BC6553" w:rsidRPr="00A410FB" w14:paraId="339BB1E7" w14:textId="77777777" w:rsidTr="00176EFA">
        <w:tc>
          <w:tcPr>
            <w:tcW w:w="4765" w:type="dxa"/>
            <w:shd w:val="clear" w:color="auto" w:fill="auto"/>
          </w:tcPr>
          <w:p w14:paraId="5BDBC900" w14:textId="77777777" w:rsidR="00BC6553" w:rsidRPr="00A410FB" w:rsidRDefault="00BC6553" w:rsidP="00573E93">
            <w:pPr>
              <w:spacing w:before="18" w:after="18"/>
              <w:rPr>
                <w:rFonts w:cs="Arial"/>
                <w:b/>
                <w:sz w:val="20"/>
                <w:szCs w:val="20"/>
              </w:rPr>
            </w:pPr>
            <w:permStart w:id="1248602779" w:edGrp="everyone" w:colFirst="0" w:colLast="0"/>
            <w:permStart w:id="1257726130" w:edGrp="everyone" w:colFirst="1" w:colLast="1"/>
            <w:permEnd w:id="1258712706"/>
            <w:permEnd w:id="1040410181"/>
            <w:r w:rsidRPr="00A410FB">
              <w:rPr>
                <w:rFonts w:cs="Arial"/>
                <w:b/>
                <w:sz w:val="20"/>
                <w:szCs w:val="20"/>
              </w:rPr>
              <w:t>AM Transmission Towers</w:t>
            </w:r>
          </w:p>
        </w:tc>
        <w:tc>
          <w:tcPr>
            <w:tcW w:w="1284" w:type="dxa"/>
            <w:shd w:val="clear" w:color="auto" w:fill="auto"/>
          </w:tcPr>
          <w:p w14:paraId="19BAF026" w14:textId="4091D3C7"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2</w:t>
            </w:r>
          </w:p>
        </w:tc>
      </w:tr>
      <w:tr w:rsidR="00BC6553" w:rsidRPr="00A410FB" w14:paraId="3B0F138A" w14:textId="77777777" w:rsidTr="00176EFA">
        <w:tc>
          <w:tcPr>
            <w:tcW w:w="4765" w:type="dxa"/>
            <w:shd w:val="clear" w:color="auto" w:fill="auto"/>
          </w:tcPr>
          <w:p w14:paraId="7704CB6C" w14:textId="77777777" w:rsidR="00BC6553" w:rsidRPr="00A410FB" w:rsidRDefault="00BC6553" w:rsidP="00573E93">
            <w:pPr>
              <w:spacing w:before="18" w:after="18"/>
              <w:rPr>
                <w:rFonts w:cs="Arial"/>
                <w:b/>
                <w:sz w:val="20"/>
                <w:szCs w:val="20"/>
              </w:rPr>
            </w:pPr>
            <w:permStart w:id="1538602106" w:edGrp="everyone" w:colFirst="0" w:colLast="0"/>
            <w:permStart w:id="228526123" w:edGrp="everyone" w:colFirst="1" w:colLast="1"/>
            <w:permEnd w:id="1248602779"/>
            <w:permEnd w:id="1257726130"/>
            <w:r w:rsidRPr="00A410FB">
              <w:rPr>
                <w:rFonts w:cs="Arial"/>
                <w:b/>
                <w:sz w:val="20"/>
                <w:szCs w:val="20"/>
              </w:rPr>
              <w:t>FM Transmission Towers</w:t>
            </w:r>
          </w:p>
        </w:tc>
        <w:tc>
          <w:tcPr>
            <w:tcW w:w="1284" w:type="dxa"/>
            <w:shd w:val="clear" w:color="auto" w:fill="auto"/>
          </w:tcPr>
          <w:p w14:paraId="0DFCECA4" w14:textId="2196BA23"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4</w:t>
            </w:r>
          </w:p>
        </w:tc>
      </w:tr>
      <w:tr w:rsidR="00BC6553" w:rsidRPr="00A410FB" w14:paraId="39FA277C" w14:textId="77777777" w:rsidTr="00176EFA">
        <w:tc>
          <w:tcPr>
            <w:tcW w:w="4765" w:type="dxa"/>
            <w:shd w:val="clear" w:color="auto" w:fill="auto"/>
          </w:tcPr>
          <w:p w14:paraId="4C6D654E" w14:textId="77777777" w:rsidR="00BC6553" w:rsidRPr="00A410FB" w:rsidRDefault="00BC6553" w:rsidP="00573E93">
            <w:pPr>
              <w:spacing w:before="18" w:after="18"/>
              <w:rPr>
                <w:rFonts w:cs="Arial"/>
                <w:b/>
                <w:sz w:val="20"/>
                <w:szCs w:val="20"/>
              </w:rPr>
            </w:pPr>
            <w:permStart w:id="740506121" w:edGrp="everyone" w:colFirst="0" w:colLast="0"/>
            <w:permStart w:id="728917209" w:edGrp="everyone" w:colFirst="1" w:colLast="1"/>
            <w:permEnd w:id="1538602106"/>
            <w:permEnd w:id="228526123"/>
            <w:r w:rsidRPr="00A410FB">
              <w:rPr>
                <w:rFonts w:cs="Arial"/>
                <w:b/>
                <w:sz w:val="20"/>
                <w:szCs w:val="20"/>
              </w:rPr>
              <w:t>Cellular Towers</w:t>
            </w:r>
          </w:p>
        </w:tc>
        <w:tc>
          <w:tcPr>
            <w:tcW w:w="1284" w:type="dxa"/>
            <w:shd w:val="clear" w:color="auto" w:fill="auto"/>
          </w:tcPr>
          <w:p w14:paraId="1BD448D0" w14:textId="42C9E6C4"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10</w:t>
            </w:r>
          </w:p>
        </w:tc>
      </w:tr>
      <w:tr w:rsidR="00BC6553" w:rsidRPr="00A410FB" w14:paraId="26E0D698" w14:textId="77777777" w:rsidTr="00176EFA">
        <w:tc>
          <w:tcPr>
            <w:tcW w:w="4765" w:type="dxa"/>
            <w:shd w:val="clear" w:color="auto" w:fill="auto"/>
          </w:tcPr>
          <w:p w14:paraId="4CC9844E" w14:textId="77777777" w:rsidR="00BC6553" w:rsidRPr="00A410FB" w:rsidRDefault="00BC6553" w:rsidP="00573E93">
            <w:pPr>
              <w:spacing w:before="18" w:after="18"/>
              <w:rPr>
                <w:rFonts w:cs="Arial"/>
                <w:b/>
                <w:sz w:val="20"/>
                <w:szCs w:val="20"/>
              </w:rPr>
            </w:pPr>
            <w:permStart w:id="417953676" w:edGrp="everyone" w:colFirst="0" w:colLast="0"/>
            <w:permStart w:id="1346525181" w:edGrp="everyone" w:colFirst="1" w:colLast="1"/>
            <w:permEnd w:id="740506121"/>
            <w:permEnd w:id="728917209"/>
            <w:r w:rsidRPr="00A410FB">
              <w:rPr>
                <w:rFonts w:cs="Arial"/>
                <w:b/>
                <w:sz w:val="20"/>
                <w:szCs w:val="20"/>
              </w:rPr>
              <w:t>City Halls:</w:t>
            </w:r>
          </w:p>
        </w:tc>
        <w:tc>
          <w:tcPr>
            <w:tcW w:w="1284" w:type="dxa"/>
            <w:shd w:val="clear" w:color="auto" w:fill="auto"/>
          </w:tcPr>
          <w:p w14:paraId="69E59061" w14:textId="2A663739"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13</w:t>
            </w:r>
          </w:p>
        </w:tc>
      </w:tr>
      <w:tr w:rsidR="00BC6553" w:rsidRPr="00A410FB" w14:paraId="4940DB1A" w14:textId="77777777" w:rsidTr="00176EFA">
        <w:tc>
          <w:tcPr>
            <w:tcW w:w="4765" w:type="dxa"/>
            <w:shd w:val="clear" w:color="auto" w:fill="auto"/>
          </w:tcPr>
          <w:p w14:paraId="1A955AA4" w14:textId="77777777" w:rsidR="00BC6553" w:rsidRPr="00A410FB" w:rsidRDefault="00BC6553" w:rsidP="00573E93">
            <w:pPr>
              <w:spacing w:before="18" w:after="18"/>
              <w:rPr>
                <w:rFonts w:cs="Arial"/>
                <w:b/>
                <w:sz w:val="20"/>
                <w:szCs w:val="20"/>
              </w:rPr>
            </w:pPr>
            <w:permStart w:id="1175601040" w:edGrp="everyone" w:colFirst="0" w:colLast="0"/>
            <w:permStart w:id="2142790568" w:edGrp="everyone" w:colFirst="1" w:colLast="1"/>
            <w:permEnd w:id="417953676"/>
            <w:permEnd w:id="1346525181"/>
            <w:r w:rsidRPr="00A410FB">
              <w:rPr>
                <w:rFonts w:cs="Arial"/>
                <w:b/>
                <w:sz w:val="20"/>
                <w:szCs w:val="20"/>
              </w:rPr>
              <w:t xml:space="preserve">Housing Units </w:t>
            </w:r>
          </w:p>
        </w:tc>
        <w:tc>
          <w:tcPr>
            <w:tcW w:w="1284" w:type="dxa"/>
            <w:shd w:val="clear" w:color="auto" w:fill="auto"/>
          </w:tcPr>
          <w:p w14:paraId="6EC2FBC0" w14:textId="43A3E79A"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300,000</w:t>
            </w:r>
          </w:p>
        </w:tc>
      </w:tr>
      <w:tr w:rsidR="00BC6553" w:rsidRPr="00A410FB" w14:paraId="43A16231" w14:textId="77777777" w:rsidTr="00176EFA">
        <w:tc>
          <w:tcPr>
            <w:tcW w:w="4765" w:type="dxa"/>
            <w:shd w:val="clear" w:color="auto" w:fill="auto"/>
          </w:tcPr>
          <w:p w14:paraId="58225314" w14:textId="77777777" w:rsidR="00BC6553" w:rsidRPr="00A410FB" w:rsidRDefault="00BC6553" w:rsidP="00573E93">
            <w:pPr>
              <w:spacing w:before="18" w:after="18"/>
              <w:rPr>
                <w:rFonts w:cs="Arial"/>
                <w:b/>
                <w:sz w:val="20"/>
                <w:szCs w:val="20"/>
              </w:rPr>
            </w:pPr>
            <w:permStart w:id="1770225101" w:edGrp="everyone" w:colFirst="0" w:colLast="0"/>
            <w:permStart w:id="1693455203" w:edGrp="everyone" w:colFirst="1" w:colLast="1"/>
            <w:permEnd w:id="1175601040"/>
            <w:permEnd w:id="2142790568"/>
            <w:r w:rsidRPr="00A410FB">
              <w:rPr>
                <w:rFonts w:cs="Arial"/>
                <w:b/>
                <w:sz w:val="20"/>
                <w:szCs w:val="20"/>
              </w:rPr>
              <w:t xml:space="preserve">Mobile Homes </w:t>
            </w:r>
          </w:p>
        </w:tc>
        <w:tc>
          <w:tcPr>
            <w:tcW w:w="1284" w:type="dxa"/>
            <w:shd w:val="clear" w:color="auto" w:fill="auto"/>
          </w:tcPr>
          <w:p w14:paraId="37DA0FEA" w14:textId="5584E1DF"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75,000</w:t>
            </w:r>
          </w:p>
        </w:tc>
      </w:tr>
      <w:tr w:rsidR="00BC6553" w:rsidRPr="00A410FB" w14:paraId="7ECAC498" w14:textId="77777777" w:rsidTr="00176EFA">
        <w:tc>
          <w:tcPr>
            <w:tcW w:w="4765" w:type="dxa"/>
            <w:shd w:val="clear" w:color="auto" w:fill="auto"/>
          </w:tcPr>
          <w:p w14:paraId="2140D801" w14:textId="77777777" w:rsidR="00BC6553" w:rsidRPr="00A410FB" w:rsidRDefault="00BC6553" w:rsidP="00573E93">
            <w:pPr>
              <w:spacing w:before="18" w:after="18"/>
              <w:rPr>
                <w:rFonts w:cs="Arial"/>
                <w:b/>
                <w:sz w:val="20"/>
                <w:szCs w:val="20"/>
              </w:rPr>
            </w:pPr>
            <w:permStart w:id="1967986038" w:edGrp="everyone" w:colFirst="0" w:colLast="0"/>
            <w:permStart w:id="1508462532" w:edGrp="everyone" w:colFirst="1" w:colLast="1"/>
            <w:permEnd w:id="1770225101"/>
            <w:permEnd w:id="1693455203"/>
            <w:r w:rsidRPr="00A410FB">
              <w:rPr>
                <w:rFonts w:cs="Arial"/>
                <w:b/>
                <w:sz w:val="20"/>
                <w:szCs w:val="20"/>
              </w:rPr>
              <w:t>Airports:</w:t>
            </w:r>
          </w:p>
        </w:tc>
        <w:tc>
          <w:tcPr>
            <w:tcW w:w="1284" w:type="dxa"/>
            <w:shd w:val="clear" w:color="auto" w:fill="auto"/>
          </w:tcPr>
          <w:p w14:paraId="4FAB6EE9" w14:textId="794C893A"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2</w:t>
            </w:r>
          </w:p>
        </w:tc>
      </w:tr>
      <w:tr w:rsidR="00BC6553" w:rsidRPr="00A410FB" w14:paraId="7348EB43" w14:textId="77777777" w:rsidTr="00176EFA">
        <w:tc>
          <w:tcPr>
            <w:tcW w:w="4765" w:type="dxa"/>
            <w:shd w:val="clear" w:color="auto" w:fill="auto"/>
          </w:tcPr>
          <w:p w14:paraId="43E50743" w14:textId="77777777" w:rsidR="00BC6553" w:rsidRPr="00A410FB" w:rsidRDefault="00BC6553" w:rsidP="00573E93">
            <w:pPr>
              <w:spacing w:before="18" w:after="18"/>
              <w:rPr>
                <w:rFonts w:cs="Arial"/>
                <w:b/>
                <w:sz w:val="20"/>
                <w:szCs w:val="20"/>
              </w:rPr>
            </w:pPr>
            <w:permStart w:id="1699642365" w:edGrp="everyone" w:colFirst="0" w:colLast="0"/>
            <w:permStart w:id="167782132" w:edGrp="everyone" w:colFirst="1" w:colLast="1"/>
            <w:permEnd w:id="1967986038"/>
            <w:permEnd w:id="1508462532"/>
            <w:r w:rsidRPr="00A410FB">
              <w:rPr>
                <w:rFonts w:cs="Arial"/>
                <w:b/>
                <w:sz w:val="20"/>
                <w:szCs w:val="20"/>
              </w:rPr>
              <w:t>Dams:</w:t>
            </w:r>
          </w:p>
        </w:tc>
        <w:tc>
          <w:tcPr>
            <w:tcW w:w="1284" w:type="dxa"/>
            <w:shd w:val="clear" w:color="auto" w:fill="auto"/>
          </w:tcPr>
          <w:p w14:paraId="44545B8C" w14:textId="635641F2" w:rsidR="00BC6553" w:rsidRPr="00FA7356" w:rsidRDefault="001D56F0" w:rsidP="00573E93">
            <w:pPr>
              <w:spacing w:before="18" w:after="18"/>
              <w:rPr>
                <w:rFonts w:cs="Arial"/>
                <w:color w:val="4F81BD" w:themeColor="accent1"/>
                <w:sz w:val="20"/>
                <w:szCs w:val="20"/>
              </w:rPr>
            </w:pPr>
            <w:r>
              <w:rPr>
                <w:rFonts w:cs="Arial"/>
                <w:color w:val="4F81BD" w:themeColor="accent1"/>
                <w:sz w:val="20"/>
                <w:szCs w:val="20"/>
              </w:rPr>
              <w:t>25</w:t>
            </w:r>
          </w:p>
        </w:tc>
      </w:tr>
      <w:tr w:rsidR="00BC6553" w:rsidRPr="00A410FB" w14:paraId="66250A72" w14:textId="77777777" w:rsidTr="00176EFA">
        <w:tc>
          <w:tcPr>
            <w:tcW w:w="4765" w:type="dxa"/>
            <w:shd w:val="clear" w:color="auto" w:fill="auto"/>
          </w:tcPr>
          <w:p w14:paraId="4F766EA3" w14:textId="77777777" w:rsidR="00BC6553" w:rsidRPr="00A410FB" w:rsidRDefault="00BC6553" w:rsidP="00573E93">
            <w:pPr>
              <w:spacing w:before="18" w:after="18"/>
              <w:rPr>
                <w:rFonts w:cs="Arial"/>
                <w:b/>
                <w:sz w:val="20"/>
                <w:szCs w:val="20"/>
              </w:rPr>
            </w:pPr>
            <w:permStart w:id="1349998646" w:edGrp="everyone" w:colFirst="0" w:colLast="0"/>
            <w:permStart w:id="93855645" w:edGrp="everyone" w:colFirst="1" w:colLast="1"/>
            <w:permEnd w:id="1699642365"/>
            <w:permEnd w:id="167782132"/>
            <w:r w:rsidRPr="00A410FB">
              <w:rPr>
                <w:rFonts w:cs="Arial"/>
                <w:b/>
                <w:sz w:val="20"/>
                <w:szCs w:val="20"/>
              </w:rPr>
              <w:t>Fishing and Boating Access/Marinas:</w:t>
            </w:r>
          </w:p>
        </w:tc>
        <w:tc>
          <w:tcPr>
            <w:tcW w:w="1284" w:type="dxa"/>
            <w:shd w:val="clear" w:color="auto" w:fill="auto"/>
          </w:tcPr>
          <w:p w14:paraId="0D7F4274" w14:textId="76403F8F" w:rsidR="00BB63B8" w:rsidRPr="00FA7356" w:rsidRDefault="001D56F0" w:rsidP="00573E93">
            <w:pPr>
              <w:spacing w:before="18" w:after="18"/>
              <w:rPr>
                <w:rFonts w:cs="Arial"/>
                <w:color w:val="4F81BD" w:themeColor="accent1"/>
                <w:sz w:val="20"/>
                <w:szCs w:val="20"/>
              </w:rPr>
            </w:pPr>
            <w:r>
              <w:rPr>
                <w:rFonts w:cs="Arial"/>
                <w:color w:val="4F81BD" w:themeColor="accent1"/>
                <w:sz w:val="20"/>
                <w:szCs w:val="20"/>
              </w:rPr>
              <w:t>30</w:t>
            </w:r>
          </w:p>
        </w:tc>
      </w:tr>
      <w:tr w:rsidR="00BB63B8" w:rsidRPr="00A410FB" w14:paraId="6C937BF5" w14:textId="77777777" w:rsidTr="00176EFA">
        <w:tc>
          <w:tcPr>
            <w:tcW w:w="4765" w:type="dxa"/>
            <w:shd w:val="clear" w:color="auto" w:fill="auto"/>
          </w:tcPr>
          <w:p w14:paraId="390DFF78" w14:textId="6500AE90" w:rsidR="00BB63B8" w:rsidRPr="00A410FB" w:rsidRDefault="001D56F0" w:rsidP="00573E93">
            <w:pPr>
              <w:spacing w:before="18" w:after="18"/>
              <w:rPr>
                <w:b/>
                <w:sz w:val="20"/>
                <w:szCs w:val="20"/>
              </w:rPr>
            </w:pPr>
            <w:permStart w:id="1642614831" w:edGrp="everyone" w:colFirst="0" w:colLast="0"/>
            <w:permStart w:id="151471865" w:edGrp="everyone" w:colFirst="1" w:colLast="1"/>
            <w:permStart w:id="553452787" w:edGrp="everyone" w:colFirst="2" w:colLast="2"/>
            <w:permEnd w:id="1349998646"/>
            <w:permEnd w:id="93855645"/>
            <w:r>
              <w:rPr>
                <w:b/>
                <w:sz w:val="20"/>
                <w:szCs w:val="20"/>
              </w:rPr>
              <w:t>Power Transmission Lines (in miles)</w:t>
            </w:r>
          </w:p>
        </w:tc>
        <w:tc>
          <w:tcPr>
            <w:tcW w:w="1284" w:type="dxa"/>
            <w:shd w:val="clear" w:color="auto" w:fill="auto"/>
          </w:tcPr>
          <w:p w14:paraId="690E81B9" w14:textId="5EC91838" w:rsidR="00BB63B8" w:rsidRPr="00FA7356" w:rsidRDefault="001D56F0" w:rsidP="00573E93">
            <w:pPr>
              <w:spacing w:before="18" w:after="18"/>
              <w:rPr>
                <w:color w:val="4F81BD" w:themeColor="accent1"/>
                <w:sz w:val="20"/>
                <w:szCs w:val="20"/>
              </w:rPr>
            </w:pPr>
            <w:r>
              <w:rPr>
                <w:color w:val="4F81BD" w:themeColor="accent1"/>
                <w:sz w:val="20"/>
                <w:szCs w:val="20"/>
              </w:rPr>
              <w:t>1000</w:t>
            </w:r>
          </w:p>
        </w:tc>
      </w:tr>
      <w:tr w:rsidR="00BB63B8" w:rsidRPr="00A410FB" w14:paraId="1AE47C06" w14:textId="77777777" w:rsidTr="00176EFA">
        <w:tc>
          <w:tcPr>
            <w:tcW w:w="4765" w:type="dxa"/>
            <w:shd w:val="clear" w:color="auto" w:fill="auto"/>
          </w:tcPr>
          <w:p w14:paraId="71075977" w14:textId="49C47FBB" w:rsidR="00BB63B8" w:rsidRPr="00A410FB" w:rsidRDefault="001D56F0" w:rsidP="00573E93">
            <w:pPr>
              <w:spacing w:before="18" w:after="18"/>
              <w:rPr>
                <w:b/>
                <w:sz w:val="20"/>
                <w:szCs w:val="20"/>
              </w:rPr>
            </w:pPr>
            <w:permStart w:id="704139270" w:edGrp="everyone" w:colFirst="0" w:colLast="0"/>
            <w:permStart w:id="1068058369" w:edGrp="everyone" w:colFirst="1" w:colLast="1"/>
            <w:permStart w:id="501250280" w:edGrp="everyone" w:colFirst="2" w:colLast="2"/>
            <w:permEnd w:id="1642614831"/>
            <w:permEnd w:id="151471865"/>
            <w:permEnd w:id="553452787"/>
            <w:r>
              <w:rPr>
                <w:b/>
                <w:sz w:val="20"/>
                <w:szCs w:val="20"/>
              </w:rPr>
              <w:lastRenderedPageBreak/>
              <w:t>Power Distribution Lines (in miles)</w:t>
            </w:r>
          </w:p>
        </w:tc>
        <w:tc>
          <w:tcPr>
            <w:tcW w:w="1284" w:type="dxa"/>
            <w:shd w:val="clear" w:color="auto" w:fill="auto"/>
          </w:tcPr>
          <w:p w14:paraId="420026FC" w14:textId="5CBF1D26" w:rsidR="00BB63B8" w:rsidRPr="00FA7356" w:rsidRDefault="001D56F0" w:rsidP="00573E93">
            <w:pPr>
              <w:spacing w:before="18" w:after="18"/>
              <w:rPr>
                <w:color w:val="4F81BD" w:themeColor="accent1"/>
                <w:sz w:val="20"/>
                <w:szCs w:val="20"/>
              </w:rPr>
            </w:pPr>
            <w:r>
              <w:rPr>
                <w:color w:val="4F81BD" w:themeColor="accent1"/>
                <w:sz w:val="20"/>
                <w:szCs w:val="20"/>
              </w:rPr>
              <w:t>2000</w:t>
            </w:r>
          </w:p>
        </w:tc>
      </w:tr>
      <w:tr w:rsidR="00BB63B8" w:rsidRPr="00A410FB" w14:paraId="534F398C" w14:textId="77777777" w:rsidTr="00176EFA">
        <w:tc>
          <w:tcPr>
            <w:tcW w:w="4765" w:type="dxa"/>
            <w:shd w:val="clear" w:color="auto" w:fill="auto"/>
          </w:tcPr>
          <w:p w14:paraId="4A76A9ED" w14:textId="79D865EB" w:rsidR="00BB63B8" w:rsidRPr="00A410FB" w:rsidRDefault="001D56F0" w:rsidP="00573E93">
            <w:pPr>
              <w:spacing w:before="18" w:after="18"/>
              <w:rPr>
                <w:b/>
                <w:sz w:val="20"/>
                <w:szCs w:val="20"/>
              </w:rPr>
            </w:pPr>
            <w:permStart w:id="1710382015" w:edGrp="everyone" w:colFirst="0" w:colLast="0"/>
            <w:permStart w:id="184039644" w:edGrp="everyone" w:colFirst="1" w:colLast="1"/>
            <w:permStart w:id="661680102" w:edGrp="everyone" w:colFirst="2" w:colLast="2"/>
            <w:permEnd w:id="704139270"/>
            <w:permEnd w:id="1068058369"/>
            <w:permEnd w:id="501250280"/>
            <w:r>
              <w:rPr>
                <w:b/>
                <w:sz w:val="20"/>
                <w:szCs w:val="20"/>
              </w:rPr>
              <w:t>Power Substations</w:t>
            </w:r>
          </w:p>
        </w:tc>
        <w:tc>
          <w:tcPr>
            <w:tcW w:w="1284" w:type="dxa"/>
            <w:shd w:val="clear" w:color="auto" w:fill="auto"/>
          </w:tcPr>
          <w:p w14:paraId="4561C855" w14:textId="1BBCE647" w:rsidR="00BB63B8" w:rsidRPr="00FA7356" w:rsidRDefault="001D56F0" w:rsidP="00573E93">
            <w:pPr>
              <w:spacing w:before="18" w:after="18"/>
              <w:rPr>
                <w:color w:val="4F81BD" w:themeColor="accent1"/>
                <w:sz w:val="20"/>
                <w:szCs w:val="20"/>
              </w:rPr>
            </w:pPr>
            <w:r>
              <w:rPr>
                <w:color w:val="4F81BD" w:themeColor="accent1"/>
                <w:sz w:val="20"/>
                <w:szCs w:val="20"/>
              </w:rPr>
              <w:t>50</w:t>
            </w:r>
          </w:p>
        </w:tc>
      </w:tr>
      <w:tr w:rsidR="00BB63B8" w:rsidRPr="00A410FB" w14:paraId="4DCF9734" w14:textId="77777777" w:rsidTr="00176EFA">
        <w:tc>
          <w:tcPr>
            <w:tcW w:w="4765" w:type="dxa"/>
            <w:shd w:val="clear" w:color="auto" w:fill="auto"/>
          </w:tcPr>
          <w:p w14:paraId="215F9371" w14:textId="4EF6FB4B" w:rsidR="00BB63B8" w:rsidRPr="00A410FB" w:rsidRDefault="001D56F0" w:rsidP="00573E93">
            <w:pPr>
              <w:spacing w:before="18" w:after="18"/>
              <w:rPr>
                <w:b/>
                <w:sz w:val="20"/>
                <w:szCs w:val="20"/>
              </w:rPr>
            </w:pPr>
            <w:permStart w:id="1637757697" w:edGrp="everyone" w:colFirst="0" w:colLast="0"/>
            <w:permStart w:id="822098121" w:edGrp="everyone" w:colFirst="1" w:colLast="1"/>
            <w:permStart w:id="1502678051" w:edGrp="everyone" w:colFirst="2" w:colLast="2"/>
            <w:permEnd w:id="1710382015"/>
            <w:permEnd w:id="184039644"/>
            <w:permEnd w:id="661680102"/>
            <w:r>
              <w:rPr>
                <w:b/>
                <w:sz w:val="20"/>
                <w:szCs w:val="20"/>
              </w:rPr>
              <w:t>Water/Wastewater Stations</w:t>
            </w:r>
          </w:p>
        </w:tc>
        <w:tc>
          <w:tcPr>
            <w:tcW w:w="1284" w:type="dxa"/>
            <w:shd w:val="clear" w:color="auto" w:fill="auto"/>
          </w:tcPr>
          <w:p w14:paraId="6AA818E2" w14:textId="44B92C62" w:rsidR="00BB63B8" w:rsidRPr="00FA7356" w:rsidRDefault="001D56F0" w:rsidP="00573E93">
            <w:pPr>
              <w:spacing w:before="18" w:after="18"/>
              <w:rPr>
                <w:color w:val="4F81BD" w:themeColor="accent1"/>
                <w:sz w:val="20"/>
                <w:szCs w:val="20"/>
              </w:rPr>
            </w:pPr>
            <w:r>
              <w:rPr>
                <w:color w:val="4F81BD" w:themeColor="accent1"/>
                <w:sz w:val="20"/>
                <w:szCs w:val="20"/>
              </w:rPr>
              <w:t>15</w:t>
            </w:r>
          </w:p>
        </w:tc>
      </w:tr>
      <w:tr w:rsidR="00BB63B8" w:rsidRPr="00A410FB" w14:paraId="3A85DD8F" w14:textId="77777777" w:rsidTr="00176EFA">
        <w:tc>
          <w:tcPr>
            <w:tcW w:w="4765" w:type="dxa"/>
            <w:shd w:val="clear" w:color="auto" w:fill="auto"/>
          </w:tcPr>
          <w:p w14:paraId="2FE87E75" w14:textId="2707066A" w:rsidR="00BB63B8" w:rsidRPr="00A410FB" w:rsidRDefault="001D56F0" w:rsidP="00573E93">
            <w:pPr>
              <w:spacing w:before="18" w:after="18"/>
              <w:rPr>
                <w:b/>
                <w:sz w:val="20"/>
                <w:szCs w:val="20"/>
              </w:rPr>
            </w:pPr>
            <w:permStart w:id="1385252807" w:edGrp="everyone" w:colFirst="0" w:colLast="0"/>
            <w:permStart w:id="624711569" w:edGrp="everyone" w:colFirst="1" w:colLast="1"/>
            <w:permStart w:id="1684682204" w:edGrp="everyone" w:colFirst="2" w:colLast="2"/>
            <w:permEnd w:id="1637757697"/>
            <w:permEnd w:id="822098121"/>
            <w:permEnd w:id="1502678051"/>
            <w:r>
              <w:rPr>
                <w:b/>
                <w:sz w:val="20"/>
                <w:szCs w:val="20"/>
              </w:rPr>
              <w:t>Natural Gas Lines (in miles)</w:t>
            </w:r>
          </w:p>
        </w:tc>
        <w:tc>
          <w:tcPr>
            <w:tcW w:w="1284" w:type="dxa"/>
            <w:shd w:val="clear" w:color="auto" w:fill="auto"/>
          </w:tcPr>
          <w:p w14:paraId="05481CCF" w14:textId="75FC0783" w:rsidR="00BB63B8" w:rsidRPr="00FA7356" w:rsidRDefault="001D56F0" w:rsidP="00573E93">
            <w:pPr>
              <w:spacing w:before="18" w:after="18"/>
              <w:rPr>
                <w:color w:val="4F81BD" w:themeColor="accent1"/>
                <w:sz w:val="20"/>
                <w:szCs w:val="20"/>
              </w:rPr>
            </w:pPr>
            <w:r>
              <w:rPr>
                <w:color w:val="4F81BD" w:themeColor="accent1"/>
                <w:sz w:val="20"/>
                <w:szCs w:val="20"/>
              </w:rPr>
              <w:t>1000</w:t>
            </w:r>
          </w:p>
        </w:tc>
      </w:tr>
    </w:tbl>
    <w:p w14:paraId="5BEACCDD" w14:textId="755DDE17" w:rsidR="0007570D" w:rsidRPr="00FE3F52" w:rsidRDefault="0007570D" w:rsidP="0056571D">
      <w:pPr>
        <w:pStyle w:val="Heading3"/>
      </w:pPr>
      <w:bookmarkStart w:id="53" w:name="_Toc534377431"/>
      <w:permEnd w:id="1385252807"/>
      <w:permEnd w:id="624711569"/>
      <w:permEnd w:id="1684682204"/>
      <w:r w:rsidRPr="00FE3F52">
        <w:t>Planning Assumptions</w:t>
      </w:r>
      <w:bookmarkEnd w:id="50"/>
      <w:bookmarkEnd w:id="51"/>
      <w:bookmarkEnd w:id="52"/>
      <w:bookmarkEnd w:id="53"/>
      <w:r w:rsidRPr="00FE3F52">
        <w:t xml:space="preserve"> </w:t>
      </w:r>
    </w:p>
    <w:p w14:paraId="69B57B08" w14:textId="77777777" w:rsidR="002D3B1D" w:rsidRPr="0099590E" w:rsidRDefault="002D3B1D" w:rsidP="00DC2F23">
      <w:pPr>
        <w:pStyle w:val="Guidance"/>
      </w:pPr>
      <w:permStart w:id="1777884148" w:edGrp="everyone"/>
      <w:r w:rsidRPr="00A874DF">
        <w:t xml:space="preserve">(The assumption section should include reasonable statements assumed to be true. </w:t>
      </w:r>
      <w:r w:rsidRPr="0099590E">
        <w:t>The following is sample language.)</w:t>
      </w:r>
    </w:p>
    <w:p w14:paraId="07DB04F3" w14:textId="488DC749" w:rsidR="002D3B1D" w:rsidRPr="00FE3F52" w:rsidRDefault="002D3B1D" w:rsidP="00A21905">
      <w:pPr>
        <w:pStyle w:val="Number"/>
        <w:numPr>
          <w:ilvl w:val="0"/>
          <w:numId w:val="53"/>
        </w:numPr>
      </w:pPr>
      <w:r w:rsidRPr="00FE3F52">
        <w:t xml:space="preserve">A disaster may occur within </w:t>
      </w:r>
      <w:r w:rsidRPr="00052456">
        <w:rPr>
          <w:color w:val="4F81BD" w:themeColor="accent1"/>
        </w:rPr>
        <w:t xml:space="preserve">(Name of Jurisdiction) </w:t>
      </w:r>
      <w:r w:rsidRPr="00FE3F52">
        <w:t xml:space="preserve">with little or no warning and may escalate more rapidly than </w:t>
      </w:r>
      <w:r w:rsidR="00052456" w:rsidRPr="00052456">
        <w:rPr>
          <w:color w:val="4F81BD" w:themeColor="accent1"/>
        </w:rPr>
        <w:t xml:space="preserve">(Name of Jurisdiction) </w:t>
      </w:r>
      <w:r w:rsidRPr="00FE3F52">
        <w:t>can handle.</w:t>
      </w:r>
    </w:p>
    <w:p w14:paraId="4524E227" w14:textId="6BA1A4D9" w:rsidR="00E7396E" w:rsidRPr="00052456" w:rsidRDefault="00E7396E" w:rsidP="00A21905">
      <w:pPr>
        <w:pStyle w:val="Number"/>
        <w:numPr>
          <w:ilvl w:val="0"/>
          <w:numId w:val="15"/>
        </w:numPr>
      </w:pPr>
      <w:r w:rsidRPr="00052456">
        <w:t>Incidents are typically managed at the lowest possible organizational and jurisdictional level.  Initial actions to mitigate the effects of emergency situations or potential disaster conditions will be conducted as soon as possible by the local government.</w:t>
      </w:r>
    </w:p>
    <w:p w14:paraId="333E04F4" w14:textId="119F3E0F" w:rsidR="00FA7CD8" w:rsidRPr="00FE3F52" w:rsidRDefault="00FA7CD8" w:rsidP="00A21905">
      <w:pPr>
        <w:pStyle w:val="Number"/>
        <w:numPr>
          <w:ilvl w:val="0"/>
          <w:numId w:val="15"/>
        </w:numPr>
      </w:pPr>
      <w:r w:rsidRPr="00FE3F52">
        <w:rPr>
          <w:rFonts w:eastAsiaTheme="minorEastAsia"/>
        </w:rPr>
        <w:t xml:space="preserve">During a State of Emergency, the </w:t>
      </w:r>
      <w:r w:rsidR="001D56F0">
        <w:t>EMA Director</w:t>
      </w:r>
      <w:r w:rsidRPr="00FE3F52">
        <w:rPr>
          <w:rFonts w:eastAsiaTheme="minorEastAsia"/>
        </w:rPr>
        <w:t xml:space="preserve">, as the individual responsible for carrying out </w:t>
      </w:r>
      <w:r w:rsidR="00052456" w:rsidRPr="00052456">
        <w:rPr>
          <w:color w:val="4F81BD" w:themeColor="accent1"/>
        </w:rPr>
        <w:t>(Name of Jurisdiction)</w:t>
      </w:r>
      <w:r w:rsidRPr="00FE3F52">
        <w:t>’s</w:t>
      </w:r>
      <w:r w:rsidRPr="00FE3F52">
        <w:rPr>
          <w:rFonts w:eastAsiaTheme="minorEastAsia"/>
        </w:rPr>
        <w:t xml:space="preserve"> emergency management programs, has command and control authority over all operational areas necessary to help </w:t>
      </w:r>
      <w:r w:rsidR="00052456" w:rsidRPr="00052456">
        <w:rPr>
          <w:color w:val="4F81BD" w:themeColor="accent1"/>
        </w:rPr>
        <w:t xml:space="preserve">(Name of Jurisdiction) </w:t>
      </w:r>
      <w:r w:rsidRPr="00FE3F52">
        <w:rPr>
          <w:rFonts w:eastAsiaTheme="minorEastAsia"/>
        </w:rPr>
        <w:t xml:space="preserve">respond to, recover from, and mitigate against natural and manmade emergencies.   </w:t>
      </w:r>
    </w:p>
    <w:p w14:paraId="5047B295" w14:textId="0C1DB1C7" w:rsidR="008472E9" w:rsidRPr="00FE3F52" w:rsidRDefault="009D6907" w:rsidP="00A21905">
      <w:pPr>
        <w:pStyle w:val="Number"/>
        <w:numPr>
          <w:ilvl w:val="0"/>
          <w:numId w:val="15"/>
        </w:numPr>
      </w:pPr>
      <w:r w:rsidRPr="00FE3F52">
        <w:t xml:space="preserve">It is assumed that any of the disaster contingencies could individually, or in combination, cause a grave emergency situation within </w:t>
      </w:r>
      <w:r w:rsidR="00052456" w:rsidRPr="00052456">
        <w:rPr>
          <w:color w:val="4F81BD" w:themeColor="accent1"/>
        </w:rPr>
        <w:t>(Name of Jurisdiction)</w:t>
      </w:r>
      <w:r w:rsidRPr="00FE3F52">
        <w:t>. It is also assumed that these contingencies will vary in scope and intensity, from an area in which the devastation is isolated and limited to one that is wide-ranging and extremely devastated. For this reason, planning efforts are made as general as possible so that great latitude is available in their application, considering they could occur in several locations simultaneously.</w:t>
      </w:r>
    </w:p>
    <w:p w14:paraId="4F73AAB0" w14:textId="1EE98D2D" w:rsidR="008472E9" w:rsidRPr="00FE3F52" w:rsidRDefault="008472E9" w:rsidP="00A21905">
      <w:pPr>
        <w:pStyle w:val="Number"/>
        <w:numPr>
          <w:ilvl w:val="0"/>
          <w:numId w:val="15"/>
        </w:numPr>
      </w:pPr>
      <w:r w:rsidRPr="00FE3F52">
        <w:rPr>
          <w:rFonts w:eastAsiaTheme="minorEastAsia"/>
        </w:rPr>
        <w:t>Agencies</w:t>
      </w:r>
      <w:r w:rsidR="00E30337">
        <w:rPr>
          <w:rFonts w:eastAsiaTheme="minorEastAsia"/>
        </w:rPr>
        <w:t>/</w:t>
      </w:r>
      <w:r w:rsidR="00FB16C4">
        <w:rPr>
          <w:rFonts w:eastAsiaTheme="minorEastAsia"/>
        </w:rPr>
        <w:t>departments</w:t>
      </w:r>
      <w:r w:rsidR="00E30337">
        <w:rPr>
          <w:rFonts w:eastAsiaTheme="minorEastAsia"/>
        </w:rPr>
        <w:t>/offices</w:t>
      </w:r>
      <w:r w:rsidRPr="00FE3F52">
        <w:rPr>
          <w:rFonts w:eastAsiaTheme="minorEastAsia"/>
        </w:rPr>
        <w:t xml:space="preserve"> assigned responsibilities in the EOP develop and maintain necessary plans, standard operating procedures, mutual aid agreements and model contracts to successfully accomplish the mission.</w:t>
      </w:r>
    </w:p>
    <w:p w14:paraId="2D2DC33A" w14:textId="5A0127C0" w:rsidR="008472E9" w:rsidRPr="00FE3F52" w:rsidRDefault="008472E9" w:rsidP="00A21905">
      <w:pPr>
        <w:pStyle w:val="Number"/>
        <w:numPr>
          <w:ilvl w:val="0"/>
          <w:numId w:val="15"/>
        </w:numPr>
      </w:pPr>
      <w:r w:rsidRPr="00FE3F52">
        <w:rPr>
          <w:rFonts w:eastAsiaTheme="minorEastAsia"/>
        </w:rPr>
        <w:t>Agencies are prepared to fulfill assigned responsibilities from the EOP, supporting plans and joint operational or area plans.</w:t>
      </w:r>
    </w:p>
    <w:p w14:paraId="2BBF0CDF" w14:textId="1D1289F9" w:rsidR="0007570D" w:rsidRPr="00FE3F52" w:rsidRDefault="00C87E34" w:rsidP="00A21905">
      <w:pPr>
        <w:pStyle w:val="Number"/>
        <w:numPr>
          <w:ilvl w:val="0"/>
          <w:numId w:val="15"/>
        </w:numPr>
      </w:pPr>
      <w:r w:rsidRPr="00FE3F52">
        <w:t>Mutual Aid</w:t>
      </w:r>
      <w:r w:rsidR="0007570D" w:rsidRPr="00FE3F52">
        <w:t xml:space="preserve"> to the affected jurisdicti</w:t>
      </w:r>
      <w:r w:rsidR="00E7396E" w:rsidRPr="00FE3F52">
        <w:t>on</w:t>
      </w:r>
      <w:r w:rsidR="0007570D" w:rsidRPr="00FE3F52">
        <w:t xml:space="preserve"> by response organizati</w:t>
      </w:r>
      <w:r w:rsidR="00E7396E" w:rsidRPr="00FE3F52">
        <w:t>ons from another jurisdiction</w:t>
      </w:r>
      <w:r w:rsidR="0007570D" w:rsidRPr="00FE3F52">
        <w:t xml:space="preserve"> is expected to supplement the efforts</w:t>
      </w:r>
      <w:r w:rsidR="00E7396E" w:rsidRPr="00FE3F52">
        <w:t xml:space="preserve"> of the affected jurisdiction</w:t>
      </w:r>
      <w:r w:rsidR="0007570D" w:rsidRPr="00FE3F52">
        <w:t xml:space="preserve"> in an efficient, effective, and coordinated response when </w:t>
      </w:r>
      <w:r w:rsidR="00052456">
        <w:t xml:space="preserve">the County </w:t>
      </w:r>
      <w:r w:rsidR="0007570D" w:rsidRPr="00FE3F52">
        <w:t>officials determine their own resources to be insufficient.</w:t>
      </w:r>
    </w:p>
    <w:p w14:paraId="5B5D9E4D" w14:textId="5CCF7081" w:rsidR="0007570D" w:rsidRPr="00FE3F52" w:rsidRDefault="0007570D" w:rsidP="00A21905">
      <w:pPr>
        <w:pStyle w:val="Number"/>
        <w:numPr>
          <w:ilvl w:val="0"/>
          <w:numId w:val="15"/>
        </w:numPr>
      </w:pPr>
      <w:r w:rsidRPr="00FE3F52">
        <w:t>Federal and State disaster assistance, when provided, will supplement, not substitute, relief provided by local jurisdictions.</w:t>
      </w:r>
    </w:p>
    <w:p w14:paraId="318EE144" w14:textId="5BF47860" w:rsidR="0007570D" w:rsidRPr="00FE3F52" w:rsidRDefault="0007570D" w:rsidP="00A21905">
      <w:pPr>
        <w:pStyle w:val="Number"/>
        <w:numPr>
          <w:ilvl w:val="0"/>
          <w:numId w:val="15"/>
        </w:numPr>
      </w:pPr>
      <w:r w:rsidRPr="00FE3F52">
        <w:t xml:space="preserve">It is the responsibility of </w:t>
      </w:r>
      <w:r w:rsidR="00622F27">
        <w:t xml:space="preserve">elected </w:t>
      </w:r>
      <w:r w:rsidRPr="00FE3F52">
        <w:t xml:space="preserve">officials </w:t>
      </w:r>
      <w:r w:rsidR="00622F27">
        <w:t xml:space="preserve">and designated responders </w:t>
      </w:r>
      <w:r w:rsidRPr="00FE3F52">
        <w:t>under this plan to save lives, protect property, relieve human suffering, sustain survivors, repair essential facilities, restore services, and protect the environment.</w:t>
      </w:r>
    </w:p>
    <w:p w14:paraId="6489DBFD" w14:textId="5756192E" w:rsidR="00FA7CD8" w:rsidRPr="00FE3F52" w:rsidRDefault="00FA7CD8" w:rsidP="00A21905">
      <w:pPr>
        <w:pStyle w:val="Number"/>
        <w:numPr>
          <w:ilvl w:val="0"/>
          <w:numId w:val="15"/>
        </w:numPr>
      </w:pPr>
      <w:r w:rsidRPr="00FE3F52">
        <w:t>Effective prediction and warning systems have been established that make it possible to anticipate certain disaster situations that may occur throughout the jurisdiction or the general area beyond the jurisdiction’s boundaries.</w:t>
      </w:r>
    </w:p>
    <w:p w14:paraId="5403232B" w14:textId="456C9725" w:rsidR="002D3B1D" w:rsidRPr="00FE3F52" w:rsidRDefault="002D3B1D" w:rsidP="00A21905">
      <w:pPr>
        <w:pStyle w:val="Number"/>
        <w:numPr>
          <w:ilvl w:val="0"/>
          <w:numId w:val="15"/>
        </w:numPr>
      </w:pPr>
      <w:r w:rsidRPr="00FE3F52">
        <w:lastRenderedPageBreak/>
        <w:t xml:space="preserve">When an emergency exceeds </w:t>
      </w:r>
      <w:r w:rsidR="00052456" w:rsidRPr="00052456">
        <w:rPr>
          <w:color w:val="4F81BD" w:themeColor="accent1"/>
        </w:rPr>
        <w:t xml:space="preserve">(Name of Jurisdiction) </w:t>
      </w:r>
      <w:r w:rsidRPr="00FE3F52">
        <w:t>resource and response capabilities, the local government will request assistance from neighboring jurisdictions and may elevate</w:t>
      </w:r>
      <w:r w:rsidR="00622F27">
        <w:t xml:space="preserve"> requests for assistance</w:t>
      </w:r>
      <w:r w:rsidRPr="00FE3F52">
        <w:t xml:space="preserve"> to </w:t>
      </w:r>
      <w:r w:rsidR="00FB16C4">
        <w:t xml:space="preserve">Georgia Emergency Management and Homeland Security Agency </w:t>
      </w:r>
      <w:r w:rsidR="00E7396E" w:rsidRPr="00FE3F52">
        <w:t>(GEMA/HS)</w:t>
      </w:r>
      <w:r w:rsidR="00052456">
        <w:t xml:space="preserve"> if needed.</w:t>
      </w:r>
    </w:p>
    <w:p w14:paraId="220BFBCF" w14:textId="300089C5" w:rsidR="00A70287" w:rsidRPr="00FE3F52" w:rsidRDefault="0007570D" w:rsidP="00A21905">
      <w:pPr>
        <w:pStyle w:val="Number"/>
        <w:numPr>
          <w:ilvl w:val="0"/>
          <w:numId w:val="15"/>
        </w:numPr>
      </w:pPr>
      <w:r w:rsidRPr="00FE3F52">
        <w:t>When a jurisdiction receives a request to assist another jurisdiction, reasonable actions will be taken to provide the assistance as requested.</w:t>
      </w:r>
      <w:r w:rsidR="00E30337">
        <w:t xml:space="preserve">  This includes all agencies, departments and offices in support of this EOP as well as any neighboring jurisdictions.</w:t>
      </w:r>
    </w:p>
    <w:p w14:paraId="20E6F39D" w14:textId="77777777" w:rsidR="00A70287" w:rsidRPr="00FE3F52" w:rsidRDefault="00A70287" w:rsidP="00052456">
      <w:pPr>
        <w:pStyle w:val="Number"/>
        <w:numPr>
          <w:ilvl w:val="0"/>
          <w:numId w:val="24"/>
        </w:numPr>
      </w:pPr>
      <w:r w:rsidRPr="00FE3F52">
        <w:t>Incidents, including large scale emergencies or events, require full coordination of operations and resources, and may:</w:t>
      </w:r>
    </w:p>
    <w:p w14:paraId="68752F55" w14:textId="070689F3" w:rsidR="00A70287" w:rsidRPr="00FE3F52" w:rsidRDefault="00A70287" w:rsidP="00BF3FB5">
      <w:pPr>
        <w:pStyle w:val="Number"/>
      </w:pPr>
      <w:r w:rsidRPr="00FE3F52">
        <w:t>Require significant information sharing across multiple jurisdictions and between the public and private sectors;</w:t>
      </w:r>
    </w:p>
    <w:p w14:paraId="72A5BE3F" w14:textId="77777777" w:rsidR="00A70287" w:rsidRPr="00FE3F52" w:rsidRDefault="00A70287" w:rsidP="00BF3FB5">
      <w:pPr>
        <w:pStyle w:val="Number"/>
      </w:pPr>
      <w:r w:rsidRPr="00FE3F52">
        <w:t>Involve single or multiple jurisdictions and/or geographic areas;</w:t>
      </w:r>
    </w:p>
    <w:p w14:paraId="5B806614" w14:textId="77777777" w:rsidR="00A70287" w:rsidRPr="00FE3F52" w:rsidRDefault="00A70287" w:rsidP="00BF3FB5">
      <w:pPr>
        <w:pStyle w:val="Number"/>
      </w:pPr>
      <w:r w:rsidRPr="00FE3F52">
        <w:t>Have significant local and/or statewide impact and may require significant inter-governmental coordination;</w:t>
      </w:r>
    </w:p>
    <w:p w14:paraId="67D8FC62" w14:textId="77777777" w:rsidR="00A70287" w:rsidRPr="00FE3F52" w:rsidRDefault="00A70287" w:rsidP="00BF3FB5">
      <w:pPr>
        <w:pStyle w:val="Number"/>
      </w:pPr>
      <w:r w:rsidRPr="00FE3F52">
        <w:t>Involve multiple, highly varied hazards or threats on a local, regional, statewide or national scale;</w:t>
      </w:r>
    </w:p>
    <w:p w14:paraId="0A5723C1" w14:textId="77777777" w:rsidR="00A70287" w:rsidRPr="00FE3F52" w:rsidRDefault="00A70287" w:rsidP="00BF3FB5">
      <w:pPr>
        <w:pStyle w:val="Number"/>
      </w:pPr>
      <w:r w:rsidRPr="00FE3F52">
        <w:t>Result in mass casualties, displaced persons, property loss, environmental damage and disruption of the economy and normal life support systems, essential public services and basic infrastructure;</w:t>
      </w:r>
    </w:p>
    <w:p w14:paraId="4C036905" w14:textId="77777777" w:rsidR="00A70287" w:rsidRPr="00FE3F52" w:rsidRDefault="00A70287" w:rsidP="00BF3FB5">
      <w:pPr>
        <w:pStyle w:val="Number"/>
      </w:pPr>
      <w:r w:rsidRPr="00FE3F52">
        <w:t>Require resources to assist individuals with access and functional needs;</w:t>
      </w:r>
    </w:p>
    <w:p w14:paraId="39E0D0B7" w14:textId="77777777" w:rsidR="00A70287" w:rsidRPr="00FE3F52" w:rsidRDefault="00A70287" w:rsidP="00BF3FB5">
      <w:pPr>
        <w:pStyle w:val="Number"/>
      </w:pPr>
      <w:r w:rsidRPr="00FE3F52">
        <w:t>Impact critical infrastructures across multiple sectors;</w:t>
      </w:r>
    </w:p>
    <w:p w14:paraId="00B3C58A" w14:textId="38DC59D3" w:rsidR="00A70287" w:rsidRPr="00FE3F52" w:rsidRDefault="00A70287" w:rsidP="00BF3FB5">
      <w:pPr>
        <w:pStyle w:val="Number"/>
      </w:pPr>
      <w:r w:rsidRPr="00FE3F52">
        <w:t xml:space="preserve">Exceed the capabilities of local agencies, </w:t>
      </w:r>
      <w:r w:rsidR="00622F27">
        <w:t>Non-Government Organization</w:t>
      </w:r>
      <w:r w:rsidRPr="00FE3F52">
        <w:t>s</w:t>
      </w:r>
      <w:r w:rsidR="00622F27">
        <w:t xml:space="preserve"> (NGOs)</w:t>
      </w:r>
      <w:r w:rsidRPr="00FE3F52">
        <w:t xml:space="preserve"> and </w:t>
      </w:r>
      <w:r w:rsidR="00622F27">
        <w:t>Private Sector Partners (</w:t>
      </w:r>
      <w:r w:rsidRPr="00FE3F52">
        <w:t>PSPs</w:t>
      </w:r>
      <w:r w:rsidR="00622F27">
        <w:t>)</w:t>
      </w:r>
      <w:r w:rsidRPr="00FE3F52">
        <w:t xml:space="preserve"> (to include private sector infrastructure owners and operators);</w:t>
      </w:r>
    </w:p>
    <w:p w14:paraId="0BADF66F" w14:textId="77777777" w:rsidR="00A70287" w:rsidRPr="00FE3F52" w:rsidRDefault="00A70287" w:rsidP="00BF3FB5">
      <w:pPr>
        <w:pStyle w:val="Number"/>
      </w:pPr>
      <w:r w:rsidRPr="00FE3F52">
        <w:t>Attract a sizeable influx of public, private, and voluntary resources; including independent and spontaneous volunteers;</w:t>
      </w:r>
    </w:p>
    <w:p w14:paraId="2BD3B5C0" w14:textId="77777777" w:rsidR="00A70287" w:rsidRPr="00FE3F52" w:rsidRDefault="00A70287" w:rsidP="00BF3FB5">
      <w:pPr>
        <w:pStyle w:val="Number"/>
      </w:pPr>
      <w:r w:rsidRPr="00FE3F52">
        <w:t>Require short-notice asset coordination and response; and</w:t>
      </w:r>
    </w:p>
    <w:p w14:paraId="73F05948" w14:textId="77777777" w:rsidR="00A70287" w:rsidRPr="00FE3F52" w:rsidRDefault="00A70287" w:rsidP="00BF3FB5">
      <w:pPr>
        <w:pStyle w:val="Number"/>
      </w:pPr>
      <w:r w:rsidRPr="00FE3F52">
        <w:t>Require prolonged incident management operations and support activities for long-term community recovery and mitigation.</w:t>
      </w:r>
    </w:p>
    <w:p w14:paraId="669E0F22" w14:textId="77777777" w:rsidR="00A70287" w:rsidRPr="00FE3F52" w:rsidRDefault="00A70287" w:rsidP="00A21905">
      <w:pPr>
        <w:pStyle w:val="Number"/>
        <w:numPr>
          <w:ilvl w:val="0"/>
          <w:numId w:val="15"/>
        </w:numPr>
      </w:pPr>
      <w:r w:rsidRPr="00FE3F52">
        <w:t>Factors influencing the need for state involvement in response and recovery may include, but are not limited to:</w:t>
      </w:r>
    </w:p>
    <w:p w14:paraId="58B78A34" w14:textId="77777777" w:rsidR="00A70287" w:rsidRPr="00FE3F52" w:rsidRDefault="00A70287" w:rsidP="00BF3FB5">
      <w:pPr>
        <w:pStyle w:val="Number"/>
      </w:pPr>
      <w:r w:rsidRPr="00FE3F52">
        <w:t>Severity and magnitude of the incident.</w:t>
      </w:r>
    </w:p>
    <w:p w14:paraId="143DDA97" w14:textId="77777777" w:rsidR="00A70287" w:rsidRPr="00FE3F52" w:rsidRDefault="00A70287" w:rsidP="00BF3FB5">
      <w:pPr>
        <w:pStyle w:val="Number"/>
      </w:pPr>
      <w:r w:rsidRPr="00FE3F52">
        <w:t xml:space="preserve">Local needs exceeding available resources. </w:t>
      </w:r>
    </w:p>
    <w:p w14:paraId="23F78356" w14:textId="77777777" w:rsidR="00A70287" w:rsidRPr="00FE3F52" w:rsidRDefault="00A70287" w:rsidP="00BF3FB5">
      <w:pPr>
        <w:pStyle w:val="Number"/>
      </w:pPr>
      <w:r w:rsidRPr="00FE3F52">
        <w:t>Incident type or location.</w:t>
      </w:r>
    </w:p>
    <w:p w14:paraId="0E57DD70" w14:textId="77777777" w:rsidR="008253EF" w:rsidRPr="00FE3F52" w:rsidRDefault="00A70287" w:rsidP="00BF3FB5">
      <w:pPr>
        <w:pStyle w:val="Number"/>
      </w:pPr>
      <w:r w:rsidRPr="00FE3F52">
        <w:t>Protection of public health, welfare or the environment.</w:t>
      </w:r>
    </w:p>
    <w:p w14:paraId="1DC47E1C" w14:textId="6E8C103D" w:rsidR="00A70287" w:rsidRPr="00FE3F52" w:rsidRDefault="00A70287" w:rsidP="00BF3FB5">
      <w:pPr>
        <w:pStyle w:val="Number"/>
      </w:pPr>
      <w:r w:rsidRPr="00FE3F52">
        <w:t>Economic ability of the jurisdiction and/or affected localities to recover from the incident.</w:t>
      </w:r>
    </w:p>
    <w:p w14:paraId="203708F7" w14:textId="666C2627" w:rsidR="0007570D" w:rsidRPr="00A874DF" w:rsidRDefault="0007570D" w:rsidP="003165D6">
      <w:pPr>
        <w:pStyle w:val="Heading1"/>
      </w:pPr>
      <w:bookmarkStart w:id="54" w:name="_Toc209858840"/>
      <w:bookmarkStart w:id="55" w:name="_Toc523467303"/>
      <w:bookmarkStart w:id="56" w:name="_Toc524085129"/>
      <w:bookmarkStart w:id="57" w:name="_Toc534377432"/>
      <w:permEnd w:id="1777884148"/>
      <w:r w:rsidRPr="00A874DF">
        <w:lastRenderedPageBreak/>
        <w:t>Concept of Operations</w:t>
      </w:r>
      <w:bookmarkEnd w:id="54"/>
      <w:bookmarkEnd w:id="55"/>
      <w:bookmarkEnd w:id="56"/>
      <w:bookmarkEnd w:id="57"/>
    </w:p>
    <w:p w14:paraId="7A5FBC20" w14:textId="77777777" w:rsidR="0007570D" w:rsidRPr="00A874DF" w:rsidRDefault="0007570D" w:rsidP="00DC2F23">
      <w:pPr>
        <w:pStyle w:val="Guidance"/>
      </w:pPr>
      <w:permStart w:id="1966492015" w:edGrp="everyone"/>
      <w:r w:rsidRPr="00A874DF">
        <w:t>(The concept of operations section should describe the general sequence of the planned response.)</w:t>
      </w:r>
    </w:p>
    <w:p w14:paraId="45C11402" w14:textId="6C4DEFCC" w:rsidR="0007570D" w:rsidRPr="00FE3F52" w:rsidRDefault="0007570D" w:rsidP="00A976A6">
      <w:pPr>
        <w:pStyle w:val="Heading2"/>
      </w:pPr>
      <w:bookmarkStart w:id="58" w:name="_Toc523467304"/>
      <w:bookmarkStart w:id="59" w:name="_Toc524085130"/>
      <w:bookmarkStart w:id="60" w:name="_Toc534377433"/>
      <w:permEnd w:id="1966492015"/>
      <w:r w:rsidRPr="00FE3F52">
        <w:t>General</w:t>
      </w:r>
      <w:bookmarkEnd w:id="58"/>
      <w:bookmarkEnd w:id="59"/>
      <w:bookmarkEnd w:id="60"/>
    </w:p>
    <w:p w14:paraId="1B295849" w14:textId="77777777" w:rsidR="0007570D" w:rsidRPr="00A874DF" w:rsidRDefault="0007570D" w:rsidP="00DC2F23">
      <w:pPr>
        <w:pStyle w:val="Guidance"/>
      </w:pPr>
      <w:permStart w:id="2098814124" w:edGrp="everyone"/>
      <w:r w:rsidRPr="00A874DF">
        <w:t>(This section should contain general information about the tasks that need to be completed to ensure an effective response. This section can also serve as an introduction to the response tasks outlined below. The tasks below represent a logical flow of response from the time an impending or actual emergency or disaster situation is perceived through recovery.)</w:t>
      </w:r>
    </w:p>
    <w:p w14:paraId="1C2CADE8" w14:textId="0CA8413D" w:rsidR="0007570D" w:rsidRPr="00A874DF" w:rsidRDefault="00600351" w:rsidP="00105EF6">
      <w:r>
        <w:t>C</w:t>
      </w:r>
      <w:r w:rsidR="0007570D" w:rsidRPr="00A874DF">
        <w:t xml:space="preserve">ommunications is maintained between affected jurisdictions and </w:t>
      </w:r>
      <w:r w:rsidR="00C87E34">
        <w:t xml:space="preserve">GEMA/HS Area </w:t>
      </w:r>
      <w:r>
        <w:t xml:space="preserve">Emergency Management and/or Homeland Security </w:t>
      </w:r>
      <w:r w:rsidR="00C87E34">
        <w:t>Field Coordinators</w:t>
      </w:r>
      <w:r w:rsidR="0007570D" w:rsidRPr="00A874DF">
        <w:t xml:space="preserve">. </w:t>
      </w:r>
      <w:r w:rsidR="00C87E34">
        <w:t>GEMA/HS</w:t>
      </w:r>
      <w:r w:rsidR="0007570D" w:rsidRPr="00A874DF">
        <w:t xml:space="preserve"> personnel may respond to the jurisdiction to facilitate ongoing information exchange.</w:t>
      </w:r>
    </w:p>
    <w:p w14:paraId="79185866" w14:textId="09237B59" w:rsidR="0007570D" w:rsidRPr="00A874DF" w:rsidRDefault="00052456" w:rsidP="00105EF6">
      <w:r>
        <w:rPr>
          <w:color w:val="4F81BD" w:themeColor="accent1"/>
        </w:rPr>
        <w:t>(Chief Elected Official)</w:t>
      </w:r>
      <w:r w:rsidR="0007570D" w:rsidRPr="00052456">
        <w:rPr>
          <w:color w:val="4F81BD" w:themeColor="accent1"/>
        </w:rPr>
        <w:t xml:space="preserve"> </w:t>
      </w:r>
      <w:r w:rsidR="0007570D" w:rsidRPr="00A874DF">
        <w:t xml:space="preserve">may declare local states of emergency and request State assistance. All requests for State assistance should </w:t>
      </w:r>
      <w:r w:rsidR="00C87E34">
        <w:t>be entered into WebEOC and coordinated with the assigned Area Field Coordinator</w:t>
      </w:r>
      <w:r w:rsidR="0007570D" w:rsidRPr="00A874DF">
        <w:t xml:space="preserve"> to the State </w:t>
      </w:r>
      <w:r w:rsidR="00C87E34">
        <w:t>Operations Center (S</w:t>
      </w:r>
      <w:r w:rsidR="0007570D" w:rsidRPr="00A874DF">
        <w:t>OC).</w:t>
      </w:r>
    </w:p>
    <w:p w14:paraId="5857600A" w14:textId="61DC16DA" w:rsidR="0007570D" w:rsidRDefault="0007570D" w:rsidP="00105EF6">
      <w:r w:rsidRPr="00052456">
        <w:t xml:space="preserve">County </w:t>
      </w:r>
      <w:r w:rsidRPr="00A874DF">
        <w:t>EOCs will serve as clearinghouses for response and recovery operations and for deployment of resources within the counties, including cities within the counties.</w:t>
      </w:r>
    </w:p>
    <w:p w14:paraId="61BF779A" w14:textId="0BFD29BD" w:rsidR="00D77450" w:rsidRDefault="00D77450" w:rsidP="00105EF6">
      <w:r w:rsidRPr="00D77450">
        <w:t>This plan is based on three organizational levels of emergency manage</w:t>
      </w:r>
      <w:r w:rsidR="00600351">
        <w:t>ment: local,</w:t>
      </w:r>
      <w:r>
        <w:t xml:space="preserve"> state, an</w:t>
      </w:r>
      <w:r w:rsidR="00600351">
        <w:t>d federal.  Each level works</w:t>
      </w:r>
      <w:r w:rsidRPr="00D77450">
        <w:t xml:space="preserve"> together to provide a delivery system to meet the needs of the public. Emergency operations are initiated at the lowest level able to respond to the emergencies and disasters.</w:t>
      </w:r>
    </w:p>
    <w:p w14:paraId="31F0251F" w14:textId="30AED7FB" w:rsidR="00D77450" w:rsidRPr="00A874DF" w:rsidRDefault="00D77450" w:rsidP="00105EF6">
      <w:r w:rsidRPr="00D77450">
        <w:t>Supporting agencies and volunteer organizations are incorporated in this plan for a whole community approach.</w:t>
      </w:r>
    </w:p>
    <w:p w14:paraId="34021DA2" w14:textId="2143EEE9" w:rsidR="00D77450" w:rsidRPr="00FE3F52" w:rsidRDefault="00D77450" w:rsidP="00A976A6">
      <w:pPr>
        <w:pStyle w:val="Heading2"/>
      </w:pPr>
      <w:bookmarkStart w:id="61" w:name="_Toc534377434"/>
      <w:bookmarkStart w:id="62" w:name="_Toc527633637"/>
      <w:bookmarkStart w:id="63" w:name="_Toc209858846"/>
      <w:bookmarkStart w:id="64" w:name="_Toc523467311"/>
      <w:bookmarkStart w:id="65" w:name="_Toc524085137"/>
      <w:permEnd w:id="2098814124"/>
      <w:r w:rsidRPr="00FE3F52">
        <w:t>Goals and Objectives</w:t>
      </w:r>
      <w:bookmarkEnd w:id="61"/>
      <w:r w:rsidRPr="00FE3F52">
        <w:t xml:space="preserve"> </w:t>
      </w:r>
    </w:p>
    <w:p w14:paraId="5037A053" w14:textId="1FB616BE" w:rsidR="00D77450" w:rsidRPr="00FE3F52" w:rsidRDefault="00D77450" w:rsidP="0056571D">
      <w:pPr>
        <w:pStyle w:val="Heading3"/>
      </w:pPr>
      <w:bookmarkStart w:id="66" w:name="_Toc534377435"/>
      <w:r w:rsidRPr="00FE3F52">
        <w:t>Goals</w:t>
      </w:r>
      <w:bookmarkEnd w:id="66"/>
      <w:r w:rsidRPr="00FE3F52">
        <w:t xml:space="preserve"> </w:t>
      </w:r>
    </w:p>
    <w:p w14:paraId="010E6D24" w14:textId="57899BC0" w:rsidR="00D77450" w:rsidRPr="00FE3F52" w:rsidRDefault="00D77450" w:rsidP="00A21905">
      <w:pPr>
        <w:pStyle w:val="Number"/>
        <w:numPr>
          <w:ilvl w:val="0"/>
          <w:numId w:val="20"/>
        </w:numPr>
      </w:pPr>
      <w:permStart w:id="1482753379" w:edGrp="everyone"/>
      <w:r w:rsidRPr="00FE3F52">
        <w:t xml:space="preserve">Promote all phases of emergency management and </w:t>
      </w:r>
      <w:r w:rsidR="00705686" w:rsidRPr="00FE3F52">
        <w:t>provide the community with a co</w:t>
      </w:r>
      <w:r w:rsidRPr="00FE3F52">
        <w:t>ordinated effort in the mitigation of, preparation for, re</w:t>
      </w:r>
      <w:r w:rsidR="00705686" w:rsidRPr="00FE3F52">
        <w:t>sponse to, and recovery from in</w:t>
      </w:r>
      <w:r w:rsidRPr="00FE3F52">
        <w:t xml:space="preserve">jury, damage and suffering resulting from a localized or widespread disaster. </w:t>
      </w:r>
    </w:p>
    <w:p w14:paraId="217DC184" w14:textId="1FF6AE3D" w:rsidR="00D77450" w:rsidRPr="00FE3F52" w:rsidRDefault="00D77450" w:rsidP="00A21905">
      <w:pPr>
        <w:pStyle w:val="Number"/>
        <w:numPr>
          <w:ilvl w:val="0"/>
          <w:numId w:val="20"/>
        </w:numPr>
      </w:pPr>
      <w:r w:rsidRPr="00FE3F52">
        <w:t xml:space="preserve">Facilitate effective use of all available resources during a disaster. </w:t>
      </w:r>
    </w:p>
    <w:p w14:paraId="7075AAB6" w14:textId="60542F08" w:rsidR="00D77450" w:rsidRPr="00FE3F52" w:rsidRDefault="00D77450" w:rsidP="00A21905">
      <w:pPr>
        <w:pStyle w:val="Number"/>
        <w:numPr>
          <w:ilvl w:val="0"/>
          <w:numId w:val="20"/>
        </w:numPr>
      </w:pPr>
      <w:r w:rsidRPr="00FE3F52">
        <w:t xml:space="preserve">Maintain the quality of life for </w:t>
      </w:r>
      <w:r w:rsidR="00600351">
        <w:t>our</w:t>
      </w:r>
      <w:r w:rsidRPr="00FE3F52">
        <w:t xml:space="preserve"> citizens before, during and after a disaster. </w:t>
      </w:r>
    </w:p>
    <w:p w14:paraId="6D22F194" w14:textId="3DC75B02" w:rsidR="00D77450" w:rsidRPr="00FE3F52" w:rsidRDefault="00D77450" w:rsidP="0056571D">
      <w:pPr>
        <w:pStyle w:val="Heading3"/>
      </w:pPr>
      <w:bookmarkStart w:id="67" w:name="_Toc534377436"/>
      <w:permEnd w:id="1482753379"/>
      <w:r w:rsidRPr="00FE3F52">
        <w:t>Objectives</w:t>
      </w:r>
      <w:bookmarkEnd w:id="67"/>
      <w:r w:rsidRPr="00FE3F52">
        <w:t xml:space="preserve"> </w:t>
      </w:r>
    </w:p>
    <w:p w14:paraId="709A9ABF" w14:textId="2D194C2B" w:rsidR="00D77450" w:rsidRPr="00FE3F52" w:rsidRDefault="00D77450" w:rsidP="00A21905">
      <w:pPr>
        <w:pStyle w:val="Number"/>
        <w:numPr>
          <w:ilvl w:val="0"/>
          <w:numId w:val="21"/>
        </w:numPr>
      </w:pPr>
      <w:permStart w:id="415961539" w:edGrp="everyone"/>
      <w:r w:rsidRPr="00FE3F52">
        <w:t>Meet the needs of disaster victims: Save human lives; treat the injured; warn the public to avoid further casualties; evacuate all who are</w:t>
      </w:r>
      <w:r w:rsidR="00705686" w:rsidRPr="00FE3F52">
        <w:t xml:space="preserve"> potentially endangered; coordi</w:t>
      </w:r>
      <w:r w:rsidRPr="00FE3F52">
        <w:t xml:space="preserve">nate with other agencies to shelter and care for those evacuated. </w:t>
      </w:r>
    </w:p>
    <w:p w14:paraId="762F8573" w14:textId="4855CC54" w:rsidR="00D77450" w:rsidRPr="00FE3F52" w:rsidRDefault="00D77450" w:rsidP="00A21905">
      <w:pPr>
        <w:pStyle w:val="Number"/>
        <w:numPr>
          <w:ilvl w:val="0"/>
          <w:numId w:val="21"/>
        </w:numPr>
      </w:pPr>
      <w:r w:rsidRPr="00FE3F52">
        <w:t xml:space="preserve">Protect property: Take action to prevent damage of property; provide security for property, especially in evacuated areas; prevent contamination to the environment. </w:t>
      </w:r>
    </w:p>
    <w:p w14:paraId="181F748E" w14:textId="38BC3BD7" w:rsidR="00D77450" w:rsidRPr="00FE3F52" w:rsidRDefault="00D77450" w:rsidP="00A21905">
      <w:pPr>
        <w:pStyle w:val="Number"/>
        <w:numPr>
          <w:ilvl w:val="0"/>
          <w:numId w:val="21"/>
        </w:numPr>
      </w:pPr>
      <w:r w:rsidRPr="00FE3F52">
        <w:lastRenderedPageBreak/>
        <w:t xml:space="preserve">Restore the Community: Re-establish essential utilities, transportation routes, public infrastructure and facilities as well as encourage economic activity. </w:t>
      </w:r>
    </w:p>
    <w:permEnd w:id="415961539"/>
    <w:p w14:paraId="3E1EC6E1" w14:textId="53BEC982" w:rsidR="00705686" w:rsidRPr="00FE3F52" w:rsidRDefault="00705686" w:rsidP="0056571D">
      <w:pPr>
        <w:pStyle w:val="Heading3"/>
      </w:pPr>
      <w:r w:rsidRPr="00FE3F52">
        <w:t xml:space="preserve">National Incident Management System and the Incident Command System </w:t>
      </w:r>
    </w:p>
    <w:p w14:paraId="3DC0820D" w14:textId="07CA724A" w:rsidR="00705686" w:rsidRPr="00FE3F52" w:rsidRDefault="00705686" w:rsidP="00052456">
      <w:pPr>
        <w:pStyle w:val="Number"/>
        <w:numPr>
          <w:ilvl w:val="0"/>
          <w:numId w:val="87"/>
        </w:numPr>
      </w:pPr>
      <w:permStart w:id="1749819379" w:edGrp="everyone"/>
      <w:r w:rsidRPr="0056571D">
        <w:rPr>
          <w:color w:val="4F81BD" w:themeColor="accent1"/>
        </w:rPr>
        <w:t>(Name of Jurisdiction)</w:t>
      </w:r>
      <w:r w:rsidRPr="00FE3F52">
        <w:t xml:space="preserve"> has adopted the National Incident Management System (NIMS) as the standard incident management structure. The Incident Command System (ICS) is the standard for on-scene emergency management throughout </w:t>
      </w:r>
      <w:r w:rsidRPr="0056571D">
        <w:rPr>
          <w:color w:val="4F81BD" w:themeColor="accent1"/>
        </w:rPr>
        <w:t>(Name of Jurisdiction)</w:t>
      </w:r>
      <w:r w:rsidRPr="00FE3F52">
        <w:t xml:space="preserve">. First responders in all organizations are encouraged to implement the training, exercising and everyday use of ICS. </w:t>
      </w:r>
    </w:p>
    <w:p w14:paraId="1D49FE2C" w14:textId="00150A46" w:rsidR="00705686" w:rsidRPr="00FE3F52" w:rsidRDefault="00705686" w:rsidP="00A21905">
      <w:pPr>
        <w:pStyle w:val="Number"/>
        <w:numPr>
          <w:ilvl w:val="0"/>
          <w:numId w:val="21"/>
        </w:numPr>
      </w:pPr>
      <w:r w:rsidRPr="00FE3F52">
        <w:t xml:space="preserve">All </w:t>
      </w:r>
      <w:r w:rsidRPr="0056571D">
        <w:rPr>
          <w:color w:val="4F81BD" w:themeColor="accent1"/>
        </w:rPr>
        <w:t xml:space="preserve">(Name of Jurisdiction) </w:t>
      </w:r>
      <w:r w:rsidRPr="00FE3F52">
        <w:t xml:space="preserve">emergency response agencies utilize the ICS to direct emergency response activities. The ICS provides an important framework from which all agencies can work together in the most efficient and effective manner. The EOC link to the incident scene is via an Emergency Management staff member located at the Incident Command Post. </w:t>
      </w:r>
    </w:p>
    <w:p w14:paraId="7D0F629A" w14:textId="6FE17C92" w:rsidR="00D77450" w:rsidRPr="00FE3F52" w:rsidRDefault="00705686" w:rsidP="00A21905">
      <w:pPr>
        <w:pStyle w:val="Number"/>
        <w:numPr>
          <w:ilvl w:val="0"/>
          <w:numId w:val="21"/>
        </w:numPr>
      </w:pPr>
      <w:r w:rsidRPr="00FE3F52">
        <w:t xml:space="preserve">If the incident affects multiple agencies and jurisdictions, a transition may occur from a single Incident Commander to a Unified Command structure. Unified Command may appoint a single spokesperson to carry out the command decisions. The remaining response functions (planning, operations, logistics, and finance) will also be “unified” by the responders of the various organizations. </w:t>
      </w:r>
      <w:permEnd w:id="1749819379"/>
    </w:p>
    <w:p w14:paraId="716C9A22" w14:textId="14D65B86" w:rsidR="002D3B1D" w:rsidRPr="00FE3F52" w:rsidRDefault="002D3B1D" w:rsidP="00A976A6">
      <w:pPr>
        <w:pStyle w:val="Heading2"/>
      </w:pPr>
      <w:bookmarkStart w:id="68" w:name="_Toc534377437"/>
      <w:r w:rsidRPr="00FE3F52">
        <w:t>Emergency Operations Center</w:t>
      </w:r>
      <w:r w:rsidR="000647D7">
        <w:t xml:space="preserve"> (EOC)</w:t>
      </w:r>
      <w:r w:rsidRPr="00FE3F52">
        <w:t xml:space="preserve"> Operating Conditions and Activation</w:t>
      </w:r>
      <w:bookmarkEnd w:id="62"/>
      <w:bookmarkEnd w:id="68"/>
    </w:p>
    <w:p w14:paraId="6E61F3A0" w14:textId="77777777" w:rsidR="002D3B1D" w:rsidRPr="00A874DF" w:rsidRDefault="002D3B1D" w:rsidP="00DC2F23">
      <w:pPr>
        <w:pStyle w:val="Guidance"/>
      </w:pPr>
      <w:permStart w:id="1485337656" w:edGrp="everyone"/>
      <w:r w:rsidRPr="00A874DF">
        <w:t xml:space="preserve">(This section should describe, in general, the </w:t>
      </w:r>
      <w:r>
        <w:t>various levels of activation and what the operating conditions are for each, including minimum staffing levels, within the jurisdiction. This section should also include procedures for activating the EOC, who is notified, and who has the authority to activate.</w:t>
      </w:r>
      <w:r w:rsidRPr="00A874DF">
        <w:t xml:space="preserve"> The following is sample language.)</w:t>
      </w:r>
    </w:p>
    <w:p w14:paraId="3ECC22E8" w14:textId="77777777" w:rsidR="002D3B1D" w:rsidRPr="00FE3F52" w:rsidRDefault="002D3B1D" w:rsidP="0056571D">
      <w:pPr>
        <w:pStyle w:val="Heading3"/>
      </w:pPr>
      <w:bookmarkStart w:id="69" w:name="_Toc527633638"/>
      <w:bookmarkStart w:id="70" w:name="_Toc534377438"/>
      <w:permEnd w:id="1485337656"/>
      <w:r w:rsidRPr="00FE3F52">
        <w:t>EOC Operating Levels</w:t>
      </w:r>
      <w:bookmarkEnd w:id="69"/>
      <w:bookmarkEnd w:id="70"/>
    </w:p>
    <w:p w14:paraId="28F1E2A7" w14:textId="77777777" w:rsidR="00BF3FB5" w:rsidRPr="0056571D" w:rsidRDefault="00BF3FB5" w:rsidP="00A21905">
      <w:pPr>
        <w:pStyle w:val="Number"/>
        <w:numPr>
          <w:ilvl w:val="0"/>
          <w:numId w:val="22"/>
        </w:numPr>
        <w:rPr>
          <w:color w:val="4F81BD" w:themeColor="accent1"/>
        </w:rPr>
      </w:pPr>
      <w:permStart w:id="452352102" w:edGrp="everyone"/>
      <w:r w:rsidRPr="0056571D">
        <w:rPr>
          <w:color w:val="4F81BD" w:themeColor="accent1"/>
        </w:rPr>
        <w:t>Active Monitoring: Minimal staff on duty for monitoring of daily activities.</w:t>
      </w:r>
    </w:p>
    <w:p w14:paraId="2EC44095" w14:textId="77777777" w:rsidR="00BF3FB5" w:rsidRPr="00FA7356" w:rsidRDefault="00BF3FB5" w:rsidP="00A21905">
      <w:pPr>
        <w:pStyle w:val="Number"/>
        <w:numPr>
          <w:ilvl w:val="0"/>
          <w:numId w:val="22"/>
        </w:numPr>
      </w:pPr>
      <w:r w:rsidRPr="00FA7356">
        <w:t>Elevated (or Partial) Activation: EOC leadership and selected ESFs are activated for monitoring or specific response activities.</w:t>
      </w:r>
    </w:p>
    <w:p w14:paraId="3863F9C5" w14:textId="10676C87" w:rsidR="002D3B1D" w:rsidRPr="00FA7356" w:rsidRDefault="00991046" w:rsidP="00A21905">
      <w:pPr>
        <w:pStyle w:val="Number"/>
        <w:numPr>
          <w:ilvl w:val="0"/>
          <w:numId w:val="22"/>
        </w:numPr>
      </w:pPr>
      <w:r w:rsidRPr="00FA7356">
        <w:t>Full Activation</w:t>
      </w:r>
      <w:r w:rsidR="000436B0" w:rsidRPr="00FA7356">
        <w:t>: All EOC staff are required to report for operations.</w:t>
      </w:r>
      <w:r w:rsidR="00072905" w:rsidRPr="00FA7356">
        <w:t xml:space="preserve">  Emergency situation is imminent or in progress.</w:t>
      </w:r>
    </w:p>
    <w:p w14:paraId="58DAD8C6" w14:textId="77777777" w:rsidR="00471303" w:rsidRPr="00FE3F52" w:rsidRDefault="00471303" w:rsidP="0056571D">
      <w:pPr>
        <w:pStyle w:val="Heading3"/>
      </w:pPr>
      <w:bookmarkStart w:id="71" w:name="_Toc534377439"/>
      <w:r w:rsidRPr="00FE3F52">
        <w:t>Field Operations</w:t>
      </w:r>
      <w:bookmarkEnd w:id="71"/>
    </w:p>
    <w:p w14:paraId="5EBB10A6" w14:textId="2DAD1808" w:rsidR="00471303" w:rsidRPr="0056571D" w:rsidRDefault="00471303" w:rsidP="00176EFA">
      <w:pPr>
        <w:pStyle w:val="Number"/>
        <w:numPr>
          <w:ilvl w:val="0"/>
          <w:numId w:val="95"/>
        </w:numPr>
        <w:rPr>
          <w:color w:val="4F81BD" w:themeColor="accent1"/>
        </w:rPr>
      </w:pPr>
      <w:r w:rsidRPr="0056571D">
        <w:rPr>
          <w:color w:val="4F81BD" w:themeColor="accent1"/>
        </w:rPr>
        <w:t xml:space="preserve">The </w:t>
      </w:r>
      <w:r w:rsidR="001D56F0">
        <w:rPr>
          <w:color w:val="4F81BD" w:themeColor="accent1"/>
        </w:rPr>
        <w:t xml:space="preserve">EMA </w:t>
      </w:r>
      <w:r w:rsidRPr="0056571D">
        <w:rPr>
          <w:color w:val="4F81BD" w:themeColor="accent1"/>
        </w:rPr>
        <w:t xml:space="preserve">staff is on-call 24/7 with one person designated as the primary contact. The on-call primary </w:t>
      </w:r>
      <w:r w:rsidR="001D56F0">
        <w:rPr>
          <w:color w:val="4F81BD" w:themeColor="accent1"/>
        </w:rPr>
        <w:t>EMA</w:t>
      </w:r>
      <w:r w:rsidRPr="0056571D">
        <w:rPr>
          <w:color w:val="4F81BD" w:themeColor="accent1"/>
        </w:rPr>
        <w:t xml:space="preserve"> representative is available to respond and assist with field operations as requested through Public Safety Communications when the EOC is not activated.</w:t>
      </w:r>
    </w:p>
    <w:p w14:paraId="497A9FA6" w14:textId="77777777" w:rsidR="00471303" w:rsidRPr="00471303" w:rsidRDefault="00471303" w:rsidP="00A21905">
      <w:pPr>
        <w:pStyle w:val="Number"/>
        <w:numPr>
          <w:ilvl w:val="0"/>
          <w:numId w:val="15"/>
        </w:numPr>
      </w:pPr>
      <w:r w:rsidRPr="00471303">
        <w:t>Small-scale incidents or emergencies may be mitigated on scene, without opening the EOC.</w:t>
      </w:r>
    </w:p>
    <w:p w14:paraId="004B7A00" w14:textId="77777777" w:rsidR="00471303" w:rsidRPr="00471303" w:rsidRDefault="00471303" w:rsidP="00A21905">
      <w:pPr>
        <w:pStyle w:val="Number"/>
        <w:numPr>
          <w:ilvl w:val="0"/>
          <w:numId w:val="15"/>
        </w:numPr>
      </w:pPr>
      <w:r w:rsidRPr="00471303">
        <w:t xml:space="preserve">As the incident complexity increases, resources must increase, requiring the Incident </w:t>
      </w:r>
      <w:r w:rsidRPr="00471303">
        <w:lastRenderedPageBreak/>
        <w:t>Command (IC) to expand the incident management organization with additional levels of supervision. The requesting agency should utilize its own departmental staff to fill the ICS command and general staff positions needed to successfully manage the incident.</w:t>
      </w:r>
    </w:p>
    <w:p w14:paraId="6A940B8B" w14:textId="77777777" w:rsidR="00471303" w:rsidRPr="00471303" w:rsidRDefault="00471303" w:rsidP="00176EFA">
      <w:pPr>
        <w:pStyle w:val="Number"/>
        <w:numPr>
          <w:ilvl w:val="0"/>
          <w:numId w:val="15"/>
        </w:numPr>
      </w:pPr>
      <w:r w:rsidRPr="00471303">
        <w:t>Once an incident has escalated and all typical mission specific resources are exhausted or at the discretion of the IC, the on-call primary EM representative can be dispatched to serve in a logistical or planning role and request additional outside resources in support of the operation.</w:t>
      </w:r>
    </w:p>
    <w:p w14:paraId="4C8BC085" w14:textId="1B91D91A" w:rsidR="00471303" w:rsidRPr="00471303" w:rsidRDefault="00471303" w:rsidP="00A21905">
      <w:pPr>
        <w:pStyle w:val="Number"/>
        <w:numPr>
          <w:ilvl w:val="0"/>
          <w:numId w:val="15"/>
        </w:numPr>
      </w:pPr>
      <w:r w:rsidRPr="00471303">
        <w:t xml:space="preserve">All </w:t>
      </w:r>
      <w:r w:rsidR="001D56F0">
        <w:t>EMA</w:t>
      </w:r>
      <w:r w:rsidRPr="00471303">
        <w:t xml:space="preserve"> staff are cross-trained to fill ICS Command and General staff positions. However, due to their function, the Incident Commander and Operations Section Chief should be staffed by the lead agency.</w:t>
      </w:r>
    </w:p>
    <w:p w14:paraId="28657B32" w14:textId="77777777" w:rsidR="00471303" w:rsidRPr="00471303" w:rsidRDefault="00471303" w:rsidP="00A21905">
      <w:pPr>
        <w:pStyle w:val="Number"/>
        <w:numPr>
          <w:ilvl w:val="0"/>
          <w:numId w:val="15"/>
        </w:numPr>
      </w:pPr>
      <w:r w:rsidRPr="00471303">
        <w:t xml:space="preserve">If all local resources have been utilized and the on-scene command is overwhelmed due to long operational periods and /or shortage of staff, the on-call primary EM representative will contact the remaining EM staff for additional support. </w:t>
      </w:r>
    </w:p>
    <w:p w14:paraId="5833EE93" w14:textId="368F3963" w:rsidR="00471303" w:rsidRPr="00471303" w:rsidRDefault="00471303" w:rsidP="00A21905">
      <w:pPr>
        <w:pStyle w:val="Number"/>
        <w:numPr>
          <w:ilvl w:val="0"/>
          <w:numId w:val="15"/>
        </w:numPr>
      </w:pPr>
      <w:r w:rsidRPr="00471303">
        <w:t>When</w:t>
      </w:r>
      <w:r w:rsidR="00600351">
        <w:t xml:space="preserve"> required or requested, a</w:t>
      </w:r>
      <w:r w:rsidRPr="00471303">
        <w:t xml:space="preserve"> Mobile Command Post may be utilized for on-scene direct</w:t>
      </w:r>
      <w:r w:rsidR="00600351">
        <w:t>ion, coordination, and control.</w:t>
      </w:r>
    </w:p>
    <w:p w14:paraId="5B546D32" w14:textId="77777777" w:rsidR="00471303" w:rsidRPr="00FE3F52" w:rsidRDefault="00471303" w:rsidP="0056571D">
      <w:pPr>
        <w:pStyle w:val="Heading3"/>
      </w:pPr>
      <w:bookmarkStart w:id="72" w:name="_Toc534377440"/>
      <w:permEnd w:id="452352102"/>
      <w:r w:rsidRPr="00FE3F52">
        <w:t>Activation of the Emergency Operations Plan (EOP)</w:t>
      </w:r>
      <w:bookmarkEnd w:id="72"/>
      <w:r w:rsidRPr="00FE3F52">
        <w:t xml:space="preserve"> </w:t>
      </w:r>
    </w:p>
    <w:p w14:paraId="50EDF14D" w14:textId="2D571FA5" w:rsidR="00471303" w:rsidRPr="00471303" w:rsidRDefault="00471303" w:rsidP="00F11A5C">
      <w:pPr>
        <w:pStyle w:val="Default"/>
        <w:ind w:left="0" w:firstLine="0"/>
        <w:rPr>
          <w:color w:val="FF0000"/>
        </w:rPr>
      </w:pPr>
      <w:permStart w:id="264204038" w:edGrp="everyone"/>
      <w:r w:rsidRPr="00471303">
        <w:rPr>
          <w:bCs/>
          <w:color w:val="FF0000"/>
        </w:rPr>
        <w:t>(Choose one of the following paragraphs that applies to the jurisdiction</w:t>
      </w:r>
      <w:r>
        <w:rPr>
          <w:bCs/>
          <w:color w:val="FF0000"/>
        </w:rPr>
        <w:t xml:space="preserve"> and delete the other</w:t>
      </w:r>
      <w:r w:rsidRPr="00471303">
        <w:rPr>
          <w:bCs/>
          <w:color w:val="FF0000"/>
        </w:rPr>
        <w:t>, or modify as needed.)</w:t>
      </w:r>
    </w:p>
    <w:p w14:paraId="534F0484" w14:textId="0448A427" w:rsidR="00471303" w:rsidRPr="00471303" w:rsidRDefault="00471303" w:rsidP="00A21905">
      <w:pPr>
        <w:pStyle w:val="Number"/>
        <w:numPr>
          <w:ilvl w:val="0"/>
          <w:numId w:val="23"/>
        </w:numPr>
      </w:pPr>
      <w:r w:rsidRPr="00471303">
        <w:t xml:space="preserve">The </w:t>
      </w:r>
      <w:r w:rsidRPr="0056571D">
        <w:rPr>
          <w:color w:val="4F81BD" w:themeColor="accent1"/>
        </w:rPr>
        <w:t xml:space="preserve">(Chief Elected Official) </w:t>
      </w:r>
      <w:r w:rsidRPr="00471303">
        <w:t xml:space="preserve">is responsible to the </w:t>
      </w:r>
      <w:r w:rsidRPr="0056571D">
        <w:rPr>
          <w:color w:val="4F81BD" w:themeColor="accent1"/>
        </w:rPr>
        <w:t xml:space="preserve">(Name of Jurisdiction) </w:t>
      </w:r>
      <w:r w:rsidRPr="00471303">
        <w:t xml:space="preserve">Council and functions as their representative. The </w:t>
      </w:r>
      <w:r w:rsidRPr="0056571D">
        <w:rPr>
          <w:color w:val="4F81BD" w:themeColor="accent1"/>
        </w:rPr>
        <w:t xml:space="preserve">(Chief Elected Official) </w:t>
      </w:r>
      <w:r w:rsidRPr="00471303">
        <w:t xml:space="preserve">oversees the county’s activities relating to an emergency or disaster. The </w:t>
      </w:r>
      <w:r w:rsidRPr="0056571D">
        <w:rPr>
          <w:color w:val="4F81BD" w:themeColor="accent1"/>
        </w:rPr>
        <w:t xml:space="preserve">(Chief Elected Official) </w:t>
      </w:r>
      <w:r w:rsidRPr="00471303">
        <w:t xml:space="preserve">may designate these responsibilities to the </w:t>
      </w:r>
      <w:r w:rsidR="001D56F0">
        <w:t>EMA Director</w:t>
      </w:r>
      <w:r w:rsidRPr="00471303">
        <w:t xml:space="preserve">. </w:t>
      </w:r>
    </w:p>
    <w:p w14:paraId="196D2B39" w14:textId="08C0EFB9" w:rsidR="00471303" w:rsidRPr="00471303" w:rsidRDefault="00471303" w:rsidP="00A21905">
      <w:pPr>
        <w:pStyle w:val="Number"/>
        <w:numPr>
          <w:ilvl w:val="0"/>
          <w:numId w:val="23"/>
        </w:numPr>
      </w:pPr>
      <w:r w:rsidRPr="00471303">
        <w:t xml:space="preserve">The </w:t>
      </w:r>
      <w:r w:rsidRPr="0056571D">
        <w:rPr>
          <w:color w:val="4F81BD" w:themeColor="accent1"/>
        </w:rPr>
        <w:t xml:space="preserve">(Chief Elected Official) </w:t>
      </w:r>
      <w:r w:rsidRPr="00471303">
        <w:t xml:space="preserve">oversees the county’s activities relating to an emergency or disaster. The </w:t>
      </w:r>
      <w:r w:rsidRPr="0056571D">
        <w:rPr>
          <w:color w:val="4F81BD" w:themeColor="accent1"/>
        </w:rPr>
        <w:t xml:space="preserve">(Chief Elected Official) </w:t>
      </w:r>
      <w:r w:rsidRPr="00471303">
        <w:t xml:space="preserve">may designate these responsibilities to the </w:t>
      </w:r>
      <w:r w:rsidR="001D56F0">
        <w:t>EMA Director</w:t>
      </w:r>
      <w:r w:rsidRPr="00471303">
        <w:t xml:space="preserve">. </w:t>
      </w:r>
    </w:p>
    <w:p w14:paraId="0C1FF96F" w14:textId="366CEC5A" w:rsidR="00471303" w:rsidRPr="00471303" w:rsidRDefault="00471303" w:rsidP="00A21905">
      <w:pPr>
        <w:pStyle w:val="Number"/>
        <w:numPr>
          <w:ilvl w:val="0"/>
          <w:numId w:val="23"/>
        </w:numPr>
      </w:pPr>
      <w:r w:rsidRPr="00471303">
        <w:t xml:space="preserve">The </w:t>
      </w:r>
      <w:r w:rsidR="001D56F0">
        <w:t>EMA Director</w:t>
      </w:r>
      <w:r w:rsidRPr="00471303">
        <w:t xml:space="preserve"> will make a recommendation to the </w:t>
      </w:r>
      <w:r w:rsidRPr="0056571D">
        <w:rPr>
          <w:color w:val="4F81BD" w:themeColor="accent1"/>
        </w:rPr>
        <w:t>(Chief Elected Official)</w:t>
      </w:r>
      <w:r w:rsidRPr="00471303">
        <w:t xml:space="preserve"> regarding the activation/implementation of the EOP. In the event the </w:t>
      </w:r>
      <w:r w:rsidRPr="0056571D">
        <w:rPr>
          <w:color w:val="4F81BD" w:themeColor="accent1"/>
        </w:rPr>
        <w:t xml:space="preserve">(Chief Elected Official) </w:t>
      </w:r>
      <w:r w:rsidRPr="00471303">
        <w:t xml:space="preserve">is not available, the </w:t>
      </w:r>
      <w:r w:rsidR="001D56F0">
        <w:t>EMA Director</w:t>
      </w:r>
      <w:r w:rsidRPr="00471303">
        <w:t xml:space="preserve"> has the authority to order the activation. If the </w:t>
      </w:r>
      <w:r w:rsidR="001D56F0">
        <w:t>EMA Director</w:t>
      </w:r>
      <w:r w:rsidRPr="00471303">
        <w:t xml:space="preserve"> is not available; then the </w:t>
      </w:r>
      <w:r w:rsidR="001D56F0">
        <w:t>EMA</w:t>
      </w:r>
      <w:r w:rsidRPr="00471303">
        <w:t xml:space="preserve"> Deputy Director has the authority to order the activation. </w:t>
      </w:r>
    </w:p>
    <w:p w14:paraId="41B0D4FE" w14:textId="40609D6E" w:rsidR="00471303" w:rsidRPr="00471303" w:rsidRDefault="00471303" w:rsidP="00A21905">
      <w:pPr>
        <w:pStyle w:val="Number"/>
        <w:numPr>
          <w:ilvl w:val="0"/>
          <w:numId w:val="23"/>
        </w:numPr>
      </w:pPr>
      <w:r w:rsidRPr="00471303">
        <w:t>When the EOP is implemented, all county</w:t>
      </w:r>
      <w:r w:rsidR="00600351">
        <w:t>, and supporting municipality,</w:t>
      </w:r>
      <w:r w:rsidRPr="00471303">
        <w:t xml:space="preserve"> resources are available to respond to and facilitate recovery from the disaster. In the event of an emergency, personnel may be tasked to accomplish a mission outside of their normal area of responsibility. </w:t>
      </w:r>
    </w:p>
    <w:p w14:paraId="37E7DA8F" w14:textId="1B9D96A5" w:rsidR="00471303" w:rsidRPr="00471303" w:rsidRDefault="00471303" w:rsidP="00A21905">
      <w:pPr>
        <w:pStyle w:val="Number"/>
        <w:numPr>
          <w:ilvl w:val="0"/>
          <w:numId w:val="23"/>
        </w:numPr>
      </w:pPr>
      <w:r w:rsidRPr="00471303">
        <w:t>Activation of the plan is also associated with the EOC Operating Level. At Elevated Activation, when there is a possibility of an emergency or disaster</w:t>
      </w:r>
      <w:r w:rsidR="00600351">
        <w:t>,</w:t>
      </w:r>
      <w:r w:rsidRPr="00471303">
        <w:t xml:space="preserve"> the EOP may be partially or fully activated, as required. At Full Activation, when a disaster or emergency situation is imminent or in progress, the EOP activation is required. </w:t>
      </w:r>
    </w:p>
    <w:p w14:paraId="54B861F6" w14:textId="3D5A9741" w:rsidR="00471303" w:rsidRPr="00471303" w:rsidRDefault="00471303" w:rsidP="00A21905">
      <w:pPr>
        <w:pStyle w:val="Number"/>
        <w:numPr>
          <w:ilvl w:val="0"/>
          <w:numId w:val="23"/>
        </w:numPr>
      </w:pPr>
      <w:r w:rsidRPr="00471303">
        <w:t xml:space="preserve">The </w:t>
      </w:r>
      <w:r w:rsidR="001D56F0">
        <w:t>EMA</w:t>
      </w:r>
      <w:r w:rsidRPr="00471303">
        <w:t xml:space="preserve"> will establish and maintain journals, records, and reporting capabilities in accordance with state and federal laws and regulations. </w:t>
      </w:r>
    </w:p>
    <w:p w14:paraId="4092F52E" w14:textId="77777777" w:rsidR="00471303" w:rsidRPr="00FE3F52" w:rsidRDefault="00471303" w:rsidP="0056571D">
      <w:pPr>
        <w:pStyle w:val="Heading3"/>
      </w:pPr>
      <w:bookmarkStart w:id="73" w:name="_Toc534377441"/>
      <w:permEnd w:id="264204038"/>
      <w:r w:rsidRPr="00FE3F52">
        <w:lastRenderedPageBreak/>
        <w:t>Emergency Operations Center (EOC) Operations</w:t>
      </w:r>
      <w:bookmarkEnd w:id="73"/>
      <w:r w:rsidRPr="00FE3F52">
        <w:t xml:space="preserve"> </w:t>
      </w:r>
    </w:p>
    <w:p w14:paraId="60D4C53E" w14:textId="77777777" w:rsidR="00471303" w:rsidRPr="00FE3F52" w:rsidRDefault="00471303" w:rsidP="00420603">
      <w:pPr>
        <w:pStyle w:val="Heading4"/>
      </w:pPr>
      <w:r w:rsidRPr="00FE3F52">
        <w:t xml:space="preserve">General </w:t>
      </w:r>
    </w:p>
    <w:p w14:paraId="5D9FCC10" w14:textId="6732D1D3" w:rsidR="00471303" w:rsidRPr="00471303" w:rsidRDefault="00471303" w:rsidP="00F11A5C">
      <w:pPr>
        <w:pStyle w:val="Default"/>
        <w:ind w:left="0" w:firstLine="0"/>
      </w:pPr>
      <w:permStart w:id="1278298268" w:edGrp="everyone"/>
      <w:r w:rsidRPr="00471303">
        <w:t xml:space="preserve">Anytime a disaster or emergency situation goes beyond the capability of a single jurisdiction, or requires multiple agencies or departments, the </w:t>
      </w:r>
      <w:r w:rsidR="000647D7">
        <w:t>EOC</w:t>
      </w:r>
      <w:r w:rsidRPr="00471303">
        <w:t xml:space="preserve"> may be activated. If the disaster is countywide, the EOC</w:t>
      </w:r>
      <w:r w:rsidR="0056571D">
        <w:t xml:space="preserve"> activation</w:t>
      </w:r>
      <w:r w:rsidRPr="00471303">
        <w:t xml:space="preserve"> is mandatory. The EOC is an essential tool for successful response and recovery operations. With decision and policy makers located together, personnel and resources can be used efficiently. Coordination of activities will ensure that all tasks are accomplished, minimizing duplications of efforts. The </w:t>
      </w:r>
      <w:r w:rsidR="001D56F0">
        <w:t>EMA Director</w:t>
      </w:r>
      <w:r w:rsidRPr="00471303">
        <w:t xml:space="preserve"> or Deputy Director will determine if the EOC needs to be activated. </w:t>
      </w:r>
    </w:p>
    <w:permEnd w:id="1278298268"/>
    <w:p w14:paraId="56647B45" w14:textId="77777777" w:rsidR="00471303" w:rsidRPr="0056571D" w:rsidRDefault="00471303" w:rsidP="00420603">
      <w:pPr>
        <w:pStyle w:val="Heading4"/>
      </w:pPr>
      <w:r w:rsidRPr="0056571D">
        <w:t xml:space="preserve">Location </w:t>
      </w:r>
    </w:p>
    <w:p w14:paraId="67D9F0C3" w14:textId="54051126" w:rsidR="00471303" w:rsidRPr="00471303" w:rsidRDefault="00471303" w:rsidP="00F11A5C">
      <w:pPr>
        <w:pStyle w:val="Default"/>
        <w:ind w:left="0" w:firstLine="0"/>
      </w:pPr>
      <w:permStart w:id="1257248317" w:edGrp="everyone"/>
      <w:r w:rsidRPr="00471303">
        <w:t xml:space="preserve">The </w:t>
      </w:r>
      <w:r w:rsidRPr="00471303">
        <w:rPr>
          <w:color w:val="4F81BD" w:themeColor="accent1"/>
        </w:rPr>
        <w:t>(Name of Jurisdiction)</w:t>
      </w:r>
      <w:r w:rsidRPr="00471303">
        <w:t xml:space="preserve"> </w:t>
      </w:r>
      <w:r w:rsidR="000647D7">
        <w:t>EOC</w:t>
      </w:r>
      <w:r w:rsidRPr="00471303">
        <w:t xml:space="preserve"> is located at the </w:t>
      </w:r>
      <w:r w:rsidRPr="00471303">
        <w:rPr>
          <w:color w:val="4F81BD" w:themeColor="accent1"/>
        </w:rPr>
        <w:t>(Address of EOC)</w:t>
      </w:r>
      <w:r w:rsidRPr="00471303">
        <w:t xml:space="preserve">. If an alternate EOC is needed it will be designated by the </w:t>
      </w:r>
      <w:r w:rsidR="001D56F0">
        <w:t>EMA Director</w:t>
      </w:r>
      <w:r w:rsidRPr="00471303">
        <w:t xml:space="preserve"> or Deputy Director at the time of the event. </w:t>
      </w:r>
      <w:r w:rsidRPr="00471303">
        <w:rPr>
          <w:color w:val="FF0000"/>
        </w:rPr>
        <w:t xml:space="preserve">(If an alternate site is predesignated, then </w:t>
      </w:r>
      <w:r w:rsidR="0056571D">
        <w:rPr>
          <w:color w:val="FF0000"/>
        </w:rPr>
        <w:t>specify</w:t>
      </w:r>
      <w:r w:rsidRPr="00471303">
        <w:rPr>
          <w:color w:val="FF0000"/>
        </w:rPr>
        <w:t xml:space="preserve"> location here)</w:t>
      </w:r>
    </w:p>
    <w:permEnd w:id="1257248317"/>
    <w:p w14:paraId="2EF65BDB" w14:textId="77777777" w:rsidR="00471303" w:rsidRPr="0056571D" w:rsidRDefault="00471303" w:rsidP="00420603">
      <w:pPr>
        <w:pStyle w:val="Heading4"/>
      </w:pPr>
      <w:r w:rsidRPr="0056571D">
        <w:rPr>
          <w:rStyle w:val="Heading1Char"/>
        </w:rPr>
        <w:t>Activation</w:t>
      </w:r>
      <w:r w:rsidRPr="0056571D">
        <w:t xml:space="preserve"> </w:t>
      </w:r>
      <w:r w:rsidRPr="0056571D">
        <w:rPr>
          <w:rStyle w:val="Heading1Char"/>
        </w:rPr>
        <w:t>Options</w:t>
      </w:r>
      <w:r w:rsidRPr="0056571D">
        <w:t xml:space="preserve"> </w:t>
      </w:r>
    </w:p>
    <w:p w14:paraId="3C2EB36E" w14:textId="2BA5D323" w:rsidR="00471303" w:rsidRPr="00471303" w:rsidRDefault="00471303" w:rsidP="00F11A5C">
      <w:permStart w:id="1554280834" w:edGrp="everyone"/>
      <w:r w:rsidRPr="00471303">
        <w:t xml:space="preserve">In the event the EOC is activated, the </w:t>
      </w:r>
      <w:r w:rsidR="001D56F0">
        <w:t>EMA Director</w:t>
      </w:r>
      <w:r w:rsidRPr="00471303">
        <w:t xml:space="preserve"> or Deputy Director has options available. As all emergencies do not require full activation of the EOC, another level of activation is available. In some instances, the EOC activation process might step one level to another, while other situation might require immediate Full Activation.</w:t>
      </w:r>
    </w:p>
    <w:p w14:paraId="66A658C0" w14:textId="3AC0AFFD" w:rsidR="00471303" w:rsidRPr="00471303" w:rsidRDefault="00471303" w:rsidP="00A21905">
      <w:pPr>
        <w:pStyle w:val="Number"/>
        <w:numPr>
          <w:ilvl w:val="0"/>
          <w:numId w:val="25"/>
        </w:numPr>
      </w:pPr>
      <w:r w:rsidRPr="00471303">
        <w:rPr>
          <w:b/>
          <w:bCs/>
        </w:rPr>
        <w:t xml:space="preserve">Partial Activation </w:t>
      </w:r>
      <w:r w:rsidRPr="00471303">
        <w:t xml:space="preserve">occurs during small-scale incidents requiring minimal resources and personnel, but still not requiring full activation of the EOC. The </w:t>
      </w:r>
      <w:r w:rsidR="001D56F0">
        <w:t>EMA Director</w:t>
      </w:r>
      <w:r w:rsidRPr="00471303">
        <w:t xml:space="preserve"> or Deputy Director will determine which ESFs are needed and the hour of operations. </w:t>
      </w:r>
    </w:p>
    <w:p w14:paraId="16A7BD22" w14:textId="77777777" w:rsidR="00471303" w:rsidRPr="00471303" w:rsidRDefault="00471303" w:rsidP="00A21905">
      <w:pPr>
        <w:pStyle w:val="Number"/>
        <w:numPr>
          <w:ilvl w:val="0"/>
          <w:numId w:val="15"/>
        </w:numPr>
      </w:pPr>
      <w:r w:rsidRPr="00471303">
        <w:rPr>
          <w:b/>
          <w:bCs/>
        </w:rPr>
        <w:t xml:space="preserve">Full Activation </w:t>
      </w:r>
      <w:r w:rsidRPr="00471303">
        <w:t xml:space="preserve">occurs when all ESFs are fully manned and operating 24-hours a day. This will occur during major emergencies and disasters, and will be the priority activity in the county when activated. </w:t>
      </w:r>
    </w:p>
    <w:p w14:paraId="36CB48A8" w14:textId="78C99844" w:rsidR="00471303" w:rsidRPr="00471303" w:rsidRDefault="00471303" w:rsidP="00F90997">
      <w:pPr>
        <w:pStyle w:val="Default"/>
        <w:ind w:left="0" w:firstLine="0"/>
      </w:pPr>
      <w:r w:rsidRPr="00471303">
        <w:t xml:space="preserve">Once the emergency or disaster necessitating the EOC activation is over, the </w:t>
      </w:r>
      <w:r w:rsidR="001D56F0">
        <w:t>EMA Director</w:t>
      </w:r>
      <w:r w:rsidRPr="00471303">
        <w:t xml:space="preserve"> or Deputy Director, with the </w:t>
      </w:r>
      <w:r w:rsidRPr="00471303">
        <w:rPr>
          <w:color w:val="4F81BD" w:themeColor="accent1"/>
        </w:rPr>
        <w:t>(Chief Elected Official)</w:t>
      </w:r>
      <w:r w:rsidRPr="00471303">
        <w:t xml:space="preserve">’s authorization, will determine the means of deactivation of the EOC. Some incidents will allow full and immediate closing of the EOC, while others will require a slower transition. </w:t>
      </w:r>
    </w:p>
    <w:p w14:paraId="2FAF1F23" w14:textId="77777777" w:rsidR="00471303" w:rsidRPr="00FE3F52" w:rsidRDefault="00471303" w:rsidP="00420603">
      <w:pPr>
        <w:pStyle w:val="Heading4"/>
      </w:pPr>
      <w:r w:rsidRPr="00FE3F52">
        <w:t xml:space="preserve">Emergency Support Functions </w:t>
      </w:r>
    </w:p>
    <w:p w14:paraId="6C4A4DD7" w14:textId="77777777" w:rsidR="00471303" w:rsidRPr="00471303" w:rsidRDefault="00471303" w:rsidP="00F11A5C">
      <w:r w:rsidRPr="00471303">
        <w:t>To assure maximum response and efficient use of personnel and other resources, Emergency Support Functions (ESFs) are as indicated:</w:t>
      </w:r>
    </w:p>
    <w:p w14:paraId="41345EE5" w14:textId="378B8A8D" w:rsidR="006D7A3E" w:rsidRPr="006D7A3E" w:rsidRDefault="006D7A3E" w:rsidP="006D7A3E">
      <w:pPr>
        <w:pStyle w:val="Caption"/>
        <w:keepNext/>
        <w:rPr>
          <w:b w:val="0"/>
          <w:i/>
        </w:rPr>
      </w:pPr>
      <w:r w:rsidRPr="006D7A3E">
        <w:rPr>
          <w:b w:val="0"/>
          <w:i/>
        </w:rPr>
        <w:t xml:space="preserve">Table </w:t>
      </w:r>
      <w:r w:rsidRPr="006D7A3E">
        <w:rPr>
          <w:b w:val="0"/>
          <w:i/>
        </w:rPr>
        <w:fldChar w:fldCharType="begin"/>
      </w:r>
      <w:r w:rsidRPr="006D7A3E">
        <w:rPr>
          <w:b w:val="0"/>
          <w:i/>
        </w:rPr>
        <w:instrText xml:space="preserve"> SEQ Table \* ARABIC </w:instrText>
      </w:r>
      <w:r w:rsidRPr="006D7A3E">
        <w:rPr>
          <w:b w:val="0"/>
          <w:i/>
        </w:rPr>
        <w:fldChar w:fldCharType="separate"/>
      </w:r>
      <w:r w:rsidR="00B659B3">
        <w:rPr>
          <w:b w:val="0"/>
          <w:i/>
          <w:noProof/>
        </w:rPr>
        <w:t>4</w:t>
      </w:r>
      <w:r w:rsidRPr="006D7A3E">
        <w:rPr>
          <w:b w:val="0"/>
          <w:i/>
        </w:rPr>
        <w:fldChar w:fldCharType="end"/>
      </w:r>
      <w:r>
        <w:rPr>
          <w:b w:val="0"/>
          <w:i/>
        </w:rPr>
        <w:t>: ESF Primary and Alternate Responsible Agencies</w:t>
      </w:r>
    </w:p>
    <w:tbl>
      <w:tblPr>
        <w:tblStyle w:val="TableGrid"/>
        <w:tblW w:w="0" w:type="auto"/>
        <w:tblLook w:val="04A0" w:firstRow="1" w:lastRow="0" w:firstColumn="1" w:lastColumn="0" w:noHBand="0" w:noVBand="1"/>
      </w:tblPr>
      <w:tblGrid>
        <w:gridCol w:w="1165"/>
        <w:gridCol w:w="2520"/>
        <w:gridCol w:w="2790"/>
        <w:gridCol w:w="2875"/>
      </w:tblGrid>
      <w:tr w:rsidR="00471303" w:rsidRPr="00F11A5C" w14:paraId="73C99CB7" w14:textId="77777777" w:rsidTr="00471303">
        <w:tc>
          <w:tcPr>
            <w:tcW w:w="1165" w:type="dxa"/>
            <w:shd w:val="clear" w:color="auto" w:fill="4F81BD" w:themeFill="accent1"/>
          </w:tcPr>
          <w:p w14:paraId="026A9374" w14:textId="77777777" w:rsidR="00471303" w:rsidRPr="00F11A5C" w:rsidRDefault="00471303" w:rsidP="00471303">
            <w:pPr>
              <w:kinsoku w:val="0"/>
              <w:overflowPunct w:val="0"/>
              <w:autoSpaceDE w:val="0"/>
              <w:autoSpaceDN w:val="0"/>
              <w:adjustRightInd w:val="0"/>
              <w:jc w:val="center"/>
              <w:rPr>
                <w:b/>
                <w:sz w:val="24"/>
                <w:szCs w:val="24"/>
              </w:rPr>
            </w:pPr>
            <w:r w:rsidRPr="00F11A5C">
              <w:rPr>
                <w:b/>
                <w:sz w:val="24"/>
                <w:szCs w:val="24"/>
              </w:rPr>
              <w:t>ESF</w:t>
            </w:r>
          </w:p>
        </w:tc>
        <w:tc>
          <w:tcPr>
            <w:tcW w:w="2520" w:type="dxa"/>
            <w:shd w:val="clear" w:color="auto" w:fill="4F81BD" w:themeFill="accent1"/>
          </w:tcPr>
          <w:p w14:paraId="4DA78036" w14:textId="77777777" w:rsidR="00471303" w:rsidRPr="00F11A5C" w:rsidRDefault="00471303" w:rsidP="00471303">
            <w:pPr>
              <w:kinsoku w:val="0"/>
              <w:overflowPunct w:val="0"/>
              <w:autoSpaceDE w:val="0"/>
              <w:autoSpaceDN w:val="0"/>
              <w:adjustRightInd w:val="0"/>
              <w:jc w:val="center"/>
              <w:rPr>
                <w:b/>
                <w:sz w:val="24"/>
                <w:szCs w:val="24"/>
              </w:rPr>
            </w:pPr>
            <w:r w:rsidRPr="00F11A5C">
              <w:rPr>
                <w:b/>
                <w:sz w:val="24"/>
                <w:szCs w:val="24"/>
              </w:rPr>
              <w:t>Function</w:t>
            </w:r>
          </w:p>
        </w:tc>
        <w:tc>
          <w:tcPr>
            <w:tcW w:w="2790" w:type="dxa"/>
            <w:shd w:val="clear" w:color="auto" w:fill="4F81BD" w:themeFill="accent1"/>
          </w:tcPr>
          <w:p w14:paraId="2DEE84DE" w14:textId="77777777" w:rsidR="00471303" w:rsidRPr="00F11A5C" w:rsidRDefault="00471303" w:rsidP="00471303">
            <w:pPr>
              <w:kinsoku w:val="0"/>
              <w:overflowPunct w:val="0"/>
              <w:autoSpaceDE w:val="0"/>
              <w:autoSpaceDN w:val="0"/>
              <w:adjustRightInd w:val="0"/>
              <w:jc w:val="center"/>
              <w:rPr>
                <w:b/>
                <w:sz w:val="24"/>
                <w:szCs w:val="24"/>
              </w:rPr>
            </w:pPr>
            <w:r w:rsidRPr="00F11A5C">
              <w:rPr>
                <w:b/>
                <w:sz w:val="24"/>
                <w:szCs w:val="24"/>
              </w:rPr>
              <w:t>Primary</w:t>
            </w:r>
          </w:p>
        </w:tc>
        <w:tc>
          <w:tcPr>
            <w:tcW w:w="2875" w:type="dxa"/>
            <w:shd w:val="clear" w:color="auto" w:fill="4F81BD" w:themeFill="accent1"/>
          </w:tcPr>
          <w:p w14:paraId="326BFCAF" w14:textId="112E0981" w:rsidR="00471303" w:rsidRPr="00F11A5C" w:rsidRDefault="0056571D" w:rsidP="00471303">
            <w:pPr>
              <w:kinsoku w:val="0"/>
              <w:overflowPunct w:val="0"/>
              <w:autoSpaceDE w:val="0"/>
              <w:autoSpaceDN w:val="0"/>
              <w:adjustRightInd w:val="0"/>
              <w:jc w:val="center"/>
              <w:rPr>
                <w:b/>
                <w:sz w:val="24"/>
                <w:szCs w:val="24"/>
              </w:rPr>
            </w:pPr>
            <w:r>
              <w:rPr>
                <w:b/>
                <w:sz w:val="24"/>
                <w:szCs w:val="24"/>
              </w:rPr>
              <w:t>Support</w:t>
            </w:r>
          </w:p>
        </w:tc>
      </w:tr>
      <w:tr w:rsidR="00471303" w:rsidRPr="00F11A5C" w14:paraId="3C5999EA" w14:textId="77777777" w:rsidTr="00471303">
        <w:tc>
          <w:tcPr>
            <w:tcW w:w="1165" w:type="dxa"/>
          </w:tcPr>
          <w:p w14:paraId="188DFBD7"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ESF-1</w:t>
            </w:r>
          </w:p>
        </w:tc>
        <w:tc>
          <w:tcPr>
            <w:tcW w:w="2520" w:type="dxa"/>
          </w:tcPr>
          <w:p w14:paraId="1A031530"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Transportation</w:t>
            </w:r>
          </w:p>
        </w:tc>
        <w:tc>
          <w:tcPr>
            <w:tcW w:w="2790" w:type="dxa"/>
          </w:tcPr>
          <w:p w14:paraId="0350A11E"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4741A4BC"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49FAD8F8" w14:textId="77777777" w:rsidTr="00471303">
        <w:tc>
          <w:tcPr>
            <w:tcW w:w="1165" w:type="dxa"/>
          </w:tcPr>
          <w:p w14:paraId="547279C7"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ESF-2</w:t>
            </w:r>
          </w:p>
        </w:tc>
        <w:tc>
          <w:tcPr>
            <w:tcW w:w="2520" w:type="dxa"/>
          </w:tcPr>
          <w:p w14:paraId="46B6A3FB"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Communications</w:t>
            </w:r>
          </w:p>
        </w:tc>
        <w:tc>
          <w:tcPr>
            <w:tcW w:w="2790" w:type="dxa"/>
          </w:tcPr>
          <w:p w14:paraId="67BDA21B"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7100E269"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4CB895DD" w14:textId="77777777" w:rsidTr="00471303">
        <w:tc>
          <w:tcPr>
            <w:tcW w:w="1165" w:type="dxa"/>
          </w:tcPr>
          <w:p w14:paraId="376281A1"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ESF-3</w:t>
            </w:r>
          </w:p>
        </w:tc>
        <w:tc>
          <w:tcPr>
            <w:tcW w:w="2520" w:type="dxa"/>
          </w:tcPr>
          <w:p w14:paraId="5913C7AB"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Public Works</w:t>
            </w:r>
          </w:p>
        </w:tc>
        <w:tc>
          <w:tcPr>
            <w:tcW w:w="2790" w:type="dxa"/>
          </w:tcPr>
          <w:p w14:paraId="66DFBE37"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30912EAE"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55907481" w14:textId="77777777" w:rsidTr="00471303">
        <w:tc>
          <w:tcPr>
            <w:tcW w:w="1165" w:type="dxa"/>
          </w:tcPr>
          <w:p w14:paraId="605A1227"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ESF-4</w:t>
            </w:r>
          </w:p>
        </w:tc>
        <w:tc>
          <w:tcPr>
            <w:tcW w:w="2520" w:type="dxa"/>
          </w:tcPr>
          <w:p w14:paraId="7A775E52"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Firefighting</w:t>
            </w:r>
          </w:p>
        </w:tc>
        <w:tc>
          <w:tcPr>
            <w:tcW w:w="2790" w:type="dxa"/>
          </w:tcPr>
          <w:p w14:paraId="506A6F2B"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1E37965F"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3E8E513D" w14:textId="77777777" w:rsidTr="00471303">
        <w:tc>
          <w:tcPr>
            <w:tcW w:w="1165" w:type="dxa"/>
          </w:tcPr>
          <w:p w14:paraId="21D26955"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ESF-5</w:t>
            </w:r>
          </w:p>
        </w:tc>
        <w:tc>
          <w:tcPr>
            <w:tcW w:w="2520" w:type="dxa"/>
          </w:tcPr>
          <w:p w14:paraId="201FAE02"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Emergency Management</w:t>
            </w:r>
          </w:p>
        </w:tc>
        <w:tc>
          <w:tcPr>
            <w:tcW w:w="2790" w:type="dxa"/>
          </w:tcPr>
          <w:p w14:paraId="7A634B2E"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4E48165A"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0805BDD9" w14:textId="77777777" w:rsidTr="00471303">
        <w:tc>
          <w:tcPr>
            <w:tcW w:w="1165" w:type="dxa"/>
          </w:tcPr>
          <w:p w14:paraId="74CF6321"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lastRenderedPageBreak/>
              <w:t>ESF-6</w:t>
            </w:r>
          </w:p>
        </w:tc>
        <w:tc>
          <w:tcPr>
            <w:tcW w:w="2520" w:type="dxa"/>
          </w:tcPr>
          <w:p w14:paraId="531ADE40"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Mass Care</w:t>
            </w:r>
          </w:p>
        </w:tc>
        <w:tc>
          <w:tcPr>
            <w:tcW w:w="2790" w:type="dxa"/>
          </w:tcPr>
          <w:p w14:paraId="48CD216E"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00884D2F"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3F3BAED3" w14:textId="77777777" w:rsidTr="00471303">
        <w:tc>
          <w:tcPr>
            <w:tcW w:w="1165" w:type="dxa"/>
          </w:tcPr>
          <w:p w14:paraId="5F50E308"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ESF-7</w:t>
            </w:r>
          </w:p>
        </w:tc>
        <w:tc>
          <w:tcPr>
            <w:tcW w:w="2520" w:type="dxa"/>
          </w:tcPr>
          <w:p w14:paraId="3D228DE6"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Resource Support</w:t>
            </w:r>
          </w:p>
        </w:tc>
        <w:tc>
          <w:tcPr>
            <w:tcW w:w="2790" w:type="dxa"/>
          </w:tcPr>
          <w:p w14:paraId="71AA8692"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35F97CF6"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6FAFEC68" w14:textId="77777777" w:rsidTr="00471303">
        <w:tc>
          <w:tcPr>
            <w:tcW w:w="1165" w:type="dxa"/>
          </w:tcPr>
          <w:p w14:paraId="6FAEBD1A"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ESF-8</w:t>
            </w:r>
          </w:p>
        </w:tc>
        <w:tc>
          <w:tcPr>
            <w:tcW w:w="2520" w:type="dxa"/>
          </w:tcPr>
          <w:p w14:paraId="1D99703B"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Public Health</w:t>
            </w:r>
          </w:p>
        </w:tc>
        <w:tc>
          <w:tcPr>
            <w:tcW w:w="2790" w:type="dxa"/>
          </w:tcPr>
          <w:p w14:paraId="22733C8F"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39E70B79"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7C03663B" w14:textId="77777777" w:rsidTr="00471303">
        <w:tc>
          <w:tcPr>
            <w:tcW w:w="1165" w:type="dxa"/>
          </w:tcPr>
          <w:p w14:paraId="4B0D4E9D"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ESF-9</w:t>
            </w:r>
          </w:p>
        </w:tc>
        <w:tc>
          <w:tcPr>
            <w:tcW w:w="2520" w:type="dxa"/>
          </w:tcPr>
          <w:p w14:paraId="588DA830"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Search &amp; Rescue</w:t>
            </w:r>
          </w:p>
        </w:tc>
        <w:tc>
          <w:tcPr>
            <w:tcW w:w="2790" w:type="dxa"/>
          </w:tcPr>
          <w:p w14:paraId="4D7A1A65"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6053702D"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41842721" w14:textId="77777777" w:rsidTr="00471303">
        <w:tc>
          <w:tcPr>
            <w:tcW w:w="1165" w:type="dxa"/>
          </w:tcPr>
          <w:p w14:paraId="2975D740"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ESF-10</w:t>
            </w:r>
          </w:p>
        </w:tc>
        <w:tc>
          <w:tcPr>
            <w:tcW w:w="2520" w:type="dxa"/>
          </w:tcPr>
          <w:p w14:paraId="28CF88CB"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HAZMAT</w:t>
            </w:r>
          </w:p>
        </w:tc>
        <w:tc>
          <w:tcPr>
            <w:tcW w:w="2790" w:type="dxa"/>
          </w:tcPr>
          <w:p w14:paraId="3CBFA5B8"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1F4552BF"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03CCC7CA" w14:textId="77777777" w:rsidTr="00471303">
        <w:tc>
          <w:tcPr>
            <w:tcW w:w="1165" w:type="dxa"/>
          </w:tcPr>
          <w:p w14:paraId="05DDEA3E"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ESF-11</w:t>
            </w:r>
          </w:p>
        </w:tc>
        <w:tc>
          <w:tcPr>
            <w:tcW w:w="2520" w:type="dxa"/>
          </w:tcPr>
          <w:p w14:paraId="2D700A6A"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Agriculture</w:t>
            </w:r>
          </w:p>
        </w:tc>
        <w:tc>
          <w:tcPr>
            <w:tcW w:w="2790" w:type="dxa"/>
          </w:tcPr>
          <w:p w14:paraId="3E4C5FB2"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13000BAE"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3BEB8A66" w14:textId="77777777" w:rsidTr="00471303">
        <w:tc>
          <w:tcPr>
            <w:tcW w:w="1165" w:type="dxa"/>
          </w:tcPr>
          <w:p w14:paraId="62193EFD"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ESF-12</w:t>
            </w:r>
          </w:p>
        </w:tc>
        <w:tc>
          <w:tcPr>
            <w:tcW w:w="2520" w:type="dxa"/>
          </w:tcPr>
          <w:p w14:paraId="7D9248FF"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Energy</w:t>
            </w:r>
          </w:p>
        </w:tc>
        <w:tc>
          <w:tcPr>
            <w:tcW w:w="2790" w:type="dxa"/>
          </w:tcPr>
          <w:p w14:paraId="70075DB6"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65A311B7"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0DCA6F1B" w14:textId="77777777" w:rsidTr="00471303">
        <w:tc>
          <w:tcPr>
            <w:tcW w:w="1165" w:type="dxa"/>
          </w:tcPr>
          <w:p w14:paraId="56293AA1"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ESF-13</w:t>
            </w:r>
          </w:p>
        </w:tc>
        <w:tc>
          <w:tcPr>
            <w:tcW w:w="2520" w:type="dxa"/>
          </w:tcPr>
          <w:p w14:paraId="06BB0896"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Public Safety</w:t>
            </w:r>
          </w:p>
        </w:tc>
        <w:tc>
          <w:tcPr>
            <w:tcW w:w="2790" w:type="dxa"/>
          </w:tcPr>
          <w:p w14:paraId="50450AA7"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03B6904C"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2F23835D" w14:textId="77777777" w:rsidTr="00471303">
        <w:tc>
          <w:tcPr>
            <w:tcW w:w="1165" w:type="dxa"/>
          </w:tcPr>
          <w:p w14:paraId="2A151AD4"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ESF-14</w:t>
            </w:r>
          </w:p>
        </w:tc>
        <w:tc>
          <w:tcPr>
            <w:tcW w:w="2520" w:type="dxa"/>
          </w:tcPr>
          <w:p w14:paraId="06B2FD74"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Recovery</w:t>
            </w:r>
          </w:p>
        </w:tc>
        <w:tc>
          <w:tcPr>
            <w:tcW w:w="2790" w:type="dxa"/>
          </w:tcPr>
          <w:p w14:paraId="1BB1F4BA"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15065625" w14:textId="77777777" w:rsidR="00471303" w:rsidRPr="00F11A5C" w:rsidRDefault="00471303" w:rsidP="00471303">
            <w:pPr>
              <w:kinsoku w:val="0"/>
              <w:overflowPunct w:val="0"/>
              <w:autoSpaceDE w:val="0"/>
              <w:autoSpaceDN w:val="0"/>
              <w:adjustRightInd w:val="0"/>
              <w:spacing w:before="60" w:after="60"/>
              <w:rPr>
                <w:sz w:val="24"/>
                <w:szCs w:val="24"/>
              </w:rPr>
            </w:pPr>
          </w:p>
        </w:tc>
      </w:tr>
      <w:tr w:rsidR="00471303" w:rsidRPr="00F11A5C" w14:paraId="77BF74BA" w14:textId="77777777" w:rsidTr="00471303">
        <w:tc>
          <w:tcPr>
            <w:tcW w:w="1165" w:type="dxa"/>
          </w:tcPr>
          <w:p w14:paraId="007349ED"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ESF-15</w:t>
            </w:r>
          </w:p>
        </w:tc>
        <w:tc>
          <w:tcPr>
            <w:tcW w:w="2520" w:type="dxa"/>
          </w:tcPr>
          <w:p w14:paraId="61E7B2FB" w14:textId="77777777" w:rsidR="00471303" w:rsidRPr="00F11A5C" w:rsidRDefault="00471303" w:rsidP="00471303">
            <w:pPr>
              <w:kinsoku w:val="0"/>
              <w:overflowPunct w:val="0"/>
              <w:autoSpaceDE w:val="0"/>
              <w:autoSpaceDN w:val="0"/>
              <w:adjustRightInd w:val="0"/>
              <w:spacing w:before="60" w:after="60"/>
              <w:rPr>
                <w:sz w:val="24"/>
                <w:szCs w:val="24"/>
              </w:rPr>
            </w:pPr>
            <w:r w:rsidRPr="00F11A5C">
              <w:rPr>
                <w:sz w:val="24"/>
                <w:szCs w:val="24"/>
              </w:rPr>
              <w:t>Public Affairs / External Affairs</w:t>
            </w:r>
          </w:p>
        </w:tc>
        <w:tc>
          <w:tcPr>
            <w:tcW w:w="2790" w:type="dxa"/>
          </w:tcPr>
          <w:p w14:paraId="10CA35A2" w14:textId="77777777" w:rsidR="00471303" w:rsidRPr="00F11A5C" w:rsidRDefault="00471303" w:rsidP="00471303">
            <w:pPr>
              <w:kinsoku w:val="0"/>
              <w:overflowPunct w:val="0"/>
              <w:autoSpaceDE w:val="0"/>
              <w:autoSpaceDN w:val="0"/>
              <w:adjustRightInd w:val="0"/>
              <w:spacing w:before="60" w:after="60"/>
              <w:rPr>
                <w:sz w:val="24"/>
                <w:szCs w:val="24"/>
              </w:rPr>
            </w:pPr>
          </w:p>
        </w:tc>
        <w:tc>
          <w:tcPr>
            <w:tcW w:w="2875" w:type="dxa"/>
          </w:tcPr>
          <w:p w14:paraId="38783CC0" w14:textId="77777777" w:rsidR="00471303" w:rsidRPr="00F11A5C" w:rsidRDefault="00471303" w:rsidP="00471303">
            <w:pPr>
              <w:kinsoku w:val="0"/>
              <w:overflowPunct w:val="0"/>
              <w:autoSpaceDE w:val="0"/>
              <w:autoSpaceDN w:val="0"/>
              <w:adjustRightInd w:val="0"/>
              <w:spacing w:before="60" w:after="60"/>
              <w:rPr>
                <w:sz w:val="24"/>
                <w:szCs w:val="24"/>
              </w:rPr>
            </w:pPr>
          </w:p>
        </w:tc>
      </w:tr>
      <w:permEnd w:id="1554280834"/>
    </w:tbl>
    <w:p w14:paraId="06EE01C1" w14:textId="77777777" w:rsidR="00471303" w:rsidRPr="005561F7" w:rsidRDefault="00471303" w:rsidP="00471303">
      <w:pPr>
        <w:kinsoku w:val="0"/>
        <w:overflowPunct w:val="0"/>
        <w:autoSpaceDE w:val="0"/>
        <w:autoSpaceDN w:val="0"/>
        <w:adjustRightInd w:val="0"/>
        <w:spacing w:after="0"/>
      </w:pPr>
    </w:p>
    <w:p w14:paraId="73C5F817" w14:textId="77777777" w:rsidR="00471303" w:rsidRPr="00FE3F52" w:rsidRDefault="00471303" w:rsidP="00420603">
      <w:pPr>
        <w:pStyle w:val="Heading4"/>
      </w:pPr>
      <w:r w:rsidRPr="00FE3F52">
        <w:t>Activation</w:t>
      </w:r>
    </w:p>
    <w:p w14:paraId="0CCB864A" w14:textId="738208F6" w:rsidR="00471303" w:rsidRPr="00471303" w:rsidRDefault="00471303" w:rsidP="00F11A5C">
      <w:pPr>
        <w:kinsoku w:val="0"/>
        <w:overflowPunct w:val="0"/>
        <w:autoSpaceDE w:val="0"/>
        <w:autoSpaceDN w:val="0"/>
        <w:adjustRightInd w:val="0"/>
        <w:ind w:right="291"/>
        <w:rPr>
          <w:spacing w:val="-1"/>
        </w:rPr>
      </w:pPr>
      <w:permStart w:id="1979800341" w:edGrp="everyone"/>
      <w:r w:rsidRPr="00471303">
        <w:t>When</w:t>
      </w:r>
      <w:r w:rsidRPr="00471303">
        <w:rPr>
          <w:spacing w:val="-3"/>
        </w:rPr>
        <w:t xml:space="preserve"> </w:t>
      </w:r>
      <w:r w:rsidRPr="00471303">
        <w:t xml:space="preserve">the </w:t>
      </w:r>
      <w:r w:rsidRPr="00471303">
        <w:rPr>
          <w:spacing w:val="-1"/>
        </w:rPr>
        <w:t>decision</w:t>
      </w:r>
      <w:r w:rsidRPr="00471303">
        <w:t xml:space="preserve"> </w:t>
      </w:r>
      <w:r w:rsidRPr="00471303">
        <w:rPr>
          <w:spacing w:val="-1"/>
        </w:rPr>
        <w:t>is</w:t>
      </w:r>
      <w:r w:rsidRPr="00471303">
        <w:t xml:space="preserve"> </w:t>
      </w:r>
      <w:r w:rsidRPr="00471303">
        <w:rPr>
          <w:spacing w:val="-1"/>
        </w:rPr>
        <w:t>made</w:t>
      </w:r>
      <w:r w:rsidRPr="00471303">
        <w:t xml:space="preserve"> to </w:t>
      </w:r>
      <w:r w:rsidRPr="00471303">
        <w:rPr>
          <w:spacing w:val="-1"/>
        </w:rPr>
        <w:t>activate</w:t>
      </w:r>
      <w:r w:rsidRPr="00471303">
        <w:t xml:space="preserve"> </w:t>
      </w:r>
      <w:r w:rsidRPr="00471303">
        <w:rPr>
          <w:spacing w:val="-1"/>
        </w:rPr>
        <w:t>the</w:t>
      </w:r>
      <w:r w:rsidRPr="00471303">
        <w:t xml:space="preserve"> </w:t>
      </w:r>
      <w:r w:rsidRPr="00471303">
        <w:rPr>
          <w:spacing w:val="-1"/>
        </w:rPr>
        <w:t>EOC,</w:t>
      </w:r>
      <w:r w:rsidRPr="00471303">
        <w:t xml:space="preserve"> </w:t>
      </w:r>
      <w:r w:rsidRPr="00471303">
        <w:rPr>
          <w:spacing w:val="-1"/>
        </w:rPr>
        <w:t>the</w:t>
      </w:r>
      <w:r w:rsidRPr="00471303">
        <w:t xml:space="preserve"> </w:t>
      </w:r>
      <w:r w:rsidR="001D56F0">
        <w:rPr>
          <w:spacing w:val="-1"/>
        </w:rPr>
        <w:t>EMA Director</w:t>
      </w:r>
      <w:r w:rsidRPr="00471303">
        <w:rPr>
          <w:spacing w:val="1"/>
        </w:rPr>
        <w:t xml:space="preserve"> </w:t>
      </w:r>
      <w:r w:rsidRPr="00471303">
        <w:rPr>
          <w:spacing w:val="-2"/>
        </w:rPr>
        <w:t>or</w:t>
      </w:r>
      <w:r w:rsidRPr="00471303">
        <w:rPr>
          <w:spacing w:val="29"/>
        </w:rPr>
        <w:t xml:space="preserve"> </w:t>
      </w:r>
      <w:r w:rsidRPr="00471303">
        <w:rPr>
          <w:spacing w:val="-1"/>
        </w:rPr>
        <w:t>designee</w:t>
      </w:r>
      <w:r w:rsidRPr="00471303">
        <w:rPr>
          <w:spacing w:val="1"/>
        </w:rPr>
        <w:t xml:space="preserve"> </w:t>
      </w:r>
      <w:r w:rsidRPr="00471303">
        <w:rPr>
          <w:spacing w:val="-2"/>
        </w:rPr>
        <w:t>will</w:t>
      </w:r>
      <w:r w:rsidRPr="00471303">
        <w:rPr>
          <w:spacing w:val="1"/>
        </w:rPr>
        <w:t xml:space="preserve"> </w:t>
      </w:r>
      <w:r w:rsidRPr="00471303">
        <w:rPr>
          <w:spacing w:val="-1"/>
        </w:rPr>
        <w:t>notify</w:t>
      </w:r>
      <w:r w:rsidRPr="00471303">
        <w:rPr>
          <w:spacing w:val="-3"/>
        </w:rPr>
        <w:t xml:space="preserve"> </w:t>
      </w:r>
      <w:r w:rsidRPr="00471303">
        <w:t xml:space="preserve">the </w:t>
      </w:r>
      <w:r w:rsidRPr="00471303">
        <w:rPr>
          <w:spacing w:val="-1"/>
        </w:rPr>
        <w:t>appropriate</w:t>
      </w:r>
      <w:r w:rsidRPr="00471303">
        <w:t xml:space="preserve"> </w:t>
      </w:r>
      <w:r w:rsidRPr="00471303">
        <w:rPr>
          <w:spacing w:val="-1"/>
        </w:rPr>
        <w:t>staff</w:t>
      </w:r>
      <w:r w:rsidRPr="00471303">
        <w:t xml:space="preserve"> </w:t>
      </w:r>
      <w:r w:rsidRPr="00471303">
        <w:rPr>
          <w:spacing w:val="-1"/>
        </w:rPr>
        <w:t>members</w:t>
      </w:r>
      <w:r w:rsidRPr="00471303">
        <w:t xml:space="preserve"> to</w:t>
      </w:r>
      <w:r w:rsidRPr="00471303">
        <w:rPr>
          <w:spacing w:val="-3"/>
        </w:rPr>
        <w:t xml:space="preserve"> </w:t>
      </w:r>
      <w:r w:rsidRPr="00471303">
        <w:rPr>
          <w:spacing w:val="-1"/>
        </w:rPr>
        <w:t>report</w:t>
      </w:r>
      <w:r w:rsidRPr="00471303">
        <w:rPr>
          <w:spacing w:val="-2"/>
        </w:rPr>
        <w:t xml:space="preserve"> </w:t>
      </w:r>
      <w:r w:rsidRPr="00471303">
        <w:t>to</w:t>
      </w:r>
      <w:r w:rsidRPr="00471303">
        <w:rPr>
          <w:spacing w:val="-3"/>
        </w:rPr>
        <w:t xml:space="preserve"> </w:t>
      </w:r>
      <w:r w:rsidRPr="00471303">
        <w:t xml:space="preserve">the </w:t>
      </w:r>
      <w:r w:rsidRPr="00471303">
        <w:rPr>
          <w:spacing w:val="-1"/>
        </w:rPr>
        <w:t>EOC.</w:t>
      </w:r>
      <w:r w:rsidRPr="00471303">
        <w:t xml:space="preserve"> </w:t>
      </w:r>
      <w:r w:rsidRPr="00471303">
        <w:rPr>
          <w:spacing w:val="1"/>
        </w:rPr>
        <w:t xml:space="preserve"> </w:t>
      </w:r>
      <w:r w:rsidRPr="00471303">
        <w:rPr>
          <w:spacing w:val="-1"/>
        </w:rPr>
        <w:t>The</w:t>
      </w:r>
      <w:r w:rsidRPr="00471303">
        <w:t xml:space="preserve"> </w:t>
      </w:r>
      <w:r w:rsidRPr="00471303">
        <w:rPr>
          <w:spacing w:val="-1"/>
        </w:rPr>
        <w:t xml:space="preserve">EOC </w:t>
      </w:r>
      <w:r w:rsidRPr="00471303">
        <w:t>is</w:t>
      </w:r>
      <w:r w:rsidRPr="00471303">
        <w:rPr>
          <w:spacing w:val="-2"/>
        </w:rPr>
        <w:t xml:space="preserve"> </w:t>
      </w:r>
      <w:r w:rsidRPr="00471303">
        <w:t>the</w:t>
      </w:r>
      <w:r w:rsidRPr="00471303">
        <w:rPr>
          <w:spacing w:val="37"/>
        </w:rPr>
        <w:t xml:space="preserve"> </w:t>
      </w:r>
      <w:r w:rsidRPr="00471303">
        <w:rPr>
          <w:spacing w:val="-1"/>
        </w:rPr>
        <w:t>central</w:t>
      </w:r>
      <w:r w:rsidRPr="00471303">
        <w:rPr>
          <w:spacing w:val="1"/>
        </w:rPr>
        <w:t xml:space="preserve"> </w:t>
      </w:r>
      <w:r w:rsidRPr="00471303">
        <w:rPr>
          <w:spacing w:val="-1"/>
        </w:rPr>
        <w:t>point</w:t>
      </w:r>
      <w:r w:rsidRPr="00471303">
        <w:rPr>
          <w:spacing w:val="-2"/>
        </w:rPr>
        <w:t xml:space="preserve"> </w:t>
      </w:r>
      <w:r w:rsidRPr="00471303">
        <w:t>for</w:t>
      </w:r>
      <w:r w:rsidRPr="00471303">
        <w:rPr>
          <w:spacing w:val="-2"/>
        </w:rPr>
        <w:t xml:space="preserve"> </w:t>
      </w:r>
      <w:r w:rsidRPr="00471303">
        <w:rPr>
          <w:spacing w:val="-1"/>
        </w:rPr>
        <w:t>emergency</w:t>
      </w:r>
      <w:r w:rsidRPr="00471303">
        <w:t xml:space="preserve"> </w:t>
      </w:r>
      <w:r w:rsidRPr="00471303">
        <w:rPr>
          <w:spacing w:val="-1"/>
        </w:rPr>
        <w:t>operations.</w:t>
      </w:r>
      <w:r w:rsidRPr="00471303">
        <w:rPr>
          <w:spacing w:val="53"/>
        </w:rPr>
        <w:t xml:space="preserve"> </w:t>
      </w:r>
    </w:p>
    <w:p w14:paraId="76EB8924" w14:textId="1808BEF2" w:rsidR="00471303" w:rsidRPr="00471303" w:rsidRDefault="00471303" w:rsidP="00F11A5C">
      <w:pPr>
        <w:pStyle w:val="Default"/>
        <w:ind w:left="0" w:firstLine="0"/>
      </w:pPr>
      <w:r w:rsidRPr="00471303">
        <w:t xml:space="preserve">The </w:t>
      </w:r>
      <w:r w:rsidR="001D56F0">
        <w:t>EMA s</w:t>
      </w:r>
      <w:r w:rsidRPr="00471303">
        <w:t>taff will take action to notify and mobilize the appropriate ESFs and organizations on the EOC Activation List. Notification can take place through several different methods</w:t>
      </w:r>
      <w:r w:rsidR="00574435">
        <w:t xml:space="preserve"> depending on the situation and availability of communication systems</w:t>
      </w:r>
      <w:r w:rsidRPr="00471303">
        <w:t xml:space="preserve">. </w:t>
      </w:r>
    </w:p>
    <w:p w14:paraId="44F91620" w14:textId="77777777" w:rsidR="00471303" w:rsidRPr="00471303" w:rsidRDefault="00471303" w:rsidP="00F11A5C">
      <w:pPr>
        <w:pStyle w:val="Default"/>
        <w:ind w:left="0" w:firstLine="0"/>
      </w:pPr>
      <w:r w:rsidRPr="00471303">
        <w:t xml:space="preserve">Once the EOC is fully operational, all personnel and resources will be coordinated in support of the following general response activities: </w:t>
      </w:r>
    </w:p>
    <w:p w14:paraId="22D2A0C5" w14:textId="77777777" w:rsidR="00471303" w:rsidRPr="00471303" w:rsidRDefault="00471303" w:rsidP="00A21905">
      <w:pPr>
        <w:pStyle w:val="Number"/>
        <w:numPr>
          <w:ilvl w:val="0"/>
          <w:numId w:val="26"/>
        </w:numPr>
      </w:pPr>
      <w:r w:rsidRPr="00471303">
        <w:t xml:space="preserve">Warning and emergency public information </w:t>
      </w:r>
    </w:p>
    <w:p w14:paraId="056E6290" w14:textId="77777777" w:rsidR="00471303" w:rsidRPr="00471303" w:rsidRDefault="00471303" w:rsidP="00A21905">
      <w:pPr>
        <w:pStyle w:val="Number"/>
        <w:numPr>
          <w:ilvl w:val="0"/>
          <w:numId w:val="26"/>
        </w:numPr>
      </w:pPr>
      <w:r w:rsidRPr="00471303">
        <w:t xml:space="preserve">Saving lives and property </w:t>
      </w:r>
    </w:p>
    <w:p w14:paraId="76C7DC3E" w14:textId="77777777" w:rsidR="00471303" w:rsidRPr="00471303" w:rsidRDefault="00471303" w:rsidP="00A21905">
      <w:pPr>
        <w:pStyle w:val="Number"/>
        <w:numPr>
          <w:ilvl w:val="0"/>
          <w:numId w:val="26"/>
        </w:numPr>
      </w:pPr>
      <w:r w:rsidRPr="00471303">
        <w:t xml:space="preserve">Supplying basic human needs </w:t>
      </w:r>
    </w:p>
    <w:p w14:paraId="6C591D9F" w14:textId="77777777" w:rsidR="00471303" w:rsidRPr="00471303" w:rsidRDefault="00471303" w:rsidP="00A21905">
      <w:pPr>
        <w:pStyle w:val="Number"/>
        <w:numPr>
          <w:ilvl w:val="0"/>
          <w:numId w:val="26"/>
        </w:numPr>
      </w:pPr>
      <w:r w:rsidRPr="00471303">
        <w:t xml:space="preserve">Maintaining or restoring essential services </w:t>
      </w:r>
    </w:p>
    <w:p w14:paraId="31D25A91" w14:textId="77777777" w:rsidR="00471303" w:rsidRPr="00471303" w:rsidRDefault="00471303" w:rsidP="00A21905">
      <w:pPr>
        <w:pStyle w:val="Number"/>
        <w:numPr>
          <w:ilvl w:val="0"/>
          <w:numId w:val="26"/>
        </w:numPr>
      </w:pPr>
      <w:r w:rsidRPr="00471303">
        <w:t xml:space="preserve">Protecting vital resources and the environment </w:t>
      </w:r>
    </w:p>
    <w:p w14:paraId="6DE9459D" w14:textId="77777777" w:rsidR="00471303" w:rsidRPr="00471303" w:rsidRDefault="00471303" w:rsidP="00A21905">
      <w:pPr>
        <w:pStyle w:val="Number"/>
        <w:numPr>
          <w:ilvl w:val="0"/>
          <w:numId w:val="26"/>
        </w:numPr>
      </w:pPr>
      <w:r w:rsidRPr="00471303">
        <w:t xml:space="preserve">Transportation, logistics and other emergency services </w:t>
      </w:r>
    </w:p>
    <w:p w14:paraId="2920892E" w14:textId="77777777" w:rsidR="00471303" w:rsidRPr="00471303" w:rsidRDefault="00471303" w:rsidP="00A21905">
      <w:pPr>
        <w:pStyle w:val="Number"/>
        <w:numPr>
          <w:ilvl w:val="0"/>
          <w:numId w:val="26"/>
        </w:numPr>
      </w:pPr>
      <w:r w:rsidRPr="00471303">
        <w:t xml:space="preserve">Manage the evacuation process </w:t>
      </w:r>
    </w:p>
    <w:p w14:paraId="603B67FA" w14:textId="77777777" w:rsidR="00471303" w:rsidRPr="00471303" w:rsidRDefault="00471303" w:rsidP="00A21905">
      <w:pPr>
        <w:pStyle w:val="Number"/>
        <w:numPr>
          <w:ilvl w:val="0"/>
          <w:numId w:val="26"/>
        </w:numPr>
      </w:pPr>
      <w:r w:rsidRPr="00471303">
        <w:t xml:space="preserve">Damage assessment operations </w:t>
      </w:r>
    </w:p>
    <w:p w14:paraId="6210B97C" w14:textId="77777777" w:rsidR="00471303" w:rsidRPr="00471303" w:rsidRDefault="00471303" w:rsidP="00A21905">
      <w:pPr>
        <w:pStyle w:val="Number"/>
        <w:numPr>
          <w:ilvl w:val="0"/>
          <w:numId w:val="26"/>
        </w:numPr>
      </w:pPr>
      <w:r w:rsidRPr="00471303">
        <w:t xml:space="preserve">Initial decontamination </w:t>
      </w:r>
    </w:p>
    <w:permEnd w:id="1979800341"/>
    <w:p w14:paraId="36A8B7D1" w14:textId="77777777" w:rsidR="00471303" w:rsidRPr="00FE3F52" w:rsidRDefault="00471303" w:rsidP="00420603">
      <w:pPr>
        <w:pStyle w:val="Heading4"/>
      </w:pPr>
      <w:r w:rsidRPr="00FE3F52">
        <w:t xml:space="preserve">EOC Organization Structure </w:t>
      </w:r>
    </w:p>
    <w:p w14:paraId="01A0AABD" w14:textId="77777777" w:rsidR="00471303" w:rsidRPr="00471303" w:rsidRDefault="00471303" w:rsidP="00F11A5C">
      <w:pPr>
        <w:pStyle w:val="Default"/>
        <w:ind w:left="0" w:firstLine="0"/>
        <w:rPr>
          <w:color w:val="FF0000"/>
        </w:rPr>
      </w:pPr>
      <w:permStart w:id="2110596341" w:edGrp="everyone"/>
      <w:r w:rsidRPr="00471303">
        <w:rPr>
          <w:color w:val="FF0000"/>
        </w:rPr>
        <w:t>(Paragraphs a. thru f. are suggested groupings, but may be adjusted to make it more functional for the Jurisdiction.)</w:t>
      </w:r>
    </w:p>
    <w:p w14:paraId="0BC2D806" w14:textId="77777777" w:rsidR="00471303" w:rsidRPr="00471303" w:rsidRDefault="00471303" w:rsidP="00A21905">
      <w:pPr>
        <w:pStyle w:val="Number"/>
        <w:numPr>
          <w:ilvl w:val="0"/>
          <w:numId w:val="27"/>
        </w:numPr>
      </w:pPr>
      <w:r w:rsidRPr="00471303">
        <w:t xml:space="preserve">Executive Group is composed of the following: </w:t>
      </w:r>
    </w:p>
    <w:p w14:paraId="4CE61CF8" w14:textId="42AC5E62" w:rsidR="00471303" w:rsidRPr="00574435" w:rsidRDefault="00471303" w:rsidP="00F90997">
      <w:pPr>
        <w:pStyle w:val="Number"/>
        <w:rPr>
          <w:color w:val="4F81BD" w:themeColor="accent1"/>
        </w:rPr>
      </w:pPr>
      <w:r w:rsidRPr="00574435">
        <w:rPr>
          <w:color w:val="4F81BD" w:themeColor="accent1"/>
        </w:rPr>
        <w:lastRenderedPageBreak/>
        <w:t xml:space="preserve">County Management </w:t>
      </w:r>
      <w:r w:rsidR="000647D7">
        <w:rPr>
          <w:color w:val="4F81BD" w:themeColor="accent1"/>
        </w:rPr>
        <w:t>(Commissioner or Council)</w:t>
      </w:r>
    </w:p>
    <w:p w14:paraId="32F243AD" w14:textId="77777777" w:rsidR="00471303" w:rsidRPr="00574435" w:rsidRDefault="00471303" w:rsidP="00F90997">
      <w:pPr>
        <w:pStyle w:val="Number"/>
        <w:rPr>
          <w:color w:val="4F81BD" w:themeColor="accent1"/>
        </w:rPr>
      </w:pPr>
      <w:r w:rsidRPr="00574435">
        <w:rPr>
          <w:color w:val="4F81BD" w:themeColor="accent1"/>
        </w:rPr>
        <w:t>Municipal Mayors</w:t>
      </w:r>
    </w:p>
    <w:p w14:paraId="131B2376" w14:textId="66A3FE2E" w:rsidR="00471303" w:rsidRPr="00574435" w:rsidRDefault="000647D7" w:rsidP="00F90997">
      <w:pPr>
        <w:pStyle w:val="Number"/>
        <w:rPr>
          <w:color w:val="4F81BD" w:themeColor="accent1"/>
        </w:rPr>
      </w:pPr>
      <w:r>
        <w:rPr>
          <w:color w:val="4F81BD" w:themeColor="accent1"/>
        </w:rPr>
        <w:t>City/</w:t>
      </w:r>
      <w:r w:rsidR="00471303" w:rsidRPr="00574435">
        <w:rPr>
          <w:color w:val="4F81BD" w:themeColor="accent1"/>
        </w:rPr>
        <w:t xml:space="preserve">Town Managers </w:t>
      </w:r>
    </w:p>
    <w:p w14:paraId="132C10A8" w14:textId="0B19EEDB" w:rsidR="00471303" w:rsidRPr="00574435" w:rsidRDefault="001D56F0" w:rsidP="00F90997">
      <w:pPr>
        <w:pStyle w:val="Number"/>
        <w:rPr>
          <w:color w:val="4F81BD" w:themeColor="accent1"/>
        </w:rPr>
      </w:pPr>
      <w:r>
        <w:rPr>
          <w:color w:val="4F81BD" w:themeColor="accent1"/>
        </w:rPr>
        <w:t>EMA Director</w:t>
      </w:r>
      <w:r w:rsidR="00471303" w:rsidRPr="00574435">
        <w:rPr>
          <w:color w:val="4F81BD" w:themeColor="accent1"/>
        </w:rPr>
        <w:t xml:space="preserve"> </w:t>
      </w:r>
    </w:p>
    <w:p w14:paraId="1C87A5A5" w14:textId="77777777" w:rsidR="00471303" w:rsidRPr="00471303" w:rsidRDefault="00471303" w:rsidP="00A21905">
      <w:pPr>
        <w:pStyle w:val="Number"/>
        <w:numPr>
          <w:ilvl w:val="0"/>
          <w:numId w:val="27"/>
        </w:numPr>
      </w:pPr>
      <w:r w:rsidRPr="00471303">
        <w:t xml:space="preserve">Command is composed of the following: </w:t>
      </w:r>
    </w:p>
    <w:p w14:paraId="1AEA6FA7" w14:textId="77777777" w:rsidR="00471303" w:rsidRPr="00471303" w:rsidRDefault="00471303" w:rsidP="00F90997">
      <w:pPr>
        <w:pStyle w:val="Number"/>
      </w:pPr>
      <w:r w:rsidRPr="00471303">
        <w:t xml:space="preserve">County EOC Manager </w:t>
      </w:r>
    </w:p>
    <w:p w14:paraId="2ECA22CD" w14:textId="77777777" w:rsidR="00471303" w:rsidRPr="00471303" w:rsidRDefault="00471303" w:rsidP="00F90997">
      <w:pPr>
        <w:pStyle w:val="Number"/>
      </w:pPr>
      <w:r w:rsidRPr="00471303">
        <w:t xml:space="preserve">ESF – 15 Public Information (PIO) </w:t>
      </w:r>
    </w:p>
    <w:p w14:paraId="1BA5D0BE" w14:textId="77777777" w:rsidR="00471303" w:rsidRPr="00471303" w:rsidRDefault="00471303" w:rsidP="00A21905">
      <w:pPr>
        <w:pStyle w:val="Number"/>
        <w:numPr>
          <w:ilvl w:val="0"/>
          <w:numId w:val="27"/>
        </w:numPr>
      </w:pPr>
      <w:r w:rsidRPr="00471303">
        <w:t xml:space="preserve">Operations Section is composed of the following ESF: </w:t>
      </w:r>
    </w:p>
    <w:p w14:paraId="4345BA54" w14:textId="77777777" w:rsidR="00471303" w:rsidRPr="00471303" w:rsidRDefault="00471303" w:rsidP="00F90997">
      <w:pPr>
        <w:pStyle w:val="Number"/>
      </w:pPr>
      <w:r w:rsidRPr="00471303">
        <w:t xml:space="preserve">ESF – 2 Communications </w:t>
      </w:r>
    </w:p>
    <w:p w14:paraId="6509EFEC" w14:textId="77777777" w:rsidR="00471303" w:rsidRPr="00471303" w:rsidRDefault="00471303" w:rsidP="00F90997">
      <w:pPr>
        <w:pStyle w:val="Number"/>
      </w:pPr>
      <w:r w:rsidRPr="00471303">
        <w:t>ESF – 3 Public Works</w:t>
      </w:r>
    </w:p>
    <w:p w14:paraId="49460E8B" w14:textId="77777777" w:rsidR="00471303" w:rsidRPr="00471303" w:rsidRDefault="00471303" w:rsidP="00F90997">
      <w:pPr>
        <w:pStyle w:val="Number"/>
      </w:pPr>
      <w:r w:rsidRPr="00471303">
        <w:t xml:space="preserve">ESF – 4 Firefighting </w:t>
      </w:r>
    </w:p>
    <w:p w14:paraId="1FA8D439" w14:textId="77777777" w:rsidR="00471303" w:rsidRPr="00471303" w:rsidRDefault="00471303" w:rsidP="00F90997">
      <w:pPr>
        <w:pStyle w:val="Number"/>
      </w:pPr>
      <w:r w:rsidRPr="00471303">
        <w:t xml:space="preserve">ESF – 5 Emergency Management </w:t>
      </w:r>
    </w:p>
    <w:p w14:paraId="2AE24D80" w14:textId="77777777" w:rsidR="00471303" w:rsidRPr="00471303" w:rsidRDefault="00471303" w:rsidP="00F90997">
      <w:pPr>
        <w:pStyle w:val="Number"/>
      </w:pPr>
      <w:r w:rsidRPr="00471303">
        <w:t>ESF – 8 Public Health</w:t>
      </w:r>
    </w:p>
    <w:p w14:paraId="46C3E338" w14:textId="77777777" w:rsidR="00471303" w:rsidRPr="00471303" w:rsidRDefault="00471303" w:rsidP="00F90997">
      <w:pPr>
        <w:pStyle w:val="Number"/>
      </w:pPr>
      <w:r w:rsidRPr="00471303">
        <w:t xml:space="preserve">ESF – 9 Search &amp; Rescue </w:t>
      </w:r>
    </w:p>
    <w:p w14:paraId="63F0AC44" w14:textId="6EE5E3E7" w:rsidR="00471303" w:rsidRDefault="00471303" w:rsidP="00F90997">
      <w:pPr>
        <w:pStyle w:val="Number"/>
      </w:pPr>
      <w:r w:rsidRPr="00471303">
        <w:t xml:space="preserve">ESF – 10 Hazardous Material </w:t>
      </w:r>
    </w:p>
    <w:p w14:paraId="2F7A1D00" w14:textId="77777777" w:rsidR="00471303" w:rsidRPr="00471303" w:rsidRDefault="00471303" w:rsidP="00F90997">
      <w:pPr>
        <w:pStyle w:val="Number"/>
      </w:pPr>
      <w:r w:rsidRPr="00471303">
        <w:t xml:space="preserve">ESF – 11 Agriculture </w:t>
      </w:r>
    </w:p>
    <w:p w14:paraId="230D8D23" w14:textId="77777777" w:rsidR="00471303" w:rsidRPr="00471303" w:rsidRDefault="00471303" w:rsidP="00F90997">
      <w:pPr>
        <w:pStyle w:val="Number"/>
      </w:pPr>
      <w:r w:rsidRPr="00471303">
        <w:t xml:space="preserve">ESF – 12 Energy </w:t>
      </w:r>
    </w:p>
    <w:p w14:paraId="59EC48C9" w14:textId="77777777" w:rsidR="00471303" w:rsidRPr="00471303" w:rsidRDefault="00471303" w:rsidP="00F90997">
      <w:pPr>
        <w:pStyle w:val="Number"/>
      </w:pPr>
      <w:r w:rsidRPr="00471303">
        <w:t xml:space="preserve">ESF – 13 Law Enforcement </w:t>
      </w:r>
    </w:p>
    <w:p w14:paraId="215A0629" w14:textId="77777777" w:rsidR="00471303" w:rsidRPr="00471303" w:rsidRDefault="00471303" w:rsidP="00A21905">
      <w:pPr>
        <w:pStyle w:val="Number"/>
        <w:numPr>
          <w:ilvl w:val="0"/>
          <w:numId w:val="27"/>
        </w:numPr>
      </w:pPr>
      <w:r w:rsidRPr="00471303">
        <w:t xml:space="preserve">Planning Section is composed of the following ESF: </w:t>
      </w:r>
    </w:p>
    <w:p w14:paraId="15AB1BA7" w14:textId="77777777" w:rsidR="00471303" w:rsidRPr="00471303" w:rsidRDefault="00471303" w:rsidP="00F90997">
      <w:pPr>
        <w:pStyle w:val="Number"/>
      </w:pPr>
      <w:r w:rsidRPr="00471303">
        <w:t xml:space="preserve">ESF – 5 Emergency Management </w:t>
      </w:r>
    </w:p>
    <w:p w14:paraId="60509774" w14:textId="77777777" w:rsidR="00471303" w:rsidRPr="00471303" w:rsidRDefault="00471303" w:rsidP="00F90997">
      <w:pPr>
        <w:pStyle w:val="Number"/>
      </w:pPr>
      <w:r w:rsidRPr="00471303">
        <w:t>ESF – 14 Recovery</w:t>
      </w:r>
    </w:p>
    <w:p w14:paraId="0ECF296A" w14:textId="77777777" w:rsidR="00471303" w:rsidRPr="00471303" w:rsidRDefault="00471303" w:rsidP="00A21905">
      <w:pPr>
        <w:pStyle w:val="Number"/>
        <w:numPr>
          <w:ilvl w:val="0"/>
          <w:numId w:val="27"/>
        </w:numPr>
      </w:pPr>
      <w:r w:rsidRPr="00471303">
        <w:t xml:space="preserve">Logistics Section is composed of the following ESF: </w:t>
      </w:r>
    </w:p>
    <w:p w14:paraId="3C748D0B" w14:textId="77777777" w:rsidR="00471303" w:rsidRPr="00471303" w:rsidRDefault="00471303" w:rsidP="00F90997">
      <w:pPr>
        <w:pStyle w:val="Number"/>
      </w:pPr>
      <w:r w:rsidRPr="00471303">
        <w:t xml:space="preserve">ESF – 1 Transportation </w:t>
      </w:r>
    </w:p>
    <w:p w14:paraId="5E53A80D" w14:textId="77777777" w:rsidR="00471303" w:rsidRPr="00471303" w:rsidRDefault="00471303" w:rsidP="00F90997">
      <w:pPr>
        <w:pStyle w:val="Number"/>
      </w:pPr>
      <w:r w:rsidRPr="00471303">
        <w:t xml:space="preserve">ESF – 2 Communications </w:t>
      </w:r>
    </w:p>
    <w:p w14:paraId="4A62D862" w14:textId="77777777" w:rsidR="00471303" w:rsidRPr="00471303" w:rsidRDefault="00471303" w:rsidP="00F90997">
      <w:pPr>
        <w:pStyle w:val="Number"/>
      </w:pPr>
      <w:r w:rsidRPr="00471303">
        <w:t xml:space="preserve">ESF – 5 Emergency Management </w:t>
      </w:r>
    </w:p>
    <w:p w14:paraId="4D140363" w14:textId="77777777" w:rsidR="00471303" w:rsidRPr="00471303" w:rsidRDefault="00471303" w:rsidP="00F90997">
      <w:pPr>
        <w:pStyle w:val="Number"/>
      </w:pPr>
      <w:r w:rsidRPr="00471303">
        <w:t xml:space="preserve">ESF – 6 Mass Care </w:t>
      </w:r>
    </w:p>
    <w:p w14:paraId="13D2DA5D" w14:textId="77777777" w:rsidR="00471303" w:rsidRPr="00471303" w:rsidRDefault="00471303" w:rsidP="00F90997">
      <w:pPr>
        <w:pStyle w:val="Number"/>
      </w:pPr>
      <w:r w:rsidRPr="00471303">
        <w:t xml:space="preserve">ESF – 7 Resources Support </w:t>
      </w:r>
    </w:p>
    <w:p w14:paraId="4A94B014" w14:textId="77777777" w:rsidR="00471303" w:rsidRPr="00471303" w:rsidRDefault="00471303" w:rsidP="00A21905">
      <w:pPr>
        <w:pStyle w:val="Number"/>
        <w:numPr>
          <w:ilvl w:val="0"/>
          <w:numId w:val="27"/>
        </w:numPr>
      </w:pPr>
      <w:r w:rsidRPr="00471303">
        <w:t xml:space="preserve">Finance Section is composed of the following: </w:t>
      </w:r>
    </w:p>
    <w:p w14:paraId="4533D28C" w14:textId="77777777" w:rsidR="00471303" w:rsidRPr="00471303" w:rsidRDefault="00471303" w:rsidP="00F90997">
      <w:pPr>
        <w:pStyle w:val="Number"/>
      </w:pPr>
      <w:r w:rsidRPr="00471303">
        <w:t xml:space="preserve">County Finance Director and supporting staff </w:t>
      </w:r>
    </w:p>
    <w:p w14:paraId="7021122F" w14:textId="77777777" w:rsidR="00471303" w:rsidRPr="00471303" w:rsidRDefault="00471303" w:rsidP="00F90997">
      <w:pPr>
        <w:pStyle w:val="Number"/>
      </w:pPr>
      <w:r w:rsidRPr="00471303">
        <w:t xml:space="preserve">ESF – 7 Resources Support </w:t>
      </w:r>
    </w:p>
    <w:permEnd w:id="2110596341"/>
    <w:p w14:paraId="3FC3804C" w14:textId="77777777" w:rsidR="00471303" w:rsidRPr="00FE3F52" w:rsidRDefault="00471303" w:rsidP="00420603">
      <w:pPr>
        <w:pStyle w:val="Heading4"/>
      </w:pPr>
      <w:r w:rsidRPr="00FE3F52">
        <w:t xml:space="preserve">Situation Reports (SITREP) </w:t>
      </w:r>
    </w:p>
    <w:p w14:paraId="4A1DBAC0" w14:textId="03166030" w:rsidR="00471303" w:rsidRPr="00471303" w:rsidRDefault="00471303" w:rsidP="00F11A5C">
      <w:pPr>
        <w:pStyle w:val="Default"/>
        <w:ind w:left="0" w:firstLine="0"/>
      </w:pPr>
      <w:permStart w:id="1697650678" w:edGrp="everyone"/>
      <w:r w:rsidRPr="00471303">
        <w:t xml:space="preserve">Every day that the EOC is open, a Situation Report (SITREP) will be produced for each operational period. The </w:t>
      </w:r>
      <w:r w:rsidRPr="000647D7">
        <w:rPr>
          <w:color w:val="4F81BD" w:themeColor="accent1"/>
        </w:rPr>
        <w:t xml:space="preserve">EOC Manager </w:t>
      </w:r>
      <w:r w:rsidRPr="00471303">
        <w:t xml:space="preserve">will set the operational period which usually will </w:t>
      </w:r>
      <w:r w:rsidRPr="00471303">
        <w:lastRenderedPageBreak/>
        <w:t xml:space="preserve">be </w:t>
      </w:r>
      <w:r w:rsidRPr="00574435">
        <w:rPr>
          <w:color w:val="4F81BD" w:themeColor="accent1"/>
        </w:rPr>
        <w:t>12</w:t>
      </w:r>
      <w:r w:rsidRPr="00471303">
        <w:t xml:space="preserve"> hours. The initial SITREP will be completed within the first four</w:t>
      </w:r>
      <w:r w:rsidR="00574435">
        <w:t xml:space="preserve"> (4)</w:t>
      </w:r>
      <w:r w:rsidRPr="00471303">
        <w:t xml:space="preserve"> hours after activation. Additional SITREPS will coincide with the EOC briefings. </w:t>
      </w:r>
      <w:r w:rsidR="00A976A6">
        <w:t xml:space="preserve">This SITREP does not replace the requirement to enter a Resource Request for </w:t>
      </w:r>
      <w:r w:rsidR="000647D7">
        <w:t>all</w:t>
      </w:r>
      <w:r w:rsidR="00A976A6">
        <w:t xml:space="preserve"> State level assistance.</w:t>
      </w:r>
    </w:p>
    <w:p w14:paraId="71923B1A" w14:textId="77777777" w:rsidR="00471303" w:rsidRPr="00471303" w:rsidRDefault="00471303" w:rsidP="00105EF6">
      <w:r w:rsidRPr="00471303">
        <w:t xml:space="preserve">Each ESF will complete their part of the SITREP, providing a comprehensive and accurate report, and submit it. This report will include, but not limited to the following: </w:t>
      </w:r>
    </w:p>
    <w:p w14:paraId="11F24F1B" w14:textId="77777777" w:rsidR="00471303" w:rsidRPr="00471303" w:rsidRDefault="00471303" w:rsidP="00A21905">
      <w:pPr>
        <w:pStyle w:val="Number"/>
        <w:numPr>
          <w:ilvl w:val="0"/>
          <w:numId w:val="28"/>
        </w:numPr>
      </w:pPr>
      <w:r w:rsidRPr="00471303">
        <w:t>Type of disaster</w:t>
      </w:r>
    </w:p>
    <w:p w14:paraId="17D17FA0" w14:textId="77777777" w:rsidR="00471303" w:rsidRPr="00471303" w:rsidRDefault="00471303" w:rsidP="00A21905">
      <w:pPr>
        <w:pStyle w:val="Number"/>
        <w:numPr>
          <w:ilvl w:val="0"/>
          <w:numId w:val="28"/>
        </w:numPr>
      </w:pPr>
      <w:r w:rsidRPr="00471303">
        <w:t xml:space="preserve">Date and time of disaster </w:t>
      </w:r>
    </w:p>
    <w:p w14:paraId="5B19D52C" w14:textId="77777777" w:rsidR="00471303" w:rsidRPr="00471303" w:rsidRDefault="00471303" w:rsidP="00A21905">
      <w:pPr>
        <w:pStyle w:val="Number"/>
        <w:numPr>
          <w:ilvl w:val="0"/>
          <w:numId w:val="28"/>
        </w:numPr>
      </w:pPr>
      <w:r w:rsidRPr="00471303">
        <w:t xml:space="preserve">Status of mobilization of county/municipal resources </w:t>
      </w:r>
    </w:p>
    <w:p w14:paraId="0913CDBB" w14:textId="77777777" w:rsidR="00471303" w:rsidRPr="00471303" w:rsidRDefault="00471303" w:rsidP="00A21905">
      <w:pPr>
        <w:pStyle w:val="Number"/>
        <w:numPr>
          <w:ilvl w:val="0"/>
          <w:numId w:val="28"/>
        </w:numPr>
      </w:pPr>
      <w:r w:rsidRPr="00471303">
        <w:t>Initial damage</w:t>
      </w:r>
    </w:p>
    <w:p w14:paraId="57C8431E" w14:textId="77777777" w:rsidR="00471303" w:rsidRPr="00471303" w:rsidRDefault="00471303" w:rsidP="00A21905">
      <w:pPr>
        <w:pStyle w:val="Number"/>
        <w:numPr>
          <w:ilvl w:val="0"/>
          <w:numId w:val="28"/>
        </w:numPr>
      </w:pPr>
      <w:r w:rsidRPr="00471303">
        <w:t xml:space="preserve">Immediate support required of state government </w:t>
      </w:r>
    </w:p>
    <w:p w14:paraId="38C3BAFA" w14:textId="77777777" w:rsidR="00471303" w:rsidRPr="00471303" w:rsidRDefault="00471303" w:rsidP="00A21905">
      <w:pPr>
        <w:pStyle w:val="Number"/>
        <w:numPr>
          <w:ilvl w:val="0"/>
          <w:numId w:val="28"/>
        </w:numPr>
      </w:pPr>
      <w:r w:rsidRPr="00471303">
        <w:t>Casualties/Fatalities – Number dead, injured and missing</w:t>
      </w:r>
    </w:p>
    <w:p w14:paraId="47E8E3EF" w14:textId="77777777" w:rsidR="00471303" w:rsidRPr="00471303" w:rsidRDefault="00471303" w:rsidP="00A21905">
      <w:pPr>
        <w:pStyle w:val="Number"/>
        <w:numPr>
          <w:ilvl w:val="0"/>
          <w:numId w:val="28"/>
        </w:numPr>
      </w:pPr>
      <w:r w:rsidRPr="00471303">
        <w:t xml:space="preserve">Roads and bridges damage or destroyed </w:t>
      </w:r>
    </w:p>
    <w:p w14:paraId="4C7D1CDE" w14:textId="77777777" w:rsidR="00471303" w:rsidRPr="00471303" w:rsidRDefault="00471303" w:rsidP="00A21905">
      <w:pPr>
        <w:pStyle w:val="Number"/>
        <w:numPr>
          <w:ilvl w:val="0"/>
          <w:numId w:val="28"/>
        </w:numPr>
      </w:pPr>
      <w:r w:rsidRPr="00471303">
        <w:t xml:space="preserve">Utility status – locations and number of homes/facilities without power, water, gas, communications, etc </w:t>
      </w:r>
    </w:p>
    <w:p w14:paraId="76C950B4" w14:textId="486DD7DA" w:rsidR="00471303" w:rsidRPr="00471303" w:rsidRDefault="00471303" w:rsidP="00A21905">
      <w:pPr>
        <w:pStyle w:val="Number"/>
        <w:numPr>
          <w:ilvl w:val="0"/>
          <w:numId w:val="28"/>
        </w:numPr>
      </w:pPr>
      <w:r w:rsidRPr="00471303">
        <w:t xml:space="preserve">Public facility damage </w:t>
      </w:r>
    </w:p>
    <w:p w14:paraId="242A045A" w14:textId="5FAEAEC0" w:rsidR="00471303" w:rsidRPr="00471303" w:rsidRDefault="00471303" w:rsidP="00A21905">
      <w:pPr>
        <w:pStyle w:val="Number"/>
        <w:numPr>
          <w:ilvl w:val="0"/>
          <w:numId w:val="28"/>
        </w:numPr>
      </w:pPr>
      <w:r w:rsidRPr="00471303">
        <w:t xml:space="preserve">Critical Infrastructure damage </w:t>
      </w:r>
      <w:r w:rsidR="00A976A6">
        <w:t>(Communications, Emergency services, etc)</w:t>
      </w:r>
    </w:p>
    <w:p w14:paraId="2B29B3CC" w14:textId="77777777" w:rsidR="00A976A6" w:rsidRDefault="00471303" w:rsidP="00021FBF">
      <w:pPr>
        <w:pStyle w:val="Number"/>
        <w:numPr>
          <w:ilvl w:val="0"/>
          <w:numId w:val="28"/>
        </w:numPr>
      </w:pPr>
      <w:r w:rsidRPr="00471303">
        <w:t>Status of local government</w:t>
      </w:r>
    </w:p>
    <w:p w14:paraId="53D2C846" w14:textId="5AC5473C" w:rsidR="00A976A6" w:rsidRDefault="00A976A6" w:rsidP="00021FBF">
      <w:pPr>
        <w:pStyle w:val="Number"/>
        <w:numPr>
          <w:ilvl w:val="0"/>
          <w:numId w:val="28"/>
        </w:numPr>
      </w:pPr>
      <w:r>
        <w:t>POD status</w:t>
      </w:r>
    </w:p>
    <w:p w14:paraId="0FC9ABFD" w14:textId="47B05C53" w:rsidR="00A976A6" w:rsidRDefault="00A976A6" w:rsidP="00021FBF">
      <w:pPr>
        <w:pStyle w:val="Number"/>
        <w:numPr>
          <w:ilvl w:val="0"/>
          <w:numId w:val="28"/>
        </w:numPr>
      </w:pPr>
      <w:r>
        <w:t>Shelter status</w:t>
      </w:r>
    </w:p>
    <w:p w14:paraId="63E34D33" w14:textId="38A79346" w:rsidR="00A976A6" w:rsidRDefault="00A976A6" w:rsidP="00021FBF">
      <w:pPr>
        <w:pStyle w:val="Number"/>
        <w:numPr>
          <w:ilvl w:val="0"/>
          <w:numId w:val="28"/>
        </w:numPr>
      </w:pPr>
      <w:r>
        <w:t>School status</w:t>
      </w:r>
    </w:p>
    <w:p w14:paraId="722EA743" w14:textId="46830D4C" w:rsidR="00471303" w:rsidRPr="00471303" w:rsidRDefault="00A976A6" w:rsidP="00A21905">
      <w:pPr>
        <w:pStyle w:val="Number"/>
        <w:numPr>
          <w:ilvl w:val="0"/>
          <w:numId w:val="28"/>
        </w:numPr>
      </w:pPr>
      <w:r>
        <w:t>Other damage</w:t>
      </w:r>
      <w:r w:rsidR="00471303" w:rsidRPr="00471303">
        <w:t xml:space="preserve"> </w:t>
      </w:r>
    </w:p>
    <w:p w14:paraId="02D3B82B" w14:textId="5FE465EB" w:rsidR="00471303" w:rsidRPr="00471303" w:rsidRDefault="00471303" w:rsidP="00105EF6">
      <w:r w:rsidRPr="00471303">
        <w:t xml:space="preserve">Upon review and approval by the </w:t>
      </w:r>
      <w:r w:rsidRPr="000647D7">
        <w:rPr>
          <w:color w:val="4F81BD" w:themeColor="accent1"/>
        </w:rPr>
        <w:t xml:space="preserve">EOC Manger </w:t>
      </w:r>
      <w:r w:rsidRPr="00471303">
        <w:t xml:space="preserve">the SITREP will be sent to the State Operations Center (SOC) by </w:t>
      </w:r>
      <w:r w:rsidR="00A976A6">
        <w:t xml:space="preserve">entering it into WebEOC under Statewide Significant Events and SOC Significant Events, and titled </w:t>
      </w:r>
      <w:r w:rsidR="00A976A6">
        <w:rPr>
          <w:color w:val="4F81BD" w:themeColor="accent1"/>
        </w:rPr>
        <w:t>(Name of Jurisdiction)</w:t>
      </w:r>
      <w:r w:rsidR="00A976A6">
        <w:t xml:space="preserve"> COUNTY SITREP </w:t>
      </w:r>
      <w:r w:rsidRPr="00471303">
        <w:t xml:space="preserve">the beginning of each operational period. </w:t>
      </w:r>
    </w:p>
    <w:permEnd w:id="1697650678"/>
    <w:p w14:paraId="0F4D02CB" w14:textId="77777777" w:rsidR="00471303" w:rsidRPr="00FE3F52" w:rsidRDefault="00471303" w:rsidP="00420603">
      <w:pPr>
        <w:pStyle w:val="Heading4"/>
      </w:pPr>
      <w:r w:rsidRPr="00FE3F52">
        <w:t xml:space="preserve">Briefings Schedules </w:t>
      </w:r>
    </w:p>
    <w:p w14:paraId="1870EFEE" w14:textId="77777777" w:rsidR="00471303" w:rsidRPr="00F90997" w:rsidRDefault="00471303" w:rsidP="00A21905">
      <w:pPr>
        <w:pStyle w:val="Number"/>
        <w:numPr>
          <w:ilvl w:val="0"/>
          <w:numId w:val="29"/>
        </w:numPr>
      </w:pPr>
      <w:permStart w:id="2033463592" w:edGrp="everyone"/>
      <w:r w:rsidRPr="00F90997">
        <w:t xml:space="preserve">Once the EOC has been activated, the </w:t>
      </w:r>
      <w:r w:rsidRPr="000647D7">
        <w:rPr>
          <w:color w:val="4F81BD" w:themeColor="accent1"/>
        </w:rPr>
        <w:t xml:space="preserve">EOC Manager </w:t>
      </w:r>
      <w:r w:rsidRPr="00F90997">
        <w:t xml:space="preserve">will conduct an Activation Briefing. This will detail the situation and give the operational period objectives. </w:t>
      </w:r>
    </w:p>
    <w:p w14:paraId="3FB14132" w14:textId="3DE37830" w:rsidR="00471303" w:rsidRPr="00F90997" w:rsidRDefault="00471303" w:rsidP="00A21905">
      <w:pPr>
        <w:pStyle w:val="Number"/>
        <w:numPr>
          <w:ilvl w:val="0"/>
          <w:numId w:val="29"/>
        </w:numPr>
      </w:pPr>
      <w:r w:rsidRPr="00F90997">
        <w:t xml:space="preserve">Once the EOC becomes operational, the </w:t>
      </w:r>
      <w:r w:rsidRPr="000647D7">
        <w:rPr>
          <w:color w:val="4F81BD" w:themeColor="accent1"/>
        </w:rPr>
        <w:t xml:space="preserve">EOC Manager </w:t>
      </w:r>
      <w:r w:rsidRPr="00F90997">
        <w:t>will conduct regularly scheduled situational briefings. Briefing times will be determined at the beginning of activation and will be based on type and speed of incident. All ESFs may be expected to give a brief description of their priority issues as related t</w:t>
      </w:r>
      <w:r w:rsidR="00A976A6">
        <w:t>o the EOC objectives and any un</w:t>
      </w:r>
      <w:r w:rsidRPr="00F90997">
        <w:t xml:space="preserve">resolved concerns they have. </w:t>
      </w:r>
    </w:p>
    <w:p w14:paraId="0E1EFCCD" w14:textId="77777777" w:rsidR="00471303" w:rsidRPr="00F90997" w:rsidRDefault="00471303" w:rsidP="00A21905">
      <w:pPr>
        <w:pStyle w:val="Number"/>
        <w:numPr>
          <w:ilvl w:val="0"/>
          <w:numId w:val="29"/>
        </w:numPr>
      </w:pPr>
      <w:r w:rsidRPr="00F90997">
        <w:t xml:space="preserve">Additional briefings may be required depending on the circumstances. This may include briefings for VIPs, media, special visitors or newly arrived state or federal representatives. </w:t>
      </w:r>
    </w:p>
    <w:p w14:paraId="55D4EB96" w14:textId="77777777" w:rsidR="00471303" w:rsidRPr="00FE3F52" w:rsidRDefault="00471303" w:rsidP="0056571D">
      <w:pPr>
        <w:pStyle w:val="Heading3"/>
      </w:pPr>
      <w:bookmarkStart w:id="74" w:name="_Toc534377442"/>
      <w:permEnd w:id="2033463592"/>
      <w:r w:rsidRPr="00FE3F52">
        <w:lastRenderedPageBreak/>
        <w:t>Coordinating Local, State and Federal Operations</w:t>
      </w:r>
      <w:bookmarkEnd w:id="74"/>
      <w:r w:rsidRPr="00FE3F52">
        <w:t xml:space="preserve"> </w:t>
      </w:r>
    </w:p>
    <w:p w14:paraId="645EAC49" w14:textId="1630CB67" w:rsidR="00471303" w:rsidRPr="00F90997" w:rsidRDefault="00471303" w:rsidP="006C35DC">
      <w:pPr>
        <w:pStyle w:val="Number"/>
        <w:numPr>
          <w:ilvl w:val="0"/>
          <w:numId w:val="93"/>
        </w:numPr>
      </w:pPr>
      <w:permStart w:id="55467721" w:edGrp="everyone"/>
      <w:r w:rsidRPr="00F90997">
        <w:t xml:space="preserve">Local responders are the first to arrive and the last to leave an emergency situation. All emergencies and/or disasters are managed at the local level. If local capabilities are exceeded, and a local emergency has </w:t>
      </w:r>
      <w:r w:rsidR="006C35DC">
        <w:t xml:space="preserve">been </w:t>
      </w:r>
      <w:r w:rsidRPr="00F90997">
        <w:t xml:space="preserve">declared, state government agencies can augment assistance to meet the emergency needs of victims. </w:t>
      </w:r>
    </w:p>
    <w:p w14:paraId="1F0461B6" w14:textId="3FCB5FAB" w:rsidR="00471303" w:rsidRPr="00F90997" w:rsidRDefault="00471303" w:rsidP="00A21905">
      <w:pPr>
        <w:pStyle w:val="Number"/>
        <w:numPr>
          <w:ilvl w:val="0"/>
          <w:numId w:val="24"/>
        </w:numPr>
      </w:pPr>
      <w:r w:rsidRPr="00F90997">
        <w:t xml:space="preserve">When municipal government determines that municipal resources are not adequate, additional resources may be requested through the </w:t>
      </w:r>
      <w:r w:rsidR="001D56F0">
        <w:t>EMA</w:t>
      </w:r>
      <w:r w:rsidRPr="00F90997">
        <w:t xml:space="preserve"> or the County EOC if activated. </w:t>
      </w:r>
    </w:p>
    <w:p w14:paraId="062539E5" w14:textId="77777777" w:rsidR="00471303" w:rsidRPr="00F90997" w:rsidRDefault="00471303" w:rsidP="00A21905">
      <w:pPr>
        <w:pStyle w:val="Number"/>
        <w:numPr>
          <w:ilvl w:val="0"/>
          <w:numId w:val="24"/>
        </w:numPr>
      </w:pPr>
      <w:r w:rsidRPr="00F90997">
        <w:t xml:space="preserve">State government will supplement local efforts upon request or in accordance with the Emergency Support Function (ESF) Annexes described herein. </w:t>
      </w:r>
    </w:p>
    <w:p w14:paraId="5D2AB133" w14:textId="77777777" w:rsidR="00471303" w:rsidRPr="00F90997" w:rsidRDefault="00471303" w:rsidP="00A21905">
      <w:pPr>
        <w:pStyle w:val="Number"/>
        <w:numPr>
          <w:ilvl w:val="0"/>
          <w:numId w:val="24"/>
        </w:numPr>
      </w:pPr>
      <w:r w:rsidRPr="00F90997">
        <w:t xml:space="preserve">The Governor or designee may execute the Georgia Emergency Operation Plan (GEOP) to support local situations when local resources are not adequate to sustain an effective response operation or when a significant state presence is required for immediate assistance. </w:t>
      </w:r>
    </w:p>
    <w:p w14:paraId="49DCD568" w14:textId="59F3D55C" w:rsidR="00471303" w:rsidRPr="00F90997" w:rsidRDefault="00471303" w:rsidP="00A21905">
      <w:pPr>
        <w:pStyle w:val="Number"/>
        <w:numPr>
          <w:ilvl w:val="0"/>
          <w:numId w:val="24"/>
        </w:numPr>
      </w:pPr>
      <w:r w:rsidRPr="00F90997">
        <w:t xml:space="preserve">State level </w:t>
      </w:r>
      <w:r w:rsidR="006C35DC">
        <w:t xml:space="preserve">assistance </w:t>
      </w:r>
      <w:r w:rsidRPr="00F90997">
        <w:t xml:space="preserve">activities normally will consist of coordination and support. </w:t>
      </w:r>
    </w:p>
    <w:p w14:paraId="37F3D57E" w14:textId="77777777" w:rsidR="00471303" w:rsidRPr="00F90997" w:rsidRDefault="00471303" w:rsidP="00A21905">
      <w:pPr>
        <w:pStyle w:val="Number"/>
        <w:numPr>
          <w:ilvl w:val="0"/>
          <w:numId w:val="24"/>
        </w:numPr>
      </w:pPr>
      <w:r w:rsidRPr="00F90997">
        <w:t xml:space="preserve">Federal assistance will supplement state and local efforts and shall be provided under governing secretarial or statutory authorities. </w:t>
      </w:r>
    </w:p>
    <w:p w14:paraId="20520D08" w14:textId="77777777" w:rsidR="00471303" w:rsidRPr="00F90997" w:rsidRDefault="00471303" w:rsidP="00A21905">
      <w:pPr>
        <w:pStyle w:val="Number"/>
        <w:numPr>
          <w:ilvl w:val="0"/>
          <w:numId w:val="24"/>
        </w:numPr>
      </w:pPr>
      <w:r w:rsidRPr="00F90997">
        <w:t xml:space="preserve">To the extent that public law provides, any federal assistance made available to relieve the effects of an emergency or disaster in </w:t>
      </w:r>
      <w:r w:rsidRPr="00A976A6">
        <w:rPr>
          <w:color w:val="4F81BD" w:themeColor="accent1"/>
        </w:rPr>
        <w:t>(Name of Jurisdiction)</w:t>
      </w:r>
      <w:r w:rsidRPr="00F90997">
        <w:t xml:space="preserve"> will be coordinated by the State Coordinating Officer (SCO) or designated authorized representative. </w:t>
      </w:r>
    </w:p>
    <w:p w14:paraId="06CA9F9C" w14:textId="77777777" w:rsidR="00471303" w:rsidRPr="00471303" w:rsidRDefault="00471303" w:rsidP="00A21905">
      <w:pPr>
        <w:pStyle w:val="Number"/>
        <w:numPr>
          <w:ilvl w:val="0"/>
          <w:numId w:val="24"/>
        </w:numPr>
      </w:pPr>
      <w:r w:rsidRPr="00F90997">
        <w:t>If the President authorizes federal assistance, the President will appoint a Federal Coordinating Officer (FCO). The FCO is authorized to use the full authority of the Stafford Act to reimburse response and recovery claims.</w:t>
      </w:r>
      <w:r w:rsidRPr="00471303">
        <w:t xml:space="preserve"> </w:t>
      </w:r>
    </w:p>
    <w:p w14:paraId="2659E3E3" w14:textId="20528FA1" w:rsidR="00471303" w:rsidRPr="00FE3F52" w:rsidRDefault="006C35DC" w:rsidP="0056571D">
      <w:pPr>
        <w:pStyle w:val="Heading3"/>
      </w:pPr>
      <w:bookmarkStart w:id="75" w:name="_Toc534377443"/>
      <w:r>
        <w:t xml:space="preserve">County/Local </w:t>
      </w:r>
      <w:r w:rsidR="00471303" w:rsidRPr="00FE3F52">
        <w:t>Logistical Staging Area (LSAs)</w:t>
      </w:r>
      <w:bookmarkEnd w:id="75"/>
      <w:r w:rsidR="00471303" w:rsidRPr="00FE3F52">
        <w:t xml:space="preserve"> </w:t>
      </w:r>
    </w:p>
    <w:p w14:paraId="6188487D" w14:textId="77777777" w:rsidR="00471303" w:rsidRPr="00471303" w:rsidRDefault="00471303" w:rsidP="00F11A5C">
      <w:r w:rsidRPr="00471303">
        <w:t>For emergencies requiring major mobilization of supplies, materials, equipment, and personnel prior to, during, and after the emergency, a Logistical Staging Area may be established. The LSA will receive, classify, and account for emergency relief and sustainment supplies. This area will be determined based on areas of damaged and needs.</w:t>
      </w:r>
    </w:p>
    <w:p w14:paraId="4451D91F" w14:textId="77777777" w:rsidR="00471303" w:rsidRPr="00FE3F52" w:rsidRDefault="00471303" w:rsidP="0056571D">
      <w:pPr>
        <w:pStyle w:val="Heading3"/>
      </w:pPr>
      <w:bookmarkStart w:id="76" w:name="_Toc534377444"/>
      <w:permEnd w:id="55467721"/>
      <w:r w:rsidRPr="00FE3F52">
        <w:t>Phases of Emergency Management and Corresponding Actions</w:t>
      </w:r>
      <w:bookmarkEnd w:id="76"/>
      <w:r w:rsidRPr="00FE3F52">
        <w:t xml:space="preserve"> </w:t>
      </w:r>
    </w:p>
    <w:p w14:paraId="130361D1" w14:textId="77777777" w:rsidR="00471303" w:rsidRPr="00FE3F52" w:rsidRDefault="00471303" w:rsidP="00420603">
      <w:pPr>
        <w:pStyle w:val="Heading4"/>
      </w:pPr>
      <w:r w:rsidRPr="00FE3F52">
        <w:t xml:space="preserve">Preparedness </w:t>
      </w:r>
    </w:p>
    <w:p w14:paraId="03CC4374" w14:textId="00B484E5" w:rsidR="00471303" w:rsidRPr="00471303" w:rsidRDefault="00471303" w:rsidP="00F11A5C">
      <w:pPr>
        <w:pStyle w:val="Default"/>
        <w:ind w:left="0" w:firstLine="0"/>
      </w:pPr>
      <w:permStart w:id="1907305627" w:edGrp="everyone"/>
      <w:r w:rsidRPr="00471303">
        <w:t xml:space="preserve">Preparedness encompasses the full range of deliberate, critical tasks and activities necessary to build, sustain, and improve the operational capability to enhance readiness and minimize impacts of disasters. General preparedness activities include but </w:t>
      </w:r>
      <w:r w:rsidR="006C35DC">
        <w:t xml:space="preserve">are </w:t>
      </w:r>
      <w:r w:rsidRPr="00471303">
        <w:t xml:space="preserve">not limited to the following: </w:t>
      </w:r>
    </w:p>
    <w:p w14:paraId="4E447947" w14:textId="77777777" w:rsidR="00471303" w:rsidRPr="00471303" w:rsidRDefault="00471303" w:rsidP="00A21905">
      <w:pPr>
        <w:pStyle w:val="Number"/>
        <w:numPr>
          <w:ilvl w:val="0"/>
          <w:numId w:val="30"/>
        </w:numPr>
      </w:pPr>
      <w:r w:rsidRPr="00471303">
        <w:t xml:space="preserve">Update all emergency management plans to include risk and vulnerability assessments. </w:t>
      </w:r>
    </w:p>
    <w:p w14:paraId="33ED8537" w14:textId="77777777" w:rsidR="00471303" w:rsidRPr="00471303" w:rsidRDefault="00471303" w:rsidP="00A21905">
      <w:pPr>
        <w:pStyle w:val="Number"/>
        <w:numPr>
          <w:ilvl w:val="0"/>
          <w:numId w:val="30"/>
        </w:numPr>
      </w:pPr>
      <w:r w:rsidRPr="00471303">
        <w:t xml:space="preserve">Disaster exercises/drills (Full-scale, functional and tabletop) </w:t>
      </w:r>
    </w:p>
    <w:p w14:paraId="6DF9BCF3" w14:textId="77777777" w:rsidR="00471303" w:rsidRPr="00471303" w:rsidRDefault="00471303" w:rsidP="00A21905">
      <w:pPr>
        <w:pStyle w:val="Number"/>
        <w:numPr>
          <w:ilvl w:val="0"/>
          <w:numId w:val="30"/>
        </w:numPr>
      </w:pPr>
      <w:r w:rsidRPr="00471303">
        <w:lastRenderedPageBreak/>
        <w:t xml:space="preserve">Emergency communications tests </w:t>
      </w:r>
    </w:p>
    <w:p w14:paraId="4F5EB677" w14:textId="77777777" w:rsidR="00471303" w:rsidRPr="00471303" w:rsidRDefault="00471303" w:rsidP="00A21905">
      <w:pPr>
        <w:pStyle w:val="Number"/>
        <w:numPr>
          <w:ilvl w:val="0"/>
          <w:numId w:val="30"/>
        </w:numPr>
      </w:pPr>
      <w:r w:rsidRPr="00471303">
        <w:t xml:space="preserve">Training and workshops for EOC staff and emergency responders </w:t>
      </w:r>
    </w:p>
    <w:p w14:paraId="7F8ADDC6" w14:textId="77777777" w:rsidR="00471303" w:rsidRPr="00471303" w:rsidRDefault="00471303" w:rsidP="00A21905">
      <w:pPr>
        <w:pStyle w:val="Number"/>
        <w:numPr>
          <w:ilvl w:val="0"/>
          <w:numId w:val="30"/>
        </w:numPr>
      </w:pPr>
      <w:r w:rsidRPr="00471303">
        <w:t xml:space="preserve">Public awareness campaigns and educational presentations </w:t>
      </w:r>
    </w:p>
    <w:permEnd w:id="1907305627"/>
    <w:p w14:paraId="0D6B0060" w14:textId="77777777" w:rsidR="00471303" w:rsidRPr="00FE3F52" w:rsidRDefault="00471303" w:rsidP="00420603">
      <w:pPr>
        <w:pStyle w:val="Heading4"/>
      </w:pPr>
      <w:r w:rsidRPr="00FE3F52">
        <w:t xml:space="preserve">Response </w:t>
      </w:r>
    </w:p>
    <w:p w14:paraId="5CFA17B3" w14:textId="1878F52D" w:rsidR="00471303" w:rsidRPr="00471303" w:rsidRDefault="00471303" w:rsidP="006D7600">
      <w:permStart w:id="51648509" w:edGrp="everyone"/>
      <w:r w:rsidRPr="00471303">
        <w:t xml:space="preserve">Response includes activities to address the immediate and short-term actions to preserve life, property, environment, and the social and economic structure of the community. The active use of resources to address the immediate and short-term effects of an emergency or disaster constitutes the response phase and is the focus of department/agency emergency and disaster standing operating guidelines, mutual aid agreements and </w:t>
      </w:r>
      <w:r w:rsidR="006C35DC">
        <w:t>the</w:t>
      </w:r>
      <w:r w:rsidRPr="00471303">
        <w:t xml:space="preserve"> ESF Annexes of this plan.</w:t>
      </w:r>
    </w:p>
    <w:permEnd w:id="51648509"/>
    <w:p w14:paraId="016C0A0B" w14:textId="77777777" w:rsidR="00471303" w:rsidRPr="00FE3F52" w:rsidRDefault="00471303" w:rsidP="00420603">
      <w:pPr>
        <w:pStyle w:val="Heading4"/>
      </w:pPr>
      <w:r w:rsidRPr="00FE3F52">
        <w:t xml:space="preserve">Recovery </w:t>
      </w:r>
    </w:p>
    <w:p w14:paraId="28C9FD92" w14:textId="64FA010B" w:rsidR="00471303" w:rsidRPr="00471303" w:rsidRDefault="00471303" w:rsidP="006D7600">
      <w:permStart w:id="220867386" w:edGrp="everyone"/>
      <w:r w:rsidRPr="00471303">
        <w:t>Recovery involves actions, and the implementation of programs, needed to help individuals and communities return to pre-disaster conditions. Short-term recovery actions are taken to assess the situation and return critical infrastructure systems to minimum operating status. Long-term involves the total restoration of the county’s infrastructure and economic base. For more information on recovery</w:t>
      </w:r>
      <w:r w:rsidR="006C35DC">
        <w:t>,</w:t>
      </w:r>
      <w:r w:rsidRPr="00471303">
        <w:t xml:space="preserve"> please refer to the </w:t>
      </w:r>
      <w:r w:rsidRPr="00471303">
        <w:rPr>
          <w:color w:val="4F81BD" w:themeColor="accent1"/>
        </w:rPr>
        <w:t>(Name of Jurisdiction)</w:t>
      </w:r>
      <w:r w:rsidRPr="00471303">
        <w:t xml:space="preserve"> Recovery Plan. </w:t>
      </w:r>
    </w:p>
    <w:permEnd w:id="220867386"/>
    <w:p w14:paraId="68119F02" w14:textId="77777777" w:rsidR="00471303" w:rsidRPr="00FE3F52" w:rsidRDefault="00471303" w:rsidP="00420603">
      <w:pPr>
        <w:pStyle w:val="Heading4"/>
      </w:pPr>
      <w:r w:rsidRPr="00FE3F52">
        <w:t xml:space="preserve">Mitigation </w:t>
      </w:r>
    </w:p>
    <w:p w14:paraId="070DF452" w14:textId="77777777" w:rsidR="00471303" w:rsidRPr="00471303" w:rsidRDefault="00471303" w:rsidP="006D7600">
      <w:permStart w:id="614802761" w:edGrp="everyone"/>
      <w:r w:rsidRPr="00471303">
        <w:t xml:space="preserve">Mitigation includes those activities designed to reduce or eliminate risks to persons or property or to lessen the actual or potential effects or consequences of an incident. Mitigation measures may be implemented prior to, during, or after an incident. Mitigation involves on-going actions to reduce exposure to, probability of, or potential loss from hazards. Measures may include zoning and building codes, floodplain buyouts, and analysis of hazard-related data to determine where it is safe to build or locate temporary facilities. Mitigation may include efforts to educate governments, businesses, and the public on measures they can take to reduce loss or injury. </w:t>
      </w:r>
    </w:p>
    <w:p w14:paraId="3D62AED4" w14:textId="77777777" w:rsidR="00471303" w:rsidRPr="00FE3F52" w:rsidRDefault="00471303" w:rsidP="0056571D">
      <w:pPr>
        <w:pStyle w:val="Heading3"/>
      </w:pPr>
      <w:bookmarkStart w:id="77" w:name="_Toc534377445"/>
      <w:permEnd w:id="614802761"/>
      <w:r w:rsidRPr="00FE3F52">
        <w:t>Public Information</w:t>
      </w:r>
      <w:bookmarkEnd w:id="77"/>
      <w:r w:rsidRPr="00FE3F52">
        <w:t xml:space="preserve"> </w:t>
      </w:r>
    </w:p>
    <w:p w14:paraId="0DD9C7F8" w14:textId="75949B6E" w:rsidR="00471303" w:rsidRPr="00FE3F52" w:rsidRDefault="00471303" w:rsidP="00A21905">
      <w:pPr>
        <w:pStyle w:val="Number"/>
        <w:numPr>
          <w:ilvl w:val="0"/>
          <w:numId w:val="31"/>
        </w:numPr>
      </w:pPr>
      <w:permStart w:id="1824215958" w:edGrp="everyone"/>
      <w:r w:rsidRPr="00FE3F52">
        <w:t xml:space="preserve">Public Information Officer </w:t>
      </w:r>
      <w:r w:rsidR="00A976A6">
        <w:t>(PIO)</w:t>
      </w:r>
    </w:p>
    <w:p w14:paraId="76D93D79" w14:textId="3343489F" w:rsidR="00471303" w:rsidRPr="00471303" w:rsidRDefault="00471303" w:rsidP="00A21905">
      <w:pPr>
        <w:pStyle w:val="Default"/>
        <w:numPr>
          <w:ilvl w:val="1"/>
          <w:numId w:val="13"/>
        </w:numPr>
        <w:ind w:left="720"/>
      </w:pPr>
      <w:r w:rsidRPr="00471303">
        <w:t xml:space="preserve">In the event of an emergency or disaster, the </w:t>
      </w:r>
      <w:r w:rsidRPr="00471303">
        <w:rPr>
          <w:color w:val="4F81BD" w:themeColor="accent1"/>
        </w:rPr>
        <w:t>(Name of Jurisdiction)</w:t>
      </w:r>
      <w:r w:rsidRPr="00471303">
        <w:t xml:space="preserve"> </w:t>
      </w:r>
      <w:r w:rsidR="00A976A6">
        <w:t>PIO</w:t>
      </w:r>
      <w:r w:rsidRPr="00471303">
        <w:t xml:space="preserve"> will closely monitor the situation, receive information from the EM</w:t>
      </w:r>
      <w:r w:rsidR="006C35DC">
        <w:t>A</w:t>
      </w:r>
      <w:r w:rsidRPr="00471303">
        <w:t xml:space="preserve"> Director or Deputy Director and disseminate timely written and verbal information to the public. The PIO will utilize all available media sources, to include radio, television, newspaper, </w:t>
      </w:r>
      <w:r w:rsidR="006C35DC">
        <w:t>social media and other</w:t>
      </w:r>
      <w:r w:rsidRPr="00471303">
        <w:t xml:space="preserve"> internet</w:t>
      </w:r>
      <w:r w:rsidR="006C35DC">
        <w:t xml:space="preserve"> sources</w:t>
      </w:r>
      <w:r w:rsidRPr="00471303">
        <w:t>, and any other source</w:t>
      </w:r>
      <w:r w:rsidR="006C35DC">
        <w:t>s</w:t>
      </w:r>
      <w:r w:rsidRPr="00471303">
        <w:t xml:space="preserve"> that are feasible. </w:t>
      </w:r>
    </w:p>
    <w:p w14:paraId="071836A2" w14:textId="77777777" w:rsidR="00471303" w:rsidRPr="00471303" w:rsidRDefault="00471303" w:rsidP="00A21905">
      <w:pPr>
        <w:pStyle w:val="Default"/>
        <w:numPr>
          <w:ilvl w:val="1"/>
          <w:numId w:val="13"/>
        </w:numPr>
        <w:ind w:left="720"/>
      </w:pPr>
      <w:r w:rsidRPr="00471303">
        <w:t xml:space="preserve">The PIO’s primary purpose is to provide information to the general public regarding the disaster and how it impacts the community. This information includes warning citizens of impending danger, the status of active disaster, pertinent information regarding evacuation, re-entry and recovery efforts. </w:t>
      </w:r>
    </w:p>
    <w:p w14:paraId="46F49914" w14:textId="22932E1C" w:rsidR="00471303" w:rsidRPr="00471303" w:rsidRDefault="00471303" w:rsidP="00A21905">
      <w:pPr>
        <w:pStyle w:val="Default"/>
        <w:numPr>
          <w:ilvl w:val="1"/>
          <w:numId w:val="13"/>
        </w:numPr>
        <w:ind w:left="720"/>
      </w:pPr>
      <w:r w:rsidRPr="00471303">
        <w:t xml:space="preserve">The </w:t>
      </w:r>
      <w:r w:rsidR="00A976A6">
        <w:t>PIO</w:t>
      </w:r>
      <w:r w:rsidRPr="00471303">
        <w:t xml:space="preserve"> for </w:t>
      </w:r>
      <w:r w:rsidRPr="00471303">
        <w:rPr>
          <w:color w:val="4F81BD" w:themeColor="accent1"/>
        </w:rPr>
        <w:t>(Name of Jurisdiction)</w:t>
      </w:r>
      <w:r w:rsidRPr="00471303">
        <w:t xml:space="preserve"> is a member of the </w:t>
      </w:r>
      <w:r w:rsidR="006C35DC">
        <w:t xml:space="preserve">Command </w:t>
      </w:r>
      <w:r w:rsidRPr="00471303">
        <w:t xml:space="preserve">Group and will be present for all executive level meetings during emergency or disaster operations. </w:t>
      </w:r>
    </w:p>
    <w:p w14:paraId="30A15EE5" w14:textId="4E3C957E" w:rsidR="00471303" w:rsidRPr="00471303" w:rsidRDefault="00471303" w:rsidP="00A21905">
      <w:pPr>
        <w:pStyle w:val="Default"/>
        <w:numPr>
          <w:ilvl w:val="1"/>
          <w:numId w:val="13"/>
        </w:numPr>
        <w:ind w:left="720"/>
      </w:pPr>
      <w:r w:rsidRPr="00471303">
        <w:lastRenderedPageBreak/>
        <w:t>Public Information operations will include the County PIO and will be supplemented with additional administrative staff. This additional staff will include PIO’s from other departments, agenc</w:t>
      </w:r>
      <w:r w:rsidR="00F11A5C">
        <w:t>ies, and businesses as required</w:t>
      </w:r>
      <w:r w:rsidRPr="00471303">
        <w:t xml:space="preserve">. </w:t>
      </w:r>
    </w:p>
    <w:p w14:paraId="39C24DBC" w14:textId="77777777" w:rsidR="00471303" w:rsidRPr="00471303" w:rsidRDefault="00471303" w:rsidP="00A21905">
      <w:pPr>
        <w:pStyle w:val="Default"/>
        <w:numPr>
          <w:ilvl w:val="1"/>
          <w:numId w:val="13"/>
        </w:numPr>
        <w:ind w:left="720"/>
      </w:pPr>
      <w:r w:rsidRPr="00471303">
        <w:t xml:space="preserve">For information detailed information can be found in the ESF – 15 Public Information Annex. </w:t>
      </w:r>
    </w:p>
    <w:p w14:paraId="6E2CF744" w14:textId="77777777" w:rsidR="00471303" w:rsidRPr="00FE3F52" w:rsidRDefault="00471303" w:rsidP="00A21905">
      <w:pPr>
        <w:pStyle w:val="Number"/>
        <w:numPr>
          <w:ilvl w:val="0"/>
          <w:numId w:val="24"/>
        </w:numPr>
      </w:pPr>
      <w:r w:rsidRPr="00FE3F52">
        <w:t xml:space="preserve">Coordination </w:t>
      </w:r>
    </w:p>
    <w:p w14:paraId="4E16E0F7" w14:textId="4755DCFC" w:rsidR="00471303" w:rsidRPr="00471303" w:rsidRDefault="00471303" w:rsidP="00F11A5C">
      <w:pPr>
        <w:pStyle w:val="Default"/>
        <w:ind w:left="0" w:firstLine="0"/>
      </w:pPr>
      <w:r w:rsidRPr="00471303">
        <w:t xml:space="preserve">During an emergency or disaster, the </w:t>
      </w:r>
      <w:r w:rsidRPr="00471303">
        <w:rPr>
          <w:color w:val="4F81BD" w:themeColor="accent1"/>
        </w:rPr>
        <w:t>(Name of Jurisdiction)</w:t>
      </w:r>
      <w:r w:rsidRPr="00471303">
        <w:t xml:space="preserve"> </w:t>
      </w:r>
      <w:r w:rsidR="00A976A6">
        <w:t>PIO will be the official spokes</w:t>
      </w:r>
      <w:r w:rsidRPr="00471303">
        <w:t xml:space="preserve">person for the County. Coordination with all appropriate departments and municipalities </w:t>
      </w:r>
      <w:r w:rsidR="006C35DC">
        <w:t>will</w:t>
      </w:r>
      <w:r w:rsidRPr="00471303">
        <w:t xml:space="preserve"> ensure proper emergency public information is being disseminated. </w:t>
      </w:r>
    </w:p>
    <w:p w14:paraId="5EC147E8" w14:textId="77777777" w:rsidR="00471303" w:rsidRPr="00FE3F52" w:rsidRDefault="00471303" w:rsidP="00A21905">
      <w:pPr>
        <w:pStyle w:val="Number"/>
        <w:numPr>
          <w:ilvl w:val="0"/>
          <w:numId w:val="24"/>
        </w:numPr>
      </w:pPr>
      <w:r w:rsidRPr="00FE3F52">
        <w:t xml:space="preserve">Media Procedures </w:t>
      </w:r>
    </w:p>
    <w:p w14:paraId="37F089DD" w14:textId="439E58E6" w:rsidR="00471303" w:rsidRPr="00471303" w:rsidRDefault="00471303" w:rsidP="00F11A5C">
      <w:pPr>
        <w:pStyle w:val="Default"/>
        <w:ind w:left="0" w:firstLine="0"/>
      </w:pPr>
      <w:r w:rsidRPr="00471303">
        <w:t xml:space="preserve">The PIO will be responsible for escorting media members into the EOC and for arranging interviews with EOC Staff. The media will not be allowed in the EOC during briefing </w:t>
      </w:r>
      <w:r w:rsidR="006C35DC">
        <w:t xml:space="preserve">without prior approval from the </w:t>
      </w:r>
      <w:r w:rsidR="001D56F0">
        <w:t>EMA Director</w:t>
      </w:r>
      <w:r w:rsidR="006C35DC">
        <w:t xml:space="preserve"> or Deputy Director</w:t>
      </w:r>
      <w:r w:rsidRPr="00471303">
        <w:t xml:space="preserve">. </w:t>
      </w:r>
    </w:p>
    <w:p w14:paraId="21E5C36C" w14:textId="77777777" w:rsidR="00471303" w:rsidRPr="00FE3F52" w:rsidRDefault="00471303" w:rsidP="0056571D">
      <w:pPr>
        <w:pStyle w:val="Heading3"/>
      </w:pPr>
      <w:bookmarkStart w:id="78" w:name="_Toc534377446"/>
      <w:permEnd w:id="1824215958"/>
      <w:r w:rsidRPr="00FE3F52">
        <w:t>Alert and Notification</w:t>
      </w:r>
      <w:bookmarkEnd w:id="78"/>
      <w:r w:rsidRPr="00FE3F52">
        <w:t xml:space="preserve"> </w:t>
      </w:r>
    </w:p>
    <w:p w14:paraId="0686BB70" w14:textId="77777777" w:rsidR="00471303" w:rsidRPr="00FE3F52" w:rsidRDefault="00471303" w:rsidP="00420603">
      <w:pPr>
        <w:pStyle w:val="Heading4"/>
      </w:pPr>
      <w:r w:rsidRPr="00FE3F52">
        <w:t xml:space="preserve">Emergency Management Staff </w:t>
      </w:r>
    </w:p>
    <w:p w14:paraId="79D169D0" w14:textId="78EDFEEE" w:rsidR="00471303" w:rsidRPr="00471303" w:rsidRDefault="00471303" w:rsidP="00A21905">
      <w:pPr>
        <w:pStyle w:val="Number"/>
        <w:numPr>
          <w:ilvl w:val="0"/>
          <w:numId w:val="54"/>
        </w:numPr>
      </w:pPr>
      <w:permStart w:id="1427863755" w:edGrp="everyone"/>
      <w:r w:rsidRPr="00471303">
        <w:t xml:space="preserve">Emergency Management Staff maintains several methods of communication for alert and notification. </w:t>
      </w:r>
      <w:r w:rsidRPr="00A976A6">
        <w:rPr>
          <w:color w:val="4F81BD" w:themeColor="accent1"/>
        </w:rPr>
        <w:t xml:space="preserve">The primary communication method is a county pager and a cell phone which includes email and texting capability. Back-up methods include home phone and </w:t>
      </w:r>
      <w:r w:rsidR="00A976A6">
        <w:rPr>
          <w:color w:val="4F81BD" w:themeColor="accent1"/>
        </w:rPr>
        <w:t>Southern Linc phones</w:t>
      </w:r>
      <w:r w:rsidRPr="00A976A6">
        <w:rPr>
          <w:color w:val="4F81BD" w:themeColor="accent1"/>
        </w:rPr>
        <w:t xml:space="preserve">. </w:t>
      </w:r>
    </w:p>
    <w:p w14:paraId="71D53E41" w14:textId="7E2C9750" w:rsidR="00471303" w:rsidRPr="00471303" w:rsidRDefault="00471303" w:rsidP="00A21905">
      <w:pPr>
        <w:pStyle w:val="Number"/>
        <w:numPr>
          <w:ilvl w:val="0"/>
          <w:numId w:val="54"/>
        </w:numPr>
      </w:pPr>
      <w:r w:rsidRPr="00471303">
        <w:t xml:space="preserve">The </w:t>
      </w:r>
      <w:r w:rsidR="001D56F0">
        <w:t>EMA Director</w:t>
      </w:r>
      <w:r w:rsidRPr="00471303">
        <w:t xml:space="preserve">, or their designee, will coordinate with all appropriate department/agencies and organizations to ensure </w:t>
      </w:r>
      <w:r w:rsidR="006C35DC">
        <w:t xml:space="preserve">timely notification at the onset of </w:t>
      </w:r>
      <w:r w:rsidRPr="00471303">
        <w:t xml:space="preserve">a human-caused or natural </w:t>
      </w:r>
      <w:r w:rsidR="006C35DC">
        <w:t>incident</w:t>
      </w:r>
      <w:r w:rsidRPr="00471303">
        <w:t xml:space="preserve">. </w:t>
      </w:r>
    </w:p>
    <w:p w14:paraId="633D7FD8" w14:textId="6C39B66C" w:rsidR="00471303" w:rsidRPr="00471303" w:rsidRDefault="00471303" w:rsidP="00420603">
      <w:pPr>
        <w:pStyle w:val="Heading4"/>
      </w:pPr>
      <w:r w:rsidRPr="00FE3F52">
        <w:t xml:space="preserve">State Warning Point </w:t>
      </w:r>
      <w:r w:rsidRPr="00471303">
        <w:t xml:space="preserve"> </w:t>
      </w:r>
    </w:p>
    <w:p w14:paraId="495E6D37" w14:textId="6B1175F3" w:rsidR="00471303" w:rsidRPr="00471303" w:rsidRDefault="00471303" w:rsidP="006C35DC">
      <w:pPr>
        <w:pStyle w:val="Number"/>
        <w:numPr>
          <w:ilvl w:val="0"/>
          <w:numId w:val="94"/>
        </w:numPr>
      </w:pPr>
      <w:r w:rsidRPr="00471303">
        <w:t>The primary method of notification for the State Warning Point is telephone</w:t>
      </w:r>
      <w:r w:rsidR="006C35DC">
        <w:t xml:space="preserve"> at 1-800</w:t>
      </w:r>
      <w:r w:rsidR="000033F7">
        <w:t>-</w:t>
      </w:r>
      <w:r w:rsidR="006C35DC">
        <w:t xml:space="preserve"> TRY-GEMA (</w:t>
      </w:r>
      <w:r w:rsidR="000033F7">
        <w:t>1-800-879-4362)</w:t>
      </w:r>
      <w:r w:rsidRPr="00471303">
        <w:t xml:space="preserve">. </w:t>
      </w:r>
    </w:p>
    <w:p w14:paraId="062A37C4" w14:textId="3EEE2D22" w:rsidR="00471303" w:rsidRPr="006D7600" w:rsidRDefault="00471303" w:rsidP="00A976A6">
      <w:pPr>
        <w:pStyle w:val="Number"/>
        <w:numPr>
          <w:ilvl w:val="0"/>
          <w:numId w:val="24"/>
        </w:numPr>
      </w:pPr>
      <w:r w:rsidRPr="00471303">
        <w:t xml:space="preserve">When notifying or alerting the State Warning Point, </w:t>
      </w:r>
      <w:r w:rsidR="00A976A6">
        <w:t>all reports will be done in accordance with the GEMA/HA Field Reporting Standard Operating Guide.</w:t>
      </w:r>
    </w:p>
    <w:p w14:paraId="1CAA0178" w14:textId="77777777" w:rsidR="00471303" w:rsidRPr="00FE3F52" w:rsidRDefault="00471303" w:rsidP="0056571D">
      <w:pPr>
        <w:pStyle w:val="Heading3"/>
      </w:pPr>
      <w:bookmarkStart w:id="79" w:name="_Toc534377447"/>
      <w:permEnd w:id="1427863755"/>
      <w:r w:rsidRPr="00FE3F52">
        <w:t>Warning</w:t>
      </w:r>
      <w:bookmarkEnd w:id="79"/>
      <w:r w:rsidRPr="00FE3F52">
        <w:t xml:space="preserve"> </w:t>
      </w:r>
    </w:p>
    <w:p w14:paraId="410729F5" w14:textId="77777777" w:rsidR="00471303" w:rsidRPr="00471303" w:rsidRDefault="00471303" w:rsidP="00F11A5C">
      <w:pPr>
        <w:pStyle w:val="Default"/>
        <w:ind w:left="0" w:firstLine="0"/>
      </w:pPr>
      <w:permStart w:id="1158177910" w:edGrp="everyone"/>
      <w:r w:rsidRPr="00471303">
        <w:t xml:space="preserve">The ability to warn the public of impending danger or orders of evacuation is a priority in any emergency operation. There are many methods to communicate emergency messages to the general public, the business community and transient population. Official warnings can come from the local, state and federal government. </w:t>
      </w:r>
    </w:p>
    <w:p w14:paraId="45AAEA17" w14:textId="1C20EA0B" w:rsidR="00471303" w:rsidRPr="00471303" w:rsidRDefault="000033F7" w:rsidP="00F11A5C">
      <w:pPr>
        <w:pStyle w:val="Default"/>
        <w:ind w:left="0" w:firstLine="0"/>
      </w:pPr>
      <w:r>
        <w:t xml:space="preserve">The </w:t>
      </w:r>
      <w:r w:rsidR="00471303" w:rsidRPr="00A976A6">
        <w:rPr>
          <w:color w:val="4F81BD" w:themeColor="accent1"/>
        </w:rPr>
        <w:t xml:space="preserve">911 Telecommunications </w:t>
      </w:r>
      <w:r>
        <w:rPr>
          <w:color w:val="4F81BD" w:themeColor="accent1"/>
        </w:rPr>
        <w:t>C</w:t>
      </w:r>
      <w:r w:rsidR="00471303" w:rsidRPr="00A976A6">
        <w:rPr>
          <w:color w:val="4F81BD" w:themeColor="accent1"/>
        </w:rPr>
        <w:t xml:space="preserve">enter </w:t>
      </w:r>
      <w:r w:rsidR="00471303" w:rsidRPr="00471303">
        <w:t xml:space="preserve">serves as the County </w:t>
      </w:r>
      <w:r w:rsidRPr="00A976A6">
        <w:rPr>
          <w:color w:val="4F81BD" w:themeColor="accent1"/>
        </w:rPr>
        <w:t xml:space="preserve">Public Safety </w:t>
      </w:r>
      <w:r>
        <w:rPr>
          <w:color w:val="4F81BD" w:themeColor="accent1"/>
        </w:rPr>
        <w:t>Answering Point</w:t>
      </w:r>
      <w:r w:rsidRPr="00A976A6">
        <w:rPr>
          <w:color w:val="4F81BD" w:themeColor="accent1"/>
        </w:rPr>
        <w:t xml:space="preserve"> </w:t>
      </w:r>
      <w:r>
        <w:rPr>
          <w:color w:val="4F81BD" w:themeColor="accent1"/>
        </w:rPr>
        <w:t xml:space="preserve">(PSAP) </w:t>
      </w:r>
      <w:r w:rsidR="00471303" w:rsidRPr="00471303">
        <w:t xml:space="preserve">for all incidents and is located at </w:t>
      </w:r>
      <w:r w:rsidR="00471303" w:rsidRPr="00471303">
        <w:rPr>
          <w:color w:val="4F81BD" w:themeColor="accent1"/>
        </w:rPr>
        <w:t>(insert location)</w:t>
      </w:r>
      <w:r w:rsidR="00471303" w:rsidRPr="00471303">
        <w:t>.</w:t>
      </w:r>
    </w:p>
    <w:p w14:paraId="48E35C22" w14:textId="77777777" w:rsidR="00471303" w:rsidRPr="00FE3F52" w:rsidRDefault="00471303" w:rsidP="0056571D">
      <w:pPr>
        <w:pStyle w:val="Heading3"/>
      </w:pPr>
      <w:bookmarkStart w:id="80" w:name="_Toc534377448"/>
      <w:permEnd w:id="1158177910"/>
      <w:r w:rsidRPr="00FE3F52">
        <w:t>Evacuation</w:t>
      </w:r>
      <w:bookmarkEnd w:id="80"/>
      <w:r w:rsidRPr="00FE3F52">
        <w:t xml:space="preserve"> </w:t>
      </w:r>
    </w:p>
    <w:p w14:paraId="55524DC8" w14:textId="45A09712" w:rsidR="00471303" w:rsidRPr="00471303" w:rsidRDefault="00471303" w:rsidP="00A21905">
      <w:pPr>
        <w:pStyle w:val="Number"/>
        <w:numPr>
          <w:ilvl w:val="0"/>
          <w:numId w:val="32"/>
        </w:numPr>
      </w:pPr>
      <w:permStart w:id="1381129911" w:edGrp="everyone"/>
      <w:r w:rsidRPr="00471303">
        <w:t xml:space="preserve">Evacuation is the controlled movement and relocation of persons and property necessitated by the threat of a natural, technological, or human-caused disaster. The evacuation of large numbers of people from vulnerable areas will stress the limited </w:t>
      </w:r>
      <w:r w:rsidRPr="00471303">
        <w:lastRenderedPageBreak/>
        <w:t xml:space="preserve">capabilities of the county’s road network. Therefore, a major evacuation must be initiated as soon as feasible. Direction, control, and coordination with all appropriate departments/agencies will be conducted through the County </w:t>
      </w:r>
      <w:r w:rsidR="000647D7">
        <w:t>EOC</w:t>
      </w:r>
      <w:r w:rsidRPr="00471303">
        <w:t xml:space="preserve">. </w:t>
      </w:r>
    </w:p>
    <w:p w14:paraId="517ECBCB" w14:textId="34B251F8" w:rsidR="00471303" w:rsidRPr="00471303" w:rsidRDefault="00471303" w:rsidP="00A21905">
      <w:pPr>
        <w:pStyle w:val="Number"/>
        <w:numPr>
          <w:ilvl w:val="0"/>
          <w:numId w:val="32"/>
        </w:numPr>
      </w:pPr>
      <w:r w:rsidRPr="00471303">
        <w:t xml:space="preserve">The </w:t>
      </w:r>
      <w:r w:rsidR="001D56F0">
        <w:t>EMA Director</w:t>
      </w:r>
      <w:r w:rsidRPr="00471303">
        <w:t xml:space="preserve">, or designee, will coordinate </w:t>
      </w:r>
      <w:r w:rsidR="000033F7">
        <w:t>the</w:t>
      </w:r>
      <w:r w:rsidRPr="00471303">
        <w:t xml:space="preserve"> evacuation routing to shelters, and the provision of transportation, shelter, and congregate care. </w:t>
      </w:r>
    </w:p>
    <w:p w14:paraId="085D184C" w14:textId="597DD678" w:rsidR="00471303" w:rsidRPr="00471303" w:rsidRDefault="00471303" w:rsidP="00A21905">
      <w:pPr>
        <w:pStyle w:val="Number"/>
        <w:numPr>
          <w:ilvl w:val="0"/>
          <w:numId w:val="32"/>
        </w:numPr>
      </w:pPr>
      <w:r w:rsidRPr="00471303">
        <w:t xml:space="preserve">The </w:t>
      </w:r>
      <w:r w:rsidR="001D56F0">
        <w:t>EMA Director</w:t>
      </w:r>
      <w:r w:rsidRPr="00471303">
        <w:t xml:space="preserve">, or designee, will provide </w:t>
      </w:r>
      <w:r w:rsidR="000033F7">
        <w:t>detailed evacuation</w:t>
      </w:r>
      <w:r w:rsidRPr="00471303">
        <w:t xml:space="preserve"> information to</w:t>
      </w:r>
      <w:r w:rsidR="000033F7">
        <w:t xml:space="preserve"> the public,</w:t>
      </w:r>
      <w:r w:rsidRPr="00471303">
        <w:t xml:space="preserve"> through the Public Information Officer</w:t>
      </w:r>
      <w:r w:rsidR="000033F7">
        <w:t>, to facilitate</w:t>
      </w:r>
      <w:r w:rsidR="000033F7" w:rsidRPr="00471303">
        <w:t xml:space="preserve"> the evacuation</w:t>
      </w:r>
      <w:r w:rsidRPr="00471303">
        <w:t xml:space="preserve">. </w:t>
      </w:r>
    </w:p>
    <w:p w14:paraId="7679BE26" w14:textId="77777777" w:rsidR="00471303" w:rsidRPr="00FE3F52" w:rsidRDefault="00471303" w:rsidP="0056571D">
      <w:pPr>
        <w:pStyle w:val="Heading3"/>
      </w:pPr>
      <w:bookmarkStart w:id="81" w:name="_Toc534377449"/>
      <w:permEnd w:id="1381129911"/>
      <w:r w:rsidRPr="00FE3F52">
        <w:t>Request for Assistance</w:t>
      </w:r>
      <w:bookmarkEnd w:id="81"/>
      <w:r w:rsidRPr="00FE3F52">
        <w:t xml:space="preserve"> </w:t>
      </w:r>
    </w:p>
    <w:p w14:paraId="3780ADE4" w14:textId="745FDE5A" w:rsidR="00471303" w:rsidRPr="00471303" w:rsidRDefault="00471303" w:rsidP="00A21905">
      <w:pPr>
        <w:pStyle w:val="Number"/>
        <w:numPr>
          <w:ilvl w:val="0"/>
          <w:numId w:val="33"/>
        </w:numPr>
      </w:pPr>
      <w:permStart w:id="609288385" w:edGrp="everyone"/>
      <w:r w:rsidRPr="00471303">
        <w:t xml:space="preserve">If local capabilities are exceeded, and a local emergency has been declared, a </w:t>
      </w:r>
      <w:r w:rsidR="000033F7">
        <w:t>Resource R</w:t>
      </w:r>
      <w:r w:rsidRPr="00471303">
        <w:t>equest for state and/or federal assistance shall be presented to the SOC</w:t>
      </w:r>
      <w:r w:rsidR="000033F7">
        <w:t xml:space="preserve"> through WebEOC, or through the Area Field Coordinator if WebEOC is unavailable</w:t>
      </w:r>
      <w:r w:rsidRPr="00471303">
        <w:t xml:space="preserve">. </w:t>
      </w:r>
    </w:p>
    <w:p w14:paraId="5E9BE7DB" w14:textId="5EC80DCA" w:rsidR="00471303" w:rsidRPr="00471303" w:rsidRDefault="00471303" w:rsidP="00A21905">
      <w:pPr>
        <w:pStyle w:val="Number"/>
        <w:numPr>
          <w:ilvl w:val="0"/>
          <w:numId w:val="33"/>
        </w:numPr>
      </w:pPr>
      <w:r w:rsidRPr="00471303">
        <w:t xml:space="preserve">When municipal governments determine that municipal resources are not adequate, additional resources may be requested through the </w:t>
      </w:r>
      <w:r w:rsidR="001D56F0">
        <w:t>EMA Director</w:t>
      </w:r>
      <w:r w:rsidRPr="00471303">
        <w:t xml:space="preserve"> or the County EOC, if activated. </w:t>
      </w:r>
    </w:p>
    <w:p w14:paraId="1E1AA935" w14:textId="157899F2" w:rsidR="00471303" w:rsidRPr="00471303" w:rsidRDefault="00471303" w:rsidP="00A21905">
      <w:pPr>
        <w:pStyle w:val="Number"/>
        <w:numPr>
          <w:ilvl w:val="0"/>
          <w:numId w:val="33"/>
        </w:numPr>
      </w:pPr>
      <w:r w:rsidRPr="00471303">
        <w:t>All needs must go through the process of being filled with local resources, resources for which contracts are in place, or donated resources before a request is made to the state. Once all local resources have been exhausted</w:t>
      </w:r>
      <w:r w:rsidR="000033F7">
        <w:t>,</w:t>
      </w:r>
      <w:r w:rsidRPr="00471303">
        <w:t xml:space="preserve"> the Operations Desk will make the appropriate request to the State for resources. </w:t>
      </w:r>
    </w:p>
    <w:p w14:paraId="7FDA1843" w14:textId="60B9CAB4" w:rsidR="00471303" w:rsidRPr="00471303" w:rsidRDefault="00471303" w:rsidP="00A21905">
      <w:pPr>
        <w:pStyle w:val="Number"/>
        <w:numPr>
          <w:ilvl w:val="0"/>
          <w:numId w:val="33"/>
        </w:numPr>
      </w:pPr>
      <w:r w:rsidRPr="00471303">
        <w:t xml:space="preserve">There are many methods of resource requests that can be utilized. The primary method is the State WebEOC. All required </w:t>
      </w:r>
      <w:r w:rsidR="000033F7">
        <w:t xml:space="preserve">information is included in the </w:t>
      </w:r>
      <w:r w:rsidR="00176EFA">
        <w:t>Resource</w:t>
      </w:r>
      <w:r w:rsidR="000033F7">
        <w:t xml:space="preserve"> R</w:t>
      </w:r>
      <w:r w:rsidRPr="00471303">
        <w:t xml:space="preserve">equest board. If the system fails or is unavailable, the following methods are acceptable: </w:t>
      </w:r>
    </w:p>
    <w:p w14:paraId="6CE1C384" w14:textId="296DBF0B" w:rsidR="00471303" w:rsidRPr="00471303" w:rsidRDefault="000033F7" w:rsidP="006D7600">
      <w:pPr>
        <w:pStyle w:val="Number"/>
      </w:pPr>
      <w:r>
        <w:t>Area Field Coordinator liaison.</w:t>
      </w:r>
    </w:p>
    <w:p w14:paraId="2C167E7D" w14:textId="3AFD36C6" w:rsidR="00471303" w:rsidRPr="00471303" w:rsidRDefault="00471303" w:rsidP="006D7600">
      <w:pPr>
        <w:pStyle w:val="Number"/>
      </w:pPr>
      <w:r w:rsidRPr="00471303">
        <w:t xml:space="preserve">Phone </w:t>
      </w:r>
      <w:r w:rsidR="000033F7">
        <w:t>1-800-TRY-GEMA (1-800-879-4362)</w:t>
      </w:r>
    </w:p>
    <w:p w14:paraId="75FF4BA9" w14:textId="3DC5256E" w:rsidR="00471303" w:rsidRPr="00471303" w:rsidRDefault="000033F7" w:rsidP="006D7600">
      <w:pPr>
        <w:pStyle w:val="Number"/>
      </w:pPr>
      <w:r>
        <w:t>E-mail</w:t>
      </w:r>
    </w:p>
    <w:p w14:paraId="7DB14379" w14:textId="64C9A188" w:rsidR="0007570D" w:rsidRPr="00A874DF" w:rsidRDefault="0007570D" w:rsidP="003165D6">
      <w:pPr>
        <w:pStyle w:val="Heading1"/>
      </w:pPr>
      <w:bookmarkStart w:id="82" w:name="_Toc534377450"/>
      <w:permEnd w:id="609288385"/>
      <w:r w:rsidRPr="00A874DF">
        <w:t>Organization and Assignment of Responsibilities</w:t>
      </w:r>
      <w:bookmarkEnd w:id="63"/>
      <w:bookmarkEnd w:id="64"/>
      <w:bookmarkEnd w:id="65"/>
      <w:bookmarkEnd w:id="82"/>
    </w:p>
    <w:p w14:paraId="1476860D" w14:textId="77777777" w:rsidR="0007570D" w:rsidRPr="00A874DF" w:rsidRDefault="0007570D" w:rsidP="00DC2F23">
      <w:pPr>
        <w:pStyle w:val="Guidance"/>
      </w:pPr>
      <w:permStart w:id="1042772340" w:edGrp="everyone"/>
      <w:r w:rsidRPr="00A874DF">
        <w:t>(The organization and assignment of responsibilities section establishes the organizations and agencies that will be relied upon to respond to a disaster or emergency situation. This section also includes tasks that these organizations and agencies are expected to perform. The following is sample language.)</w:t>
      </w:r>
    </w:p>
    <w:p w14:paraId="22015566" w14:textId="4B516DCA" w:rsidR="0007570D" w:rsidRPr="00FE3F52" w:rsidRDefault="0007570D" w:rsidP="00A976A6">
      <w:pPr>
        <w:pStyle w:val="Heading2"/>
      </w:pPr>
      <w:bookmarkStart w:id="83" w:name="_Toc523467312"/>
      <w:bookmarkStart w:id="84" w:name="_Toc524085138"/>
      <w:bookmarkStart w:id="85" w:name="_Toc534377451"/>
      <w:bookmarkStart w:id="86" w:name="_Toc209858847"/>
      <w:permEnd w:id="1042772340"/>
      <w:r w:rsidRPr="00FE3F52">
        <w:t>General</w:t>
      </w:r>
      <w:bookmarkEnd w:id="83"/>
      <w:bookmarkEnd w:id="84"/>
      <w:bookmarkEnd w:id="85"/>
    </w:p>
    <w:p w14:paraId="2835F822" w14:textId="77777777" w:rsidR="0007570D" w:rsidRPr="00A874DF" w:rsidRDefault="0007570D" w:rsidP="009D1E74">
      <w:permStart w:id="720842312" w:edGrp="everyone"/>
      <w:r w:rsidRPr="00A874DF">
        <w:t>Most departments/agencies of government have emergency functions in addition to their normal, day-to-day duties. These emergency functions usually parallel or complement normal functions. Each department/agency is responsible for developing and maintaining its own emergency management procedures.</w:t>
      </w:r>
    </w:p>
    <w:p w14:paraId="397CEE2B" w14:textId="531D5B45" w:rsidR="0007570D" w:rsidRPr="00FE3F52" w:rsidRDefault="0007570D" w:rsidP="00A976A6">
      <w:pPr>
        <w:pStyle w:val="Heading2"/>
      </w:pPr>
      <w:bookmarkStart w:id="87" w:name="_Toc523467313"/>
      <w:bookmarkStart w:id="88" w:name="_Toc524085139"/>
      <w:bookmarkStart w:id="89" w:name="_Toc534377452"/>
      <w:permEnd w:id="720842312"/>
      <w:r w:rsidRPr="00FE3F52">
        <w:t>Organization</w:t>
      </w:r>
      <w:bookmarkEnd w:id="87"/>
      <w:bookmarkEnd w:id="88"/>
      <w:bookmarkEnd w:id="89"/>
    </w:p>
    <w:p w14:paraId="08C9BBD8" w14:textId="3F9A163D" w:rsidR="0007570D" w:rsidRPr="00A874DF" w:rsidRDefault="0007570D" w:rsidP="00DC2F23">
      <w:pPr>
        <w:pStyle w:val="Guidance"/>
      </w:pPr>
      <w:permStart w:id="28668755" w:edGrp="everyone"/>
      <w:r w:rsidRPr="00A874DF">
        <w:t xml:space="preserve">(The EOP should include the </w:t>
      </w:r>
      <w:r w:rsidR="00771623">
        <w:t xml:space="preserve">departments, </w:t>
      </w:r>
      <w:r w:rsidRPr="00A874DF">
        <w:t xml:space="preserve">organizations and agencies that </w:t>
      </w:r>
      <w:r w:rsidRPr="00A874DF">
        <w:lastRenderedPageBreak/>
        <w:t>should be typically involved in an emergency. The EOP should ensure that any unique organizational arrangements pertinent to the emergency function are adequately described. Several strata of organizations should be included. Each organization should be listed separately and by its official title. The following is an example of the types of agencies and organizations included in many EOPs.)</w:t>
      </w:r>
    </w:p>
    <w:p w14:paraId="3E38073D" w14:textId="77777777" w:rsidR="0007570D" w:rsidRPr="00A874DF" w:rsidRDefault="0007570D" w:rsidP="00A21905">
      <w:pPr>
        <w:pStyle w:val="Number"/>
        <w:numPr>
          <w:ilvl w:val="0"/>
          <w:numId w:val="34"/>
        </w:numPr>
      </w:pPr>
      <w:r w:rsidRPr="00A874DF">
        <w:t>Chief elected officials</w:t>
      </w:r>
    </w:p>
    <w:p w14:paraId="067A8ABA" w14:textId="15408CDF" w:rsidR="0007570D" w:rsidRPr="00A874DF" w:rsidRDefault="009A2920" w:rsidP="00A21905">
      <w:pPr>
        <w:pStyle w:val="Number"/>
        <w:numPr>
          <w:ilvl w:val="0"/>
          <w:numId w:val="34"/>
        </w:numPr>
      </w:pPr>
      <w:r>
        <w:t>ESF 1 – Transportation</w:t>
      </w:r>
    </w:p>
    <w:p w14:paraId="2628B3B3" w14:textId="090CC654" w:rsidR="0007570D" w:rsidRPr="00A874DF" w:rsidRDefault="009A2920" w:rsidP="00A21905">
      <w:pPr>
        <w:pStyle w:val="Number"/>
        <w:numPr>
          <w:ilvl w:val="0"/>
          <w:numId w:val="34"/>
        </w:numPr>
      </w:pPr>
      <w:r>
        <w:t>ESF 2 – Communications</w:t>
      </w:r>
    </w:p>
    <w:p w14:paraId="0282A15D" w14:textId="3DC3A887" w:rsidR="0007570D" w:rsidRPr="00A874DF" w:rsidRDefault="009A2920" w:rsidP="00A21905">
      <w:pPr>
        <w:pStyle w:val="Number"/>
        <w:numPr>
          <w:ilvl w:val="0"/>
          <w:numId w:val="34"/>
        </w:numPr>
      </w:pPr>
      <w:r>
        <w:t>ESF 3 – Public Works</w:t>
      </w:r>
    </w:p>
    <w:p w14:paraId="1936F570" w14:textId="6D9047AE" w:rsidR="0007570D" w:rsidRDefault="009A2920" w:rsidP="00A21905">
      <w:pPr>
        <w:pStyle w:val="Number"/>
        <w:numPr>
          <w:ilvl w:val="0"/>
          <w:numId w:val="34"/>
        </w:numPr>
      </w:pPr>
      <w:r>
        <w:t>ESF 4 – Firefighting</w:t>
      </w:r>
    </w:p>
    <w:p w14:paraId="42669668" w14:textId="21994546" w:rsidR="009A2920" w:rsidRDefault="009A2920" w:rsidP="00A21905">
      <w:pPr>
        <w:pStyle w:val="Number"/>
        <w:numPr>
          <w:ilvl w:val="0"/>
          <w:numId w:val="34"/>
        </w:numPr>
      </w:pPr>
      <w:r>
        <w:t>ESF 5 – Emergency Management</w:t>
      </w:r>
    </w:p>
    <w:p w14:paraId="10034EA6" w14:textId="793A607A" w:rsidR="009A2920" w:rsidRDefault="009A2920" w:rsidP="00A21905">
      <w:pPr>
        <w:pStyle w:val="Number"/>
        <w:numPr>
          <w:ilvl w:val="0"/>
          <w:numId w:val="34"/>
        </w:numPr>
      </w:pPr>
      <w:r>
        <w:t>ESF 6 – Mass Care</w:t>
      </w:r>
    </w:p>
    <w:p w14:paraId="4F940F0C" w14:textId="7101B42C" w:rsidR="009A2920" w:rsidRDefault="009A2920" w:rsidP="00A21905">
      <w:pPr>
        <w:pStyle w:val="Number"/>
        <w:numPr>
          <w:ilvl w:val="0"/>
          <w:numId w:val="34"/>
        </w:numPr>
      </w:pPr>
      <w:r>
        <w:t>ESF 7 – Resource Support</w:t>
      </w:r>
    </w:p>
    <w:p w14:paraId="696A028E" w14:textId="1ED0E70B" w:rsidR="009A2920" w:rsidRDefault="009A2920" w:rsidP="00A21905">
      <w:pPr>
        <w:pStyle w:val="Number"/>
        <w:numPr>
          <w:ilvl w:val="0"/>
          <w:numId w:val="34"/>
        </w:numPr>
      </w:pPr>
      <w:r>
        <w:t>ESF 8 – Public Health</w:t>
      </w:r>
    </w:p>
    <w:p w14:paraId="4F3C5182" w14:textId="53C82560" w:rsidR="009A2920" w:rsidRDefault="009A2920" w:rsidP="00A21905">
      <w:pPr>
        <w:pStyle w:val="Number"/>
        <w:numPr>
          <w:ilvl w:val="0"/>
          <w:numId w:val="34"/>
        </w:numPr>
      </w:pPr>
      <w:r>
        <w:t>ESF 9 – Search and Rescue</w:t>
      </w:r>
    </w:p>
    <w:p w14:paraId="404EB176" w14:textId="2138722A" w:rsidR="009A2920" w:rsidRDefault="009A2920" w:rsidP="00A21905">
      <w:pPr>
        <w:pStyle w:val="Number"/>
        <w:numPr>
          <w:ilvl w:val="0"/>
          <w:numId w:val="34"/>
        </w:numPr>
      </w:pPr>
      <w:r>
        <w:t>ESF 10 – HAZMAT</w:t>
      </w:r>
    </w:p>
    <w:p w14:paraId="010E78C7" w14:textId="5528C688" w:rsidR="009A2920" w:rsidRDefault="009A2920" w:rsidP="00A21905">
      <w:pPr>
        <w:pStyle w:val="Number"/>
        <w:numPr>
          <w:ilvl w:val="0"/>
          <w:numId w:val="34"/>
        </w:numPr>
      </w:pPr>
      <w:r>
        <w:t>ESF 11 – Agriculture</w:t>
      </w:r>
    </w:p>
    <w:p w14:paraId="6462C85D" w14:textId="502948F5" w:rsidR="009A2920" w:rsidRDefault="009A2920" w:rsidP="00A21905">
      <w:pPr>
        <w:pStyle w:val="Number"/>
        <w:numPr>
          <w:ilvl w:val="0"/>
          <w:numId w:val="34"/>
        </w:numPr>
      </w:pPr>
      <w:r>
        <w:t>ESF 12 – Energy</w:t>
      </w:r>
    </w:p>
    <w:p w14:paraId="4552B7C6" w14:textId="18B19B5E" w:rsidR="009A2920" w:rsidRDefault="009A2920" w:rsidP="00A21905">
      <w:pPr>
        <w:pStyle w:val="Number"/>
        <w:numPr>
          <w:ilvl w:val="0"/>
          <w:numId w:val="34"/>
        </w:numPr>
      </w:pPr>
      <w:r>
        <w:t>ESF 13 –</w:t>
      </w:r>
      <w:r w:rsidRPr="009A2920">
        <w:t xml:space="preserve"> Public</w:t>
      </w:r>
      <w:r>
        <w:t xml:space="preserve"> </w:t>
      </w:r>
      <w:r w:rsidRPr="009A2920">
        <w:t>Safety</w:t>
      </w:r>
    </w:p>
    <w:p w14:paraId="3ACF3F4D" w14:textId="52AAD900" w:rsidR="009A2920" w:rsidRDefault="009A2920" w:rsidP="00A21905">
      <w:pPr>
        <w:pStyle w:val="Number"/>
        <w:numPr>
          <w:ilvl w:val="0"/>
          <w:numId w:val="34"/>
        </w:numPr>
      </w:pPr>
      <w:r>
        <w:t>ESF 14 – Recovery</w:t>
      </w:r>
    </w:p>
    <w:p w14:paraId="40391157" w14:textId="2F883B29" w:rsidR="009A2920" w:rsidRPr="009A2920" w:rsidRDefault="009A2920" w:rsidP="00A21905">
      <w:pPr>
        <w:pStyle w:val="Number"/>
        <w:numPr>
          <w:ilvl w:val="0"/>
          <w:numId w:val="34"/>
        </w:numPr>
      </w:pPr>
      <w:r>
        <w:t>ESF 15 – External Affairs</w:t>
      </w:r>
    </w:p>
    <w:p w14:paraId="6C728CAC" w14:textId="775AF43F" w:rsidR="0007570D" w:rsidRPr="00FE3F52" w:rsidRDefault="0007570D" w:rsidP="00A976A6">
      <w:pPr>
        <w:pStyle w:val="Heading2"/>
      </w:pPr>
      <w:bookmarkStart w:id="90" w:name="_Toc523467314"/>
      <w:bookmarkStart w:id="91" w:name="_Toc524085140"/>
      <w:bookmarkStart w:id="92" w:name="_Toc534377453"/>
      <w:permEnd w:id="28668755"/>
      <w:r w:rsidRPr="00FE3F52">
        <w:t>Assignment of Responsibilities</w:t>
      </w:r>
      <w:bookmarkEnd w:id="90"/>
      <w:bookmarkEnd w:id="91"/>
      <w:bookmarkEnd w:id="92"/>
    </w:p>
    <w:p w14:paraId="018B8B2A" w14:textId="77777777" w:rsidR="0007570D" w:rsidRPr="00A874DF" w:rsidRDefault="0007570D" w:rsidP="00DC2F23">
      <w:pPr>
        <w:pStyle w:val="Guidance"/>
      </w:pPr>
      <w:permStart w:id="1261714617" w:edGrp="everyone"/>
      <w:r w:rsidRPr="00A874DF">
        <w:t>(Primary and supporting emergency function responsibilities should be assigned to specific departments, agencies, and other organizations. The Basic Plan assigns general responsibilities for emergency functions during emergencies. These tasks should be clearly defined and assigned to the departments and agencies that have the capability to perform them. Coordination requirements should also be described. The assignment of responsibilities listed below is an example of what can be found in many emergency operations plans, but remember that each assignment of responsibilities list must be tailored for each particular jurisdiction. In order to be compliant with the National Incident Management System (NIMS), this section should pre-designate functional area representatives to the EOC or to work within the multi-agency coordination system. A simple statement indicating that each organization listed below will send a representative to the EOC upon activation of the EOP will ensure that the plan is NIMS compliant.)</w:t>
      </w:r>
    </w:p>
    <w:p w14:paraId="6166744A" w14:textId="3EA86590" w:rsidR="0007570D" w:rsidRPr="00FE3F52" w:rsidRDefault="0007570D" w:rsidP="0056571D">
      <w:pPr>
        <w:pStyle w:val="Heading3"/>
      </w:pPr>
      <w:bookmarkStart w:id="93" w:name="_Toc523467315"/>
      <w:bookmarkStart w:id="94" w:name="_Toc524085141"/>
      <w:bookmarkStart w:id="95" w:name="_Toc534377454"/>
      <w:permEnd w:id="1261714617"/>
      <w:r w:rsidRPr="00FE3F52">
        <w:lastRenderedPageBreak/>
        <w:t>Chief Elected Officials</w:t>
      </w:r>
      <w:bookmarkEnd w:id="86"/>
      <w:bookmarkEnd w:id="93"/>
      <w:bookmarkEnd w:id="94"/>
      <w:bookmarkEnd w:id="95"/>
    </w:p>
    <w:p w14:paraId="32883744" w14:textId="77777777" w:rsidR="0007570D" w:rsidRPr="00A874DF" w:rsidRDefault="0007570D" w:rsidP="00A21905">
      <w:pPr>
        <w:pStyle w:val="Number"/>
        <w:numPr>
          <w:ilvl w:val="0"/>
          <w:numId w:val="35"/>
        </w:numPr>
      </w:pPr>
      <w:permStart w:id="56771181" w:edGrp="everyone"/>
      <w:r w:rsidRPr="00A874DF">
        <w:t>Disaster declarations</w:t>
      </w:r>
    </w:p>
    <w:p w14:paraId="2EBCFEBA" w14:textId="77777777" w:rsidR="0007570D" w:rsidRPr="00A874DF" w:rsidRDefault="0007570D" w:rsidP="00A21905">
      <w:pPr>
        <w:pStyle w:val="Number"/>
        <w:numPr>
          <w:ilvl w:val="0"/>
          <w:numId w:val="24"/>
        </w:numPr>
      </w:pPr>
      <w:r w:rsidRPr="00A874DF">
        <w:t>Evacuation orders</w:t>
      </w:r>
    </w:p>
    <w:p w14:paraId="2384E2F0" w14:textId="77777777" w:rsidR="0007570D" w:rsidRPr="00A874DF" w:rsidRDefault="0007570D" w:rsidP="00A21905">
      <w:pPr>
        <w:pStyle w:val="Number"/>
        <w:numPr>
          <w:ilvl w:val="0"/>
          <w:numId w:val="24"/>
        </w:numPr>
      </w:pPr>
      <w:r w:rsidRPr="00A874DF">
        <w:t>Re-entry decisions</w:t>
      </w:r>
    </w:p>
    <w:p w14:paraId="3C02E1F6" w14:textId="4BF940FC" w:rsidR="0007570D" w:rsidRDefault="0007570D" w:rsidP="00A21905">
      <w:pPr>
        <w:pStyle w:val="Number"/>
        <w:numPr>
          <w:ilvl w:val="0"/>
          <w:numId w:val="24"/>
        </w:numPr>
      </w:pPr>
      <w:r w:rsidRPr="00A874DF">
        <w:t>Other protective action decisions as necessary</w:t>
      </w:r>
    </w:p>
    <w:p w14:paraId="77FB3B9A" w14:textId="77777777" w:rsidR="00202EED" w:rsidRPr="00A874DF" w:rsidRDefault="00202EED" w:rsidP="00A21905">
      <w:pPr>
        <w:pStyle w:val="Number"/>
        <w:numPr>
          <w:ilvl w:val="0"/>
          <w:numId w:val="24"/>
        </w:numPr>
      </w:pPr>
      <w:r w:rsidRPr="00A874DF">
        <w:t>Providing legal advice as required</w:t>
      </w:r>
    </w:p>
    <w:p w14:paraId="7C2A7043" w14:textId="77777777" w:rsidR="00202EED" w:rsidRPr="00A874DF" w:rsidRDefault="00202EED" w:rsidP="00A21905">
      <w:pPr>
        <w:pStyle w:val="Number"/>
        <w:numPr>
          <w:ilvl w:val="0"/>
          <w:numId w:val="24"/>
        </w:numPr>
      </w:pPr>
      <w:r w:rsidRPr="00A874DF">
        <w:t>Performing other necessary legal functions</w:t>
      </w:r>
    </w:p>
    <w:p w14:paraId="343ED213" w14:textId="30E5B86B" w:rsidR="00202EED" w:rsidRPr="00202EED" w:rsidRDefault="00202EED" w:rsidP="00A21905">
      <w:pPr>
        <w:pStyle w:val="Number"/>
        <w:numPr>
          <w:ilvl w:val="0"/>
          <w:numId w:val="24"/>
        </w:numPr>
      </w:pPr>
      <w:r w:rsidRPr="00A874DF">
        <w:t>Serving as a liaison with other legal and judicial agencies and sections of the government</w:t>
      </w:r>
    </w:p>
    <w:p w14:paraId="488BA1D5" w14:textId="459127A4" w:rsidR="00BA6897" w:rsidRPr="00FE3F52" w:rsidRDefault="00771623" w:rsidP="0056571D">
      <w:pPr>
        <w:pStyle w:val="Heading3"/>
      </w:pPr>
      <w:bookmarkStart w:id="96" w:name="_Toc523467328"/>
      <w:bookmarkStart w:id="97" w:name="_Toc524085154"/>
      <w:bookmarkStart w:id="98" w:name="_Toc534377455"/>
      <w:permEnd w:id="56771181"/>
      <w:r>
        <w:t xml:space="preserve">Emergency </w:t>
      </w:r>
      <w:r w:rsidR="00BA6897" w:rsidRPr="00FE3F52">
        <w:t>Support Functions</w:t>
      </w:r>
      <w:bookmarkEnd w:id="96"/>
      <w:bookmarkEnd w:id="97"/>
      <w:bookmarkEnd w:id="98"/>
      <w:r>
        <w:t xml:space="preserve"> (ESFs)</w:t>
      </w:r>
    </w:p>
    <w:p w14:paraId="2FCC4331" w14:textId="77777777" w:rsidR="00BA6897" w:rsidRDefault="00BA6897" w:rsidP="00DC2F23">
      <w:pPr>
        <w:pStyle w:val="Guidance"/>
      </w:pPr>
      <w:permStart w:id="1529086354" w:edGrp="everyone"/>
      <w:r w:rsidRPr="00A874DF">
        <w:t>(This section describes responsibilities or capabilities of other entities beyond direct jurisdictional control that are known to support, or are capable of supporting, disaster response or recovery within the jurisdiction. Examples of some support functions are shown below.)</w:t>
      </w:r>
    </w:p>
    <w:p w14:paraId="4A3A8E56" w14:textId="77777777" w:rsidR="00BA6897" w:rsidRDefault="00BA6897" w:rsidP="009D1E74">
      <w:pPr>
        <w:autoSpaceDE w:val="0"/>
        <w:autoSpaceDN w:val="0"/>
        <w:adjustRightInd w:val="0"/>
        <w:rPr>
          <w:rFonts w:ascii="ArialMT" w:hAnsi="ArialMT" w:cs="ArialMT"/>
        </w:rPr>
      </w:pPr>
      <w:r>
        <w:rPr>
          <w:rFonts w:ascii="ArialMT" w:hAnsi="ArialMT" w:cs="ArialMT"/>
        </w:rPr>
        <w:t>The EOP applies a functional approach that groups the capabilities of municipal and county departments and some volunteer and non-government organizations into ESFs to provide the planning, support, resources, program implementation, and emergency services that are most likely to be needed during disaster or emergency incidents. The County response to actual or potential disasters or emergencies is typically provided through the full or partial activation of the ESF structure as necessary. The ESFs serve as the coordination mechanism to provide assistance to municipal governments or to County departments and agencies conducting missions of primary County responsibility.</w:t>
      </w:r>
    </w:p>
    <w:p w14:paraId="4373436C" w14:textId="77777777" w:rsidR="00BA6897" w:rsidRDefault="00BA6897" w:rsidP="009D1E74">
      <w:pPr>
        <w:autoSpaceDE w:val="0"/>
        <w:autoSpaceDN w:val="0"/>
        <w:adjustRightInd w:val="0"/>
        <w:rPr>
          <w:rFonts w:ascii="ArialMT" w:hAnsi="ArialMT" w:cs="ArialMT"/>
        </w:rPr>
      </w:pPr>
      <w:r>
        <w:rPr>
          <w:rFonts w:ascii="ArialMT" w:hAnsi="ArialMT" w:cs="ArialMT"/>
        </w:rPr>
        <w:t>Each ESF is comprised of primary and support agencies. The EOP identifies primary agencies on the basis of authorities, resources, and capabilities. Support agencies are assigned based on resources and capabilities in a given functional area. The resources provided by the ESFs reflect categories identified in the NIMS. ESFs are expected to support one another in carrying out their respective roles and responsibilities. Additional discussion on roles and responsibilities of ESF primary agencies, and support agencies can be found in the introduction to the ESF Annexes.</w:t>
      </w:r>
    </w:p>
    <w:p w14:paraId="37EE5955" w14:textId="6AC2B08C" w:rsidR="00BA6897" w:rsidRDefault="00BA6897" w:rsidP="009D1E74">
      <w:pPr>
        <w:autoSpaceDE w:val="0"/>
        <w:autoSpaceDN w:val="0"/>
        <w:adjustRightInd w:val="0"/>
        <w:rPr>
          <w:rFonts w:ascii="ArialMT" w:hAnsi="ArialMT" w:cs="ArialMT"/>
        </w:rPr>
      </w:pPr>
      <w:r>
        <w:rPr>
          <w:rFonts w:ascii="ArialMT" w:hAnsi="ArialMT" w:cs="ArialMT"/>
        </w:rPr>
        <w:t>Note that not all disaster or emergency incidents result in the activation of all ESFs. It is possible that an incident can be adequately addressed by agencies through activation of certain EOP elements without the activation of ESFs. Similarly, operational security considerations may dictate that activation of EOP elements be kept to a minimum, particularly in the context of certain terrorism prevention activities.</w:t>
      </w:r>
    </w:p>
    <w:p w14:paraId="49FBCD64" w14:textId="4BCD69CA" w:rsidR="00C01391" w:rsidRPr="00870668" w:rsidRDefault="00C01391" w:rsidP="009D1E74">
      <w:pPr>
        <w:autoSpaceDE w:val="0"/>
        <w:autoSpaceDN w:val="0"/>
        <w:adjustRightInd w:val="0"/>
        <w:rPr>
          <w:rFonts w:ascii="ArialMT" w:hAnsi="ArialMT" w:cs="ArialMT"/>
        </w:rPr>
      </w:pPr>
      <w:r>
        <w:rPr>
          <w:rFonts w:ascii="ArialMT" w:hAnsi="ArialMT" w:cs="ArialMT"/>
        </w:rPr>
        <w:t xml:space="preserve">The primary </w:t>
      </w:r>
      <w:r w:rsidR="00771623">
        <w:rPr>
          <w:rFonts w:ascii="ArialMT" w:hAnsi="ArialMT" w:cs="ArialMT"/>
        </w:rPr>
        <w:t>department/departments</w:t>
      </w:r>
      <w:r>
        <w:rPr>
          <w:rFonts w:ascii="ArialMT" w:hAnsi="ArialMT" w:cs="ArialMT"/>
        </w:rPr>
        <w:t xml:space="preserve"> for each ESF maintain(s) working relations with its associated private-sector counterparts through partnership committees or other means (e.g., ESF 2, Communications - telecommunications industry; ESF 10, Hazardous Materials - oil and hazardous materials industries; etc.).</w:t>
      </w:r>
    </w:p>
    <w:permEnd w:id="1529086354"/>
    <w:p w14:paraId="0483137D" w14:textId="4A74E618" w:rsidR="003E086B" w:rsidRPr="00FE3F52" w:rsidRDefault="003E086B" w:rsidP="00420603">
      <w:pPr>
        <w:pStyle w:val="Heading4"/>
      </w:pPr>
      <w:r w:rsidRPr="00FE3F52">
        <w:t>ESF 1 – Transportation</w:t>
      </w:r>
    </w:p>
    <w:p w14:paraId="2FBF5594" w14:textId="142D8D32" w:rsidR="004D496E" w:rsidRPr="006C1D06" w:rsidRDefault="00A03A8E" w:rsidP="00A21905">
      <w:pPr>
        <w:pStyle w:val="Number"/>
        <w:numPr>
          <w:ilvl w:val="0"/>
          <w:numId w:val="36"/>
        </w:numPr>
        <w:rPr>
          <w:rFonts w:eastAsia="Arial"/>
        </w:rPr>
      </w:pPr>
      <w:permStart w:id="351750392" w:edGrp="everyone"/>
      <w:r w:rsidRPr="006C1D06">
        <w:lastRenderedPageBreak/>
        <w:t>Support and assist municipal, county, private sector, and voluntary organizations requiring transportation</w:t>
      </w:r>
      <w:r w:rsidR="004D496E" w:rsidRPr="006C1D06">
        <w:t>.</w:t>
      </w:r>
    </w:p>
    <w:p w14:paraId="328E640C" w14:textId="63E1D56A" w:rsidR="004D496E" w:rsidRPr="006C1D06" w:rsidRDefault="004D496E" w:rsidP="00A21905">
      <w:pPr>
        <w:pStyle w:val="Number"/>
        <w:numPr>
          <w:ilvl w:val="0"/>
          <w:numId w:val="36"/>
        </w:numPr>
        <w:rPr>
          <w:rFonts w:eastAsia="Arial"/>
        </w:rPr>
      </w:pPr>
      <w:r w:rsidRPr="006C1D06">
        <w:t>Coordinate rail management with state and PSP partners.</w:t>
      </w:r>
    </w:p>
    <w:p w14:paraId="69C525F6" w14:textId="3558099E" w:rsidR="004D496E" w:rsidRPr="006C1D06" w:rsidRDefault="004D496E" w:rsidP="00A21905">
      <w:pPr>
        <w:pStyle w:val="Number"/>
        <w:numPr>
          <w:ilvl w:val="0"/>
          <w:numId w:val="36"/>
        </w:numPr>
        <w:rPr>
          <w:rFonts w:eastAsia="Arial"/>
        </w:rPr>
      </w:pPr>
      <w:r w:rsidRPr="006C1D06">
        <w:rPr>
          <w:rFonts w:eastAsia="Arial"/>
        </w:rPr>
        <w:t>Movement restrictions, evacuation, and re-entry coordination.</w:t>
      </w:r>
    </w:p>
    <w:p w14:paraId="0D75B34A" w14:textId="0A45B278" w:rsidR="004D496E" w:rsidRPr="006C1D06" w:rsidRDefault="004D496E" w:rsidP="00A21905">
      <w:pPr>
        <w:pStyle w:val="Number"/>
        <w:numPr>
          <w:ilvl w:val="0"/>
          <w:numId w:val="36"/>
        </w:numPr>
        <w:rPr>
          <w:rFonts w:eastAsia="Arial"/>
        </w:rPr>
      </w:pPr>
      <w:r w:rsidRPr="006C1D06">
        <w:rPr>
          <w:rFonts w:eastAsia="Arial"/>
        </w:rPr>
        <w:t>Restoration and recovery of transportation infrastructure.</w:t>
      </w:r>
    </w:p>
    <w:p w14:paraId="2EDC5852" w14:textId="1B0AC94B" w:rsidR="004D496E" w:rsidRPr="006C1D06" w:rsidRDefault="004D496E" w:rsidP="00A21905">
      <w:pPr>
        <w:pStyle w:val="Number"/>
        <w:numPr>
          <w:ilvl w:val="0"/>
          <w:numId w:val="36"/>
        </w:numPr>
        <w:rPr>
          <w:rFonts w:eastAsia="Arial"/>
        </w:rPr>
      </w:pPr>
      <w:r w:rsidRPr="006C1D06">
        <w:rPr>
          <w:rFonts w:eastAsia="Arial"/>
        </w:rPr>
        <w:t>Debris management.</w:t>
      </w:r>
    </w:p>
    <w:p w14:paraId="1A30C447" w14:textId="701DAD35" w:rsidR="004D496E" w:rsidRPr="006C1D06" w:rsidRDefault="004D496E" w:rsidP="00A21905">
      <w:pPr>
        <w:pStyle w:val="Number"/>
        <w:numPr>
          <w:ilvl w:val="0"/>
          <w:numId w:val="36"/>
        </w:numPr>
        <w:rPr>
          <w:rFonts w:eastAsia="Arial"/>
        </w:rPr>
      </w:pPr>
      <w:r w:rsidRPr="006C1D06">
        <w:rPr>
          <w:rFonts w:eastAsia="Arial"/>
        </w:rPr>
        <w:t>Damage and impact assessment.</w:t>
      </w:r>
    </w:p>
    <w:permEnd w:id="351750392"/>
    <w:p w14:paraId="70ABBF31" w14:textId="348884CA" w:rsidR="00A03A8E" w:rsidRPr="00FE3F52" w:rsidRDefault="00A03A8E" w:rsidP="00420603">
      <w:pPr>
        <w:pStyle w:val="Heading4"/>
      </w:pPr>
      <w:r w:rsidRPr="00FE3F52">
        <w:t>ESF 2 – Communication</w:t>
      </w:r>
    </w:p>
    <w:p w14:paraId="689C168E" w14:textId="77777777" w:rsidR="00033C5E" w:rsidRDefault="00033C5E" w:rsidP="00A21905">
      <w:pPr>
        <w:pStyle w:val="Number"/>
        <w:numPr>
          <w:ilvl w:val="0"/>
          <w:numId w:val="37"/>
        </w:numPr>
        <w:rPr>
          <w:rFonts w:eastAsiaTheme="minorEastAsia"/>
        </w:rPr>
      </w:pPr>
      <w:permStart w:id="1959951864" w:edGrp="everyone"/>
      <w:r>
        <w:rPr>
          <w:rFonts w:eastAsiaTheme="minorEastAsia"/>
        </w:rPr>
        <w:t>Provide communication plans and systems for disaster response</w:t>
      </w:r>
    </w:p>
    <w:p w14:paraId="471A395A" w14:textId="77777777" w:rsidR="00033C5E" w:rsidRDefault="00033C5E" w:rsidP="00A21905">
      <w:pPr>
        <w:pStyle w:val="Number"/>
        <w:numPr>
          <w:ilvl w:val="0"/>
          <w:numId w:val="37"/>
        </w:numPr>
        <w:rPr>
          <w:rFonts w:eastAsiaTheme="minorEastAsia"/>
        </w:rPr>
      </w:pPr>
      <w:r>
        <w:rPr>
          <w:rFonts w:eastAsiaTheme="minorEastAsia"/>
        </w:rPr>
        <w:t>Communications with telecommunication providers and operators</w:t>
      </w:r>
    </w:p>
    <w:p w14:paraId="5416FD86" w14:textId="77777777" w:rsidR="00033C5E" w:rsidRDefault="00033C5E" w:rsidP="00A21905">
      <w:pPr>
        <w:pStyle w:val="Number"/>
        <w:numPr>
          <w:ilvl w:val="0"/>
          <w:numId w:val="37"/>
        </w:numPr>
        <w:rPr>
          <w:rFonts w:eastAsiaTheme="minorEastAsia"/>
        </w:rPr>
      </w:pPr>
      <w:r>
        <w:rPr>
          <w:rFonts w:eastAsiaTheme="minorEastAsia"/>
        </w:rPr>
        <w:t>Coordination of restoration and repair of telecommunication systems</w:t>
      </w:r>
    </w:p>
    <w:p w14:paraId="1108D0A1" w14:textId="77777777" w:rsidR="00033C5E" w:rsidRDefault="00033C5E" w:rsidP="00A21905">
      <w:pPr>
        <w:pStyle w:val="Number"/>
        <w:numPr>
          <w:ilvl w:val="0"/>
          <w:numId w:val="37"/>
        </w:numPr>
        <w:rPr>
          <w:rFonts w:eastAsiaTheme="minorEastAsia"/>
        </w:rPr>
      </w:pPr>
      <w:r>
        <w:rPr>
          <w:rFonts w:eastAsiaTheme="minorEastAsia"/>
        </w:rPr>
        <w:t>Protection, restoration and sustainment of cyber systems and resources</w:t>
      </w:r>
    </w:p>
    <w:p w14:paraId="43871303" w14:textId="160DB11E" w:rsidR="00A03A8E" w:rsidRPr="00033C5E" w:rsidRDefault="00033C5E" w:rsidP="00A21905">
      <w:pPr>
        <w:pStyle w:val="Number"/>
        <w:numPr>
          <w:ilvl w:val="0"/>
          <w:numId w:val="37"/>
        </w:numPr>
        <w:rPr>
          <w:rFonts w:eastAsiaTheme="minorEastAsia"/>
        </w:rPr>
      </w:pPr>
      <w:r>
        <w:rPr>
          <w:rFonts w:eastAsiaTheme="minorEastAsia"/>
        </w:rPr>
        <w:t>Damage assessment of critical communication systems in disasters</w:t>
      </w:r>
    </w:p>
    <w:permEnd w:id="1959951864"/>
    <w:p w14:paraId="4834DDFE" w14:textId="2C4B83BE" w:rsidR="00A03A8E" w:rsidRPr="00FE3F52" w:rsidRDefault="00A03A8E" w:rsidP="00420603">
      <w:pPr>
        <w:pStyle w:val="Heading4"/>
      </w:pPr>
      <w:r w:rsidRPr="00FE3F52">
        <w:t>ESF 3 – Public Works</w:t>
      </w:r>
    </w:p>
    <w:p w14:paraId="23CFF4A5" w14:textId="52737B65" w:rsidR="00033C5E" w:rsidRDefault="00033C5E" w:rsidP="00A21905">
      <w:pPr>
        <w:pStyle w:val="Number"/>
        <w:numPr>
          <w:ilvl w:val="0"/>
          <w:numId w:val="38"/>
        </w:numPr>
        <w:rPr>
          <w:rFonts w:eastAsiaTheme="minorEastAsia"/>
        </w:rPr>
      </w:pPr>
      <w:permStart w:id="559683939" w:edGrp="everyone"/>
      <w:r>
        <w:rPr>
          <w:rFonts w:eastAsiaTheme="minorEastAsia"/>
        </w:rPr>
        <w:t>Water Sector Critical Infrastructure</w:t>
      </w:r>
      <w:r w:rsidR="00275E67">
        <w:rPr>
          <w:rFonts w:eastAsiaTheme="minorEastAsia"/>
        </w:rPr>
        <w:t xml:space="preserve"> Assessment,</w:t>
      </w:r>
      <w:r>
        <w:rPr>
          <w:rFonts w:eastAsiaTheme="minorEastAsia"/>
        </w:rPr>
        <w:t xml:space="preserve"> Protection</w:t>
      </w:r>
      <w:r w:rsidR="00275E67">
        <w:rPr>
          <w:rFonts w:eastAsiaTheme="minorEastAsia"/>
        </w:rPr>
        <w:t>, and Technical.</w:t>
      </w:r>
    </w:p>
    <w:p w14:paraId="3C3ECEA4" w14:textId="298E9458" w:rsidR="00033C5E" w:rsidRDefault="00275E67" w:rsidP="00A21905">
      <w:pPr>
        <w:pStyle w:val="Number"/>
        <w:numPr>
          <w:ilvl w:val="0"/>
          <w:numId w:val="24"/>
        </w:numPr>
        <w:rPr>
          <w:rFonts w:eastAsiaTheme="minorEastAsia"/>
        </w:rPr>
      </w:pPr>
      <w:r>
        <w:rPr>
          <w:rFonts w:eastAsiaTheme="minorEastAsia"/>
        </w:rPr>
        <w:t>Boil</w:t>
      </w:r>
      <w:r w:rsidR="00033C5E">
        <w:rPr>
          <w:rFonts w:eastAsiaTheme="minorEastAsia"/>
        </w:rPr>
        <w:t xml:space="preserve"> water advisories</w:t>
      </w:r>
      <w:r>
        <w:rPr>
          <w:rFonts w:eastAsiaTheme="minorEastAsia"/>
        </w:rPr>
        <w:t>.</w:t>
      </w:r>
    </w:p>
    <w:p w14:paraId="508A38ED" w14:textId="1BD63859" w:rsidR="00033C5E" w:rsidRDefault="00033C5E" w:rsidP="00A21905">
      <w:pPr>
        <w:pStyle w:val="Number"/>
        <w:numPr>
          <w:ilvl w:val="0"/>
          <w:numId w:val="24"/>
        </w:numPr>
        <w:rPr>
          <w:rFonts w:eastAsiaTheme="minorEastAsia"/>
        </w:rPr>
      </w:pPr>
      <w:r>
        <w:rPr>
          <w:rFonts w:eastAsiaTheme="minorEastAsia"/>
        </w:rPr>
        <w:t>Infrastructure restoration and coordination</w:t>
      </w:r>
      <w:r w:rsidR="00275E67">
        <w:rPr>
          <w:rFonts w:eastAsiaTheme="minorEastAsia"/>
        </w:rPr>
        <w:t>.</w:t>
      </w:r>
    </w:p>
    <w:p w14:paraId="3B7C9231" w14:textId="19EA5877" w:rsidR="00033C5E" w:rsidRPr="007643D9" w:rsidRDefault="00033C5E" w:rsidP="00A21905">
      <w:pPr>
        <w:pStyle w:val="Number"/>
        <w:numPr>
          <w:ilvl w:val="0"/>
          <w:numId w:val="24"/>
        </w:numPr>
        <w:rPr>
          <w:rFonts w:eastAsiaTheme="minorEastAsia"/>
        </w:rPr>
      </w:pPr>
      <w:r w:rsidRPr="007643D9">
        <w:rPr>
          <w:rFonts w:eastAsiaTheme="minorEastAsia"/>
        </w:rPr>
        <w:t>Damage assessment to critical infrastructure system</w:t>
      </w:r>
      <w:r w:rsidR="00275E67" w:rsidRPr="007643D9">
        <w:rPr>
          <w:rFonts w:eastAsiaTheme="minorEastAsia"/>
        </w:rPr>
        <w:t>.</w:t>
      </w:r>
    </w:p>
    <w:p w14:paraId="51A89CAF" w14:textId="73F43B28" w:rsidR="00A03A8E" w:rsidRPr="007643D9" w:rsidRDefault="00033C5E" w:rsidP="00A21905">
      <w:pPr>
        <w:pStyle w:val="Number"/>
        <w:numPr>
          <w:ilvl w:val="0"/>
          <w:numId w:val="24"/>
        </w:numPr>
        <w:rPr>
          <w:rFonts w:eastAsiaTheme="minorEastAsia"/>
        </w:rPr>
      </w:pPr>
      <w:r w:rsidRPr="007643D9">
        <w:rPr>
          <w:rFonts w:eastAsiaTheme="minorEastAsia"/>
        </w:rPr>
        <w:t>Water sample collection assistance</w:t>
      </w:r>
      <w:r w:rsidR="00275E67" w:rsidRPr="007643D9">
        <w:rPr>
          <w:rFonts w:eastAsiaTheme="minorEastAsia"/>
        </w:rPr>
        <w:t>.</w:t>
      </w:r>
    </w:p>
    <w:p w14:paraId="4BA829D4" w14:textId="77777777" w:rsidR="0004207D" w:rsidRPr="007643D9" w:rsidRDefault="0004207D" w:rsidP="00A21905">
      <w:pPr>
        <w:pStyle w:val="Number"/>
        <w:numPr>
          <w:ilvl w:val="0"/>
          <w:numId w:val="24"/>
        </w:numPr>
      </w:pPr>
      <w:r w:rsidRPr="007643D9">
        <w:t>Maintaining designated major streets and avenues, highways, and other designated routes of travel</w:t>
      </w:r>
    </w:p>
    <w:p w14:paraId="0D597C97" w14:textId="77777777" w:rsidR="0004207D" w:rsidRPr="007643D9" w:rsidRDefault="0004207D" w:rsidP="00A21905">
      <w:pPr>
        <w:pStyle w:val="Number"/>
        <w:numPr>
          <w:ilvl w:val="0"/>
          <w:numId w:val="24"/>
        </w:numPr>
      </w:pPr>
      <w:r w:rsidRPr="007643D9">
        <w:t>Assisting with heavy rescue</w:t>
      </w:r>
    </w:p>
    <w:p w14:paraId="3D0D66C7" w14:textId="77777777" w:rsidR="0004207D" w:rsidRPr="007643D9" w:rsidRDefault="0004207D" w:rsidP="00A21905">
      <w:pPr>
        <w:pStyle w:val="Number"/>
        <w:numPr>
          <w:ilvl w:val="0"/>
          <w:numId w:val="24"/>
        </w:numPr>
      </w:pPr>
      <w:r w:rsidRPr="007643D9">
        <w:t>Decontamination</w:t>
      </w:r>
    </w:p>
    <w:p w14:paraId="462CA36E" w14:textId="77777777" w:rsidR="0004207D" w:rsidRPr="007643D9" w:rsidRDefault="0004207D" w:rsidP="00A21905">
      <w:pPr>
        <w:pStyle w:val="Number"/>
        <w:numPr>
          <w:ilvl w:val="0"/>
          <w:numId w:val="24"/>
        </w:numPr>
      </w:pPr>
      <w:r w:rsidRPr="007643D9">
        <w:t>Engineering services as required</w:t>
      </w:r>
    </w:p>
    <w:p w14:paraId="39868336" w14:textId="77777777" w:rsidR="0004207D" w:rsidRPr="007643D9" w:rsidRDefault="0004207D" w:rsidP="00A21905">
      <w:pPr>
        <w:pStyle w:val="Number"/>
        <w:numPr>
          <w:ilvl w:val="0"/>
          <w:numId w:val="24"/>
        </w:numPr>
      </w:pPr>
      <w:r w:rsidRPr="007643D9">
        <w:t xml:space="preserve">Transportation </w:t>
      </w:r>
    </w:p>
    <w:p w14:paraId="786476B2" w14:textId="77777777" w:rsidR="0004207D" w:rsidRPr="007643D9" w:rsidRDefault="0004207D" w:rsidP="00A21905">
      <w:pPr>
        <w:pStyle w:val="Number"/>
        <w:numPr>
          <w:ilvl w:val="0"/>
          <w:numId w:val="24"/>
        </w:numPr>
      </w:pPr>
      <w:r w:rsidRPr="007643D9">
        <w:t>Debris removal</w:t>
      </w:r>
    </w:p>
    <w:p w14:paraId="412A80D4" w14:textId="77777777" w:rsidR="0004207D" w:rsidRPr="007643D9" w:rsidRDefault="0004207D" w:rsidP="00A21905">
      <w:pPr>
        <w:pStyle w:val="Number"/>
        <w:numPr>
          <w:ilvl w:val="0"/>
          <w:numId w:val="24"/>
        </w:numPr>
      </w:pPr>
      <w:r w:rsidRPr="007643D9">
        <w:t>Inspection of shelter sites for safe occupancy</w:t>
      </w:r>
    </w:p>
    <w:p w14:paraId="169D09BA" w14:textId="77777777" w:rsidR="0004207D" w:rsidRPr="007643D9" w:rsidRDefault="0004207D" w:rsidP="00A21905">
      <w:pPr>
        <w:pStyle w:val="Number"/>
        <w:numPr>
          <w:ilvl w:val="0"/>
          <w:numId w:val="24"/>
        </w:numPr>
      </w:pPr>
      <w:r w:rsidRPr="007643D9">
        <w:t>Inspection of damaged buildings, public and private, for safe occupancy</w:t>
      </w:r>
    </w:p>
    <w:p w14:paraId="218AEDB4" w14:textId="77777777" w:rsidR="0004207D" w:rsidRPr="007643D9" w:rsidRDefault="0004207D" w:rsidP="00A21905">
      <w:pPr>
        <w:pStyle w:val="Number"/>
        <w:numPr>
          <w:ilvl w:val="0"/>
          <w:numId w:val="24"/>
        </w:numPr>
      </w:pPr>
      <w:r w:rsidRPr="007643D9">
        <w:t>Enforcement of building codes</w:t>
      </w:r>
    </w:p>
    <w:p w14:paraId="69CDD0A7" w14:textId="77777777" w:rsidR="0004207D" w:rsidRPr="007643D9" w:rsidRDefault="0004207D" w:rsidP="00A21905">
      <w:pPr>
        <w:pStyle w:val="Number"/>
        <w:numPr>
          <w:ilvl w:val="0"/>
          <w:numId w:val="24"/>
        </w:numPr>
      </w:pPr>
      <w:r w:rsidRPr="007643D9">
        <w:t>Maintenance of vehicles and other essential equipment of the various departments and agencies</w:t>
      </w:r>
    </w:p>
    <w:p w14:paraId="51B75E6F" w14:textId="77777777" w:rsidR="0004207D" w:rsidRPr="007643D9" w:rsidRDefault="0004207D" w:rsidP="00A21905">
      <w:pPr>
        <w:pStyle w:val="Number"/>
        <w:numPr>
          <w:ilvl w:val="0"/>
          <w:numId w:val="24"/>
        </w:numPr>
      </w:pPr>
      <w:r w:rsidRPr="007643D9">
        <w:t>Maintenance of a reserve supply of fuel</w:t>
      </w:r>
    </w:p>
    <w:p w14:paraId="7B8E65A3" w14:textId="7BCB40A3" w:rsidR="0004207D" w:rsidRPr="007643D9" w:rsidRDefault="0004207D" w:rsidP="00A21905">
      <w:pPr>
        <w:pStyle w:val="Number"/>
        <w:numPr>
          <w:ilvl w:val="0"/>
          <w:numId w:val="24"/>
        </w:numPr>
      </w:pPr>
      <w:r w:rsidRPr="007643D9">
        <w:t>Provisions for the immediate repair of emergency service vehicles and equipment, both in the field and in the shop, as the situation permits</w:t>
      </w:r>
    </w:p>
    <w:permEnd w:id="559683939"/>
    <w:p w14:paraId="450AC976" w14:textId="4C32DA81" w:rsidR="00A03A8E" w:rsidRPr="00FE3F52" w:rsidRDefault="00A03A8E" w:rsidP="00420603">
      <w:pPr>
        <w:pStyle w:val="Heading4"/>
      </w:pPr>
      <w:r w:rsidRPr="00FE3F52">
        <w:lastRenderedPageBreak/>
        <w:t>ESF 4 – Firefighting</w:t>
      </w:r>
    </w:p>
    <w:p w14:paraId="4EBCE311" w14:textId="018E420B" w:rsidR="00275E67" w:rsidRPr="00A874DF" w:rsidRDefault="00275E67" w:rsidP="00A21905">
      <w:pPr>
        <w:pStyle w:val="Number"/>
        <w:numPr>
          <w:ilvl w:val="0"/>
          <w:numId w:val="39"/>
        </w:numPr>
      </w:pPr>
      <w:permStart w:id="2060782638" w:edGrp="everyone"/>
      <w:r>
        <w:t xml:space="preserve">Command and coordination of firefighting </w:t>
      </w:r>
      <w:r w:rsidR="00D04D44">
        <w:t>activities</w:t>
      </w:r>
      <w:r>
        <w:t>.</w:t>
      </w:r>
    </w:p>
    <w:p w14:paraId="3F5FE269" w14:textId="5C9178D1" w:rsidR="00275E67" w:rsidRPr="00A874DF" w:rsidRDefault="00275E67" w:rsidP="00A21905">
      <w:pPr>
        <w:pStyle w:val="Number"/>
        <w:numPr>
          <w:ilvl w:val="0"/>
          <w:numId w:val="24"/>
        </w:numPr>
      </w:pPr>
      <w:r w:rsidRPr="00A874DF">
        <w:t>Search and rescue</w:t>
      </w:r>
      <w:r>
        <w:t>.</w:t>
      </w:r>
    </w:p>
    <w:p w14:paraId="5C7DAAD0" w14:textId="6C61DE88" w:rsidR="00275E67" w:rsidRPr="00A874DF" w:rsidRDefault="00275E67" w:rsidP="00A21905">
      <w:pPr>
        <w:pStyle w:val="Number"/>
        <w:numPr>
          <w:ilvl w:val="0"/>
          <w:numId w:val="24"/>
        </w:numPr>
      </w:pPr>
      <w:r w:rsidRPr="00A874DF">
        <w:t>Decontamination</w:t>
      </w:r>
      <w:r>
        <w:t>.</w:t>
      </w:r>
    </w:p>
    <w:p w14:paraId="5C0ED124" w14:textId="68A45595" w:rsidR="00275E67" w:rsidRPr="00A874DF" w:rsidRDefault="00275E67" w:rsidP="00A21905">
      <w:pPr>
        <w:pStyle w:val="Number"/>
        <w:numPr>
          <w:ilvl w:val="0"/>
          <w:numId w:val="24"/>
        </w:numPr>
      </w:pPr>
      <w:r w:rsidRPr="00A874DF">
        <w:t>Damage assessment</w:t>
      </w:r>
      <w:r>
        <w:t>.</w:t>
      </w:r>
    </w:p>
    <w:permEnd w:id="2060782638"/>
    <w:p w14:paraId="3B68729D" w14:textId="00C29CC3" w:rsidR="00A03A8E" w:rsidRPr="00FE3F52" w:rsidRDefault="00A03A8E" w:rsidP="00420603">
      <w:pPr>
        <w:pStyle w:val="Heading4"/>
      </w:pPr>
      <w:r w:rsidRPr="00FE3F52">
        <w:t>ESF 5 – Emergency Management</w:t>
      </w:r>
    </w:p>
    <w:p w14:paraId="0364C09D" w14:textId="78CC28B4" w:rsidR="009968A0" w:rsidRDefault="009968A0" w:rsidP="00A21905">
      <w:pPr>
        <w:pStyle w:val="Number"/>
        <w:numPr>
          <w:ilvl w:val="0"/>
          <w:numId w:val="40"/>
        </w:numPr>
        <w:rPr>
          <w:rFonts w:eastAsiaTheme="minorEastAsia"/>
        </w:rPr>
      </w:pPr>
      <w:permStart w:id="582644981" w:edGrp="everyone"/>
      <w:r>
        <w:rPr>
          <w:rFonts w:eastAsiaTheme="minorEastAsia"/>
        </w:rPr>
        <w:t>Coordination of emergency management program and EOP</w:t>
      </w:r>
      <w:r w:rsidR="007D5FE3">
        <w:rPr>
          <w:rFonts w:eastAsiaTheme="minorEastAsia"/>
        </w:rPr>
        <w:t>.</w:t>
      </w:r>
    </w:p>
    <w:p w14:paraId="4B3E0753" w14:textId="77777777" w:rsidR="009968A0" w:rsidRDefault="009968A0" w:rsidP="00A21905">
      <w:pPr>
        <w:pStyle w:val="Number"/>
        <w:numPr>
          <w:ilvl w:val="0"/>
          <w:numId w:val="40"/>
        </w:numPr>
      </w:pPr>
      <w:r>
        <w:t>Staff and manage EOC.</w:t>
      </w:r>
    </w:p>
    <w:p w14:paraId="25ABCF26" w14:textId="472F4FC6" w:rsidR="009968A0" w:rsidRDefault="009968A0" w:rsidP="00A21905">
      <w:pPr>
        <w:pStyle w:val="Number"/>
        <w:numPr>
          <w:ilvl w:val="0"/>
          <w:numId w:val="40"/>
        </w:numPr>
      </w:pPr>
      <w:r>
        <w:t>Comprehensive all-hazard emergency preparedness planning</w:t>
      </w:r>
      <w:r w:rsidR="007D5FE3">
        <w:t>.</w:t>
      </w:r>
    </w:p>
    <w:p w14:paraId="4B36B008" w14:textId="2CB029E3" w:rsidR="009968A0" w:rsidRDefault="009968A0" w:rsidP="00A21905">
      <w:pPr>
        <w:pStyle w:val="Number"/>
        <w:numPr>
          <w:ilvl w:val="0"/>
          <w:numId w:val="40"/>
        </w:numPr>
      </w:pPr>
      <w:r>
        <w:t>Manage all-hazard emergency preparedness training and education</w:t>
      </w:r>
      <w:r w:rsidR="007D5FE3">
        <w:t>.</w:t>
      </w:r>
    </w:p>
    <w:p w14:paraId="0C0C0AD6" w14:textId="799637B5" w:rsidR="009968A0" w:rsidRDefault="009968A0" w:rsidP="00A21905">
      <w:pPr>
        <w:pStyle w:val="Number"/>
        <w:numPr>
          <w:ilvl w:val="0"/>
          <w:numId w:val="40"/>
        </w:numPr>
        <w:rPr>
          <w:rFonts w:eastAsiaTheme="minorEastAsia"/>
        </w:rPr>
      </w:pPr>
      <w:r>
        <w:rPr>
          <w:rFonts w:eastAsiaTheme="minorEastAsia"/>
        </w:rPr>
        <w:t>Coordination of incident management and response efforts</w:t>
      </w:r>
      <w:r w:rsidR="007D5FE3">
        <w:rPr>
          <w:rFonts w:eastAsiaTheme="minorEastAsia"/>
        </w:rPr>
        <w:t>.</w:t>
      </w:r>
    </w:p>
    <w:p w14:paraId="450864BF" w14:textId="77777777" w:rsidR="009968A0" w:rsidRDefault="009968A0" w:rsidP="00A21905">
      <w:pPr>
        <w:pStyle w:val="Number"/>
        <w:numPr>
          <w:ilvl w:val="0"/>
          <w:numId w:val="40"/>
        </w:numPr>
      </w:pPr>
      <w:r>
        <w:t>Disseminate emergency public information.</w:t>
      </w:r>
    </w:p>
    <w:p w14:paraId="6E0DC548" w14:textId="68A82D01" w:rsidR="009968A0" w:rsidRDefault="009968A0" w:rsidP="00A21905">
      <w:pPr>
        <w:pStyle w:val="Number"/>
        <w:numPr>
          <w:ilvl w:val="0"/>
          <w:numId w:val="40"/>
        </w:numPr>
        <w:rPr>
          <w:rFonts w:eastAsiaTheme="minorEastAsia"/>
        </w:rPr>
      </w:pPr>
      <w:r>
        <w:rPr>
          <w:rFonts w:eastAsiaTheme="minorEastAsia"/>
        </w:rPr>
        <w:t>Preparation and management of Incident Action Plan</w:t>
      </w:r>
      <w:r w:rsidR="007D5FE3">
        <w:rPr>
          <w:rFonts w:eastAsiaTheme="minorEastAsia"/>
        </w:rPr>
        <w:t>.</w:t>
      </w:r>
    </w:p>
    <w:p w14:paraId="21564974" w14:textId="7148361A" w:rsidR="009968A0" w:rsidRDefault="009968A0" w:rsidP="00A21905">
      <w:pPr>
        <w:pStyle w:val="Number"/>
        <w:numPr>
          <w:ilvl w:val="0"/>
          <w:numId w:val="40"/>
        </w:numPr>
        <w:rPr>
          <w:rFonts w:eastAsiaTheme="minorEastAsia"/>
        </w:rPr>
      </w:pPr>
      <w:r>
        <w:rPr>
          <w:rFonts w:eastAsiaTheme="minorEastAsia"/>
        </w:rPr>
        <w:t xml:space="preserve">Maintain </w:t>
      </w:r>
      <w:r w:rsidR="007643D9">
        <w:rPr>
          <w:rFonts w:eastAsiaTheme="minorEastAsia"/>
        </w:rPr>
        <w:t>s</w:t>
      </w:r>
      <w:r>
        <w:rPr>
          <w:rFonts w:eastAsiaTheme="minorEastAsia"/>
        </w:rPr>
        <w:t xml:space="preserve">ituational </w:t>
      </w:r>
      <w:r w:rsidR="007643D9">
        <w:rPr>
          <w:rFonts w:eastAsiaTheme="minorEastAsia"/>
        </w:rPr>
        <w:t>a</w:t>
      </w:r>
      <w:r>
        <w:rPr>
          <w:rFonts w:eastAsiaTheme="minorEastAsia"/>
        </w:rPr>
        <w:t>wareness</w:t>
      </w:r>
      <w:r w:rsidR="007D5FE3">
        <w:rPr>
          <w:rFonts w:eastAsiaTheme="minorEastAsia"/>
        </w:rPr>
        <w:t>.</w:t>
      </w:r>
    </w:p>
    <w:p w14:paraId="064CA902" w14:textId="77777777" w:rsidR="009968A0" w:rsidRDefault="009968A0" w:rsidP="00A21905">
      <w:pPr>
        <w:pStyle w:val="Number"/>
        <w:numPr>
          <w:ilvl w:val="0"/>
          <w:numId w:val="40"/>
        </w:numPr>
      </w:pPr>
      <w:r>
        <w:t>Coordinate assistance from other jurisdictions.</w:t>
      </w:r>
    </w:p>
    <w:p w14:paraId="45FC583D" w14:textId="0C75FECF" w:rsidR="009968A0" w:rsidRDefault="009968A0" w:rsidP="00A21905">
      <w:pPr>
        <w:pStyle w:val="Number"/>
        <w:numPr>
          <w:ilvl w:val="0"/>
          <w:numId w:val="40"/>
        </w:numPr>
        <w:rPr>
          <w:rFonts w:eastAsiaTheme="minorEastAsia"/>
        </w:rPr>
      </w:pPr>
      <w:r>
        <w:rPr>
          <w:rFonts w:eastAsiaTheme="minorEastAsia"/>
        </w:rPr>
        <w:t xml:space="preserve">Coordinate resource requests through </w:t>
      </w:r>
      <w:r>
        <w:t>State Operation Center (SOC)</w:t>
      </w:r>
      <w:r w:rsidR="007D5FE3">
        <w:t>.</w:t>
      </w:r>
    </w:p>
    <w:p w14:paraId="7CD203EF" w14:textId="2104E4E8" w:rsidR="009968A0" w:rsidRDefault="009968A0" w:rsidP="00A21905">
      <w:pPr>
        <w:pStyle w:val="Number"/>
        <w:numPr>
          <w:ilvl w:val="0"/>
          <w:numId w:val="40"/>
        </w:numPr>
        <w:rPr>
          <w:rFonts w:eastAsiaTheme="minorEastAsia"/>
        </w:rPr>
      </w:pPr>
      <w:r>
        <w:rPr>
          <w:rFonts w:eastAsiaTheme="minorEastAsia"/>
        </w:rPr>
        <w:t>Financial management coordination in disasters</w:t>
      </w:r>
      <w:r w:rsidR="007643D9">
        <w:rPr>
          <w:rFonts w:eastAsiaTheme="minorEastAsia"/>
        </w:rPr>
        <w:t>.</w:t>
      </w:r>
    </w:p>
    <w:p w14:paraId="1FEDD79F" w14:textId="42411BC8" w:rsidR="009968A0" w:rsidRDefault="009968A0" w:rsidP="00A21905">
      <w:pPr>
        <w:pStyle w:val="Number"/>
        <w:numPr>
          <w:ilvl w:val="0"/>
          <w:numId w:val="40"/>
        </w:numPr>
        <w:rPr>
          <w:rFonts w:eastAsiaTheme="minorEastAsia"/>
        </w:rPr>
      </w:pPr>
      <w:r>
        <w:rPr>
          <w:rFonts w:eastAsiaTheme="minorEastAsia"/>
        </w:rPr>
        <w:t>Collection, compilation and dissemination of damage assessment reports</w:t>
      </w:r>
      <w:r w:rsidR="007643D9">
        <w:rPr>
          <w:rFonts w:eastAsiaTheme="minorEastAsia"/>
        </w:rPr>
        <w:t>.</w:t>
      </w:r>
    </w:p>
    <w:permEnd w:id="582644981"/>
    <w:p w14:paraId="662C21AD" w14:textId="74F7C393" w:rsidR="00A03A8E" w:rsidRPr="00FE3F52" w:rsidRDefault="00A03A8E" w:rsidP="00420603">
      <w:pPr>
        <w:pStyle w:val="Heading4"/>
      </w:pPr>
      <w:r w:rsidRPr="00FE3F52">
        <w:t>ESF 6 – Mass Care</w:t>
      </w:r>
    </w:p>
    <w:p w14:paraId="4614D73E" w14:textId="1018684B" w:rsidR="00A03A8E" w:rsidRPr="007E146E" w:rsidRDefault="009968A0" w:rsidP="00A21905">
      <w:pPr>
        <w:pStyle w:val="Number"/>
        <w:numPr>
          <w:ilvl w:val="0"/>
          <w:numId w:val="41"/>
        </w:numPr>
        <w:rPr>
          <w:rFonts w:eastAsiaTheme="minorEastAsia"/>
        </w:rPr>
      </w:pPr>
      <w:permStart w:id="655192626" w:edGrp="everyone"/>
      <w:r w:rsidRPr="007E146E">
        <w:rPr>
          <w:rFonts w:eastAsiaTheme="minorEastAsia"/>
        </w:rPr>
        <w:t>Status reporting of mass care, shelter, human services activities t</w:t>
      </w:r>
      <w:r w:rsidR="000A5E8C" w:rsidRPr="007E146E">
        <w:rPr>
          <w:rFonts w:eastAsiaTheme="minorEastAsia"/>
        </w:rPr>
        <w:t>o S</w:t>
      </w:r>
      <w:r w:rsidRPr="007E146E">
        <w:rPr>
          <w:rFonts w:eastAsiaTheme="minorEastAsia"/>
        </w:rPr>
        <w:t>OC</w:t>
      </w:r>
      <w:r w:rsidR="00D04D44" w:rsidRPr="007E146E">
        <w:rPr>
          <w:rFonts w:eastAsiaTheme="minorEastAsia"/>
        </w:rPr>
        <w:t>.</w:t>
      </w:r>
    </w:p>
    <w:p w14:paraId="6C747FE5" w14:textId="1137B4FA" w:rsidR="0004207D" w:rsidRPr="007E146E" w:rsidRDefault="0004207D" w:rsidP="00A21905">
      <w:pPr>
        <w:pStyle w:val="Number"/>
        <w:numPr>
          <w:ilvl w:val="0"/>
          <w:numId w:val="41"/>
        </w:numPr>
      </w:pPr>
      <w:r w:rsidRPr="007E146E">
        <w:t>Providing the use of facilities for emergency public education</w:t>
      </w:r>
      <w:r w:rsidR="007E146E" w:rsidRPr="007E146E">
        <w:t>.</w:t>
      </w:r>
    </w:p>
    <w:p w14:paraId="4C5B737F" w14:textId="34B1DB99" w:rsidR="0004207D" w:rsidRPr="007E146E" w:rsidRDefault="0004207D" w:rsidP="00A21905">
      <w:pPr>
        <w:pStyle w:val="Number"/>
        <w:numPr>
          <w:ilvl w:val="0"/>
          <w:numId w:val="41"/>
        </w:numPr>
      </w:pPr>
      <w:r w:rsidRPr="007E146E">
        <w:t>Providing facilities for emergency housing of evacuees and relief forces</w:t>
      </w:r>
      <w:r w:rsidR="007E146E" w:rsidRPr="007E146E">
        <w:t>.</w:t>
      </w:r>
    </w:p>
    <w:p w14:paraId="6B6A99FD" w14:textId="7749D4AA" w:rsidR="0004207D" w:rsidRPr="007E146E" w:rsidRDefault="0004207D" w:rsidP="00A21905">
      <w:pPr>
        <w:pStyle w:val="Number"/>
        <w:numPr>
          <w:ilvl w:val="0"/>
          <w:numId w:val="41"/>
        </w:numPr>
      </w:pPr>
      <w:r w:rsidRPr="007E146E">
        <w:t>Providing facilities for emergency first aid stations, emergency hospitals, or emergency morgues</w:t>
      </w:r>
      <w:r w:rsidR="007E146E" w:rsidRPr="007E146E">
        <w:t>.</w:t>
      </w:r>
    </w:p>
    <w:p w14:paraId="73A26A5B" w14:textId="27A0D230" w:rsidR="0004207D" w:rsidRPr="007E146E" w:rsidRDefault="0004207D" w:rsidP="00A21905">
      <w:pPr>
        <w:pStyle w:val="Number"/>
        <w:numPr>
          <w:ilvl w:val="0"/>
          <w:numId w:val="41"/>
        </w:numPr>
      </w:pPr>
      <w:r w:rsidRPr="007E146E">
        <w:t>Providing personnel for shelter managers and staff</w:t>
      </w:r>
      <w:r w:rsidR="007E146E" w:rsidRPr="007E146E">
        <w:t>.</w:t>
      </w:r>
    </w:p>
    <w:p w14:paraId="38D7112E" w14:textId="29F0E975" w:rsidR="0004207D" w:rsidRPr="007E146E" w:rsidRDefault="0004207D" w:rsidP="00A21905">
      <w:pPr>
        <w:pStyle w:val="Number"/>
        <w:numPr>
          <w:ilvl w:val="0"/>
          <w:numId w:val="41"/>
        </w:numPr>
      </w:pPr>
      <w:r w:rsidRPr="007E146E">
        <w:t>Providing recreation plans for shelter occupants’ use during shelter-stay period</w:t>
      </w:r>
      <w:r w:rsidR="007E146E" w:rsidRPr="007E146E">
        <w:t>.</w:t>
      </w:r>
    </w:p>
    <w:p w14:paraId="2DBAEFBF" w14:textId="30AEE9E4" w:rsidR="0004207D" w:rsidRPr="007E146E" w:rsidRDefault="007E146E" w:rsidP="00A21905">
      <w:pPr>
        <w:pStyle w:val="Number"/>
        <w:numPr>
          <w:ilvl w:val="0"/>
          <w:numId w:val="41"/>
        </w:numPr>
      </w:pPr>
      <w:r w:rsidRPr="007E146E">
        <w:t>Coordinating transportation.</w:t>
      </w:r>
    </w:p>
    <w:p w14:paraId="778C4AA6" w14:textId="1F8149A9" w:rsidR="0004207D" w:rsidRPr="007E146E" w:rsidRDefault="0004207D" w:rsidP="00A21905">
      <w:pPr>
        <w:pStyle w:val="Number"/>
        <w:numPr>
          <w:ilvl w:val="0"/>
          <w:numId w:val="41"/>
        </w:numPr>
      </w:pPr>
      <w:r w:rsidRPr="007E146E">
        <w:t>Supporting shelter managers</w:t>
      </w:r>
      <w:r w:rsidR="007E146E" w:rsidRPr="007E146E">
        <w:t>.</w:t>
      </w:r>
    </w:p>
    <w:p w14:paraId="5C18C175" w14:textId="676C0DFF" w:rsidR="0004207D" w:rsidRPr="007E146E" w:rsidRDefault="0004207D" w:rsidP="00A21905">
      <w:pPr>
        <w:pStyle w:val="Number"/>
        <w:numPr>
          <w:ilvl w:val="0"/>
          <w:numId w:val="41"/>
        </w:numPr>
      </w:pPr>
      <w:r w:rsidRPr="007E146E">
        <w:t>Emergency welfare services</w:t>
      </w:r>
      <w:r w:rsidR="007E146E" w:rsidRPr="007E146E">
        <w:t>.</w:t>
      </w:r>
    </w:p>
    <w:p w14:paraId="3CC288C9" w14:textId="19335737" w:rsidR="0004207D" w:rsidRPr="007E146E" w:rsidRDefault="0004207D" w:rsidP="00A21905">
      <w:pPr>
        <w:pStyle w:val="Number"/>
        <w:numPr>
          <w:ilvl w:val="0"/>
          <w:numId w:val="41"/>
        </w:numPr>
      </w:pPr>
      <w:r w:rsidRPr="007E146E">
        <w:t>Emergency lodging</w:t>
      </w:r>
      <w:r w:rsidR="007E146E" w:rsidRPr="007E146E">
        <w:t>.</w:t>
      </w:r>
    </w:p>
    <w:p w14:paraId="0E065459" w14:textId="1DE87B50" w:rsidR="0004207D" w:rsidRPr="007E146E" w:rsidRDefault="0004207D" w:rsidP="00A21905">
      <w:pPr>
        <w:pStyle w:val="Number"/>
        <w:numPr>
          <w:ilvl w:val="0"/>
          <w:numId w:val="41"/>
        </w:numPr>
      </w:pPr>
      <w:r w:rsidRPr="007E146E">
        <w:t>Emergency feeding</w:t>
      </w:r>
      <w:r w:rsidR="007E146E" w:rsidRPr="007E146E">
        <w:t>.</w:t>
      </w:r>
    </w:p>
    <w:p w14:paraId="23DE9F31" w14:textId="22DF772C" w:rsidR="0004207D" w:rsidRPr="007E146E" w:rsidRDefault="0004207D" w:rsidP="00A21905">
      <w:pPr>
        <w:pStyle w:val="Number"/>
        <w:numPr>
          <w:ilvl w:val="0"/>
          <w:numId w:val="41"/>
        </w:numPr>
      </w:pPr>
      <w:r w:rsidRPr="007E146E">
        <w:t>Emergency clothing</w:t>
      </w:r>
      <w:r w:rsidR="007E146E" w:rsidRPr="007E146E">
        <w:t>.</w:t>
      </w:r>
    </w:p>
    <w:p w14:paraId="2E8DF1DE" w14:textId="61ED4FC7" w:rsidR="0004207D" w:rsidRPr="007E146E" w:rsidRDefault="0004207D" w:rsidP="00A21905">
      <w:pPr>
        <w:pStyle w:val="Number"/>
        <w:numPr>
          <w:ilvl w:val="0"/>
          <w:numId w:val="41"/>
        </w:numPr>
      </w:pPr>
      <w:r w:rsidRPr="007E146E">
        <w:t>Eme</w:t>
      </w:r>
      <w:r w:rsidR="007E146E" w:rsidRPr="007E146E">
        <w:t>rgency registration and inquiry.</w:t>
      </w:r>
    </w:p>
    <w:p w14:paraId="1684AE0A" w14:textId="13629E96" w:rsidR="0004207D" w:rsidRPr="007E146E" w:rsidRDefault="0004207D" w:rsidP="00A21905">
      <w:pPr>
        <w:pStyle w:val="Number"/>
        <w:numPr>
          <w:ilvl w:val="0"/>
          <w:numId w:val="41"/>
        </w:numPr>
      </w:pPr>
      <w:r w:rsidRPr="007E146E">
        <w:lastRenderedPageBreak/>
        <w:t>Coordinating services for the area homeless population</w:t>
      </w:r>
      <w:r w:rsidR="007E146E" w:rsidRPr="007E146E">
        <w:t>.</w:t>
      </w:r>
    </w:p>
    <w:p w14:paraId="7B1567AE" w14:textId="13E37AB4" w:rsidR="0004207D" w:rsidRPr="007E146E" w:rsidRDefault="0004207D" w:rsidP="00A21905">
      <w:pPr>
        <w:pStyle w:val="Number"/>
        <w:numPr>
          <w:ilvl w:val="0"/>
          <w:numId w:val="41"/>
        </w:numPr>
      </w:pPr>
      <w:r w:rsidRPr="007E146E">
        <w:t>Coordinating religious services</w:t>
      </w:r>
      <w:r w:rsidR="007E146E" w:rsidRPr="007E146E">
        <w:t>.</w:t>
      </w:r>
    </w:p>
    <w:p w14:paraId="7F378B4C" w14:textId="086D661C" w:rsidR="0004207D" w:rsidRPr="007E146E" w:rsidRDefault="0004207D" w:rsidP="00A21905">
      <w:pPr>
        <w:pStyle w:val="Number"/>
        <w:numPr>
          <w:ilvl w:val="0"/>
          <w:numId w:val="41"/>
        </w:numPr>
      </w:pPr>
      <w:r w:rsidRPr="007E146E">
        <w:t>Coordinating private welfare groups</w:t>
      </w:r>
      <w:r w:rsidR="007E146E" w:rsidRPr="007E146E">
        <w:t>.</w:t>
      </w:r>
    </w:p>
    <w:p w14:paraId="10E7E404" w14:textId="4B737807" w:rsidR="0004207D" w:rsidRPr="007E146E" w:rsidRDefault="0004207D" w:rsidP="00A21905">
      <w:pPr>
        <w:pStyle w:val="Number"/>
        <w:numPr>
          <w:ilvl w:val="0"/>
          <w:numId w:val="41"/>
        </w:numPr>
      </w:pPr>
      <w:r w:rsidRPr="007E146E">
        <w:t>Identifying non-English-speaking persons and provisions for translation</w:t>
      </w:r>
      <w:r w:rsidR="007E146E" w:rsidRPr="007E146E">
        <w:t>.</w:t>
      </w:r>
    </w:p>
    <w:p w14:paraId="2B23153E" w14:textId="3C8A51D5" w:rsidR="0004207D" w:rsidRPr="007E146E" w:rsidRDefault="0004207D" w:rsidP="00A21905">
      <w:pPr>
        <w:pStyle w:val="Number"/>
        <w:numPr>
          <w:ilvl w:val="0"/>
          <w:numId w:val="41"/>
        </w:numPr>
      </w:pPr>
      <w:r w:rsidRPr="007E146E">
        <w:t>Identifying special needs population (by culture, language, or age-specific requirements)</w:t>
      </w:r>
      <w:r w:rsidR="007E146E" w:rsidRPr="007E146E">
        <w:t>.</w:t>
      </w:r>
    </w:p>
    <w:p w14:paraId="1365CFBA" w14:textId="64D2EB46" w:rsidR="0004207D" w:rsidRPr="007E146E" w:rsidRDefault="0004207D" w:rsidP="00A21905">
      <w:pPr>
        <w:pStyle w:val="Number"/>
        <w:numPr>
          <w:ilvl w:val="0"/>
          <w:numId w:val="41"/>
        </w:numPr>
      </w:pPr>
      <w:r w:rsidRPr="007E146E">
        <w:t>Maintaining an up-to-date list and supporting memorandums of agreement (MOAs) with shelter facilities and their points of contact</w:t>
      </w:r>
      <w:r w:rsidR="007E146E" w:rsidRPr="007E146E">
        <w:t>.</w:t>
      </w:r>
    </w:p>
    <w:permEnd w:id="655192626"/>
    <w:p w14:paraId="0DA69166" w14:textId="05C8A9EF" w:rsidR="00A03A8E" w:rsidRPr="00FE3F52" w:rsidRDefault="00A03A8E" w:rsidP="00420603">
      <w:pPr>
        <w:pStyle w:val="Heading4"/>
      </w:pPr>
      <w:r w:rsidRPr="00FE3F52">
        <w:t>ESF 7 – Resource Support</w:t>
      </w:r>
    </w:p>
    <w:p w14:paraId="2E4247F3" w14:textId="4F62D7FC" w:rsidR="00EA1B4B" w:rsidRPr="007D5FE3" w:rsidRDefault="00EA1B4B" w:rsidP="00A21905">
      <w:pPr>
        <w:pStyle w:val="Number"/>
        <w:numPr>
          <w:ilvl w:val="0"/>
          <w:numId w:val="42"/>
        </w:numPr>
      </w:pPr>
      <w:permStart w:id="2034912934" w:edGrp="everyone"/>
      <w:r w:rsidRPr="007D5FE3">
        <w:t>Maintaining a list of suppliers, vendors, and items of critic</w:t>
      </w:r>
      <w:r w:rsidR="007D5FE3">
        <w:t>al emergency need.</w:t>
      </w:r>
    </w:p>
    <w:p w14:paraId="7E45F885" w14:textId="588C53BD" w:rsidR="00A03A8E" w:rsidRPr="007D5FE3" w:rsidRDefault="00EA1B4B" w:rsidP="00A21905">
      <w:pPr>
        <w:pStyle w:val="Number"/>
        <w:numPr>
          <w:ilvl w:val="0"/>
          <w:numId w:val="42"/>
        </w:numPr>
      </w:pPr>
      <w:r w:rsidRPr="007D5FE3">
        <w:rPr>
          <w:spacing w:val="-1"/>
        </w:rPr>
        <w:t>Supports</w:t>
      </w:r>
      <w:r w:rsidRPr="007D5FE3">
        <w:rPr>
          <w:spacing w:val="2"/>
        </w:rPr>
        <w:t xml:space="preserve"> </w:t>
      </w:r>
      <w:r w:rsidRPr="007D5FE3">
        <w:t>volunteer</w:t>
      </w:r>
      <w:r w:rsidRPr="007D5FE3">
        <w:rPr>
          <w:spacing w:val="-1"/>
        </w:rPr>
        <w:t xml:space="preserve"> </w:t>
      </w:r>
      <w:r w:rsidRPr="007D5FE3">
        <w:t>services,</w:t>
      </w:r>
      <w:r w:rsidRPr="007D5FE3">
        <w:rPr>
          <w:spacing w:val="-1"/>
        </w:rPr>
        <w:t xml:space="preserve"> </w:t>
      </w:r>
      <w:r w:rsidRPr="007D5FE3">
        <w:t>County</w:t>
      </w:r>
      <w:r w:rsidRPr="007D5FE3">
        <w:rPr>
          <w:spacing w:val="-1"/>
        </w:rPr>
        <w:t xml:space="preserve"> </w:t>
      </w:r>
      <w:r w:rsidRPr="007D5FE3">
        <w:t>agencies, and</w:t>
      </w:r>
      <w:r w:rsidRPr="007D5FE3">
        <w:rPr>
          <w:spacing w:val="-1"/>
        </w:rPr>
        <w:t xml:space="preserve"> </w:t>
      </w:r>
      <w:r w:rsidRPr="007D5FE3">
        <w:t>municipal</w:t>
      </w:r>
      <w:r w:rsidRPr="007D5FE3">
        <w:rPr>
          <w:spacing w:val="22"/>
        </w:rPr>
        <w:t xml:space="preserve"> </w:t>
      </w:r>
      <w:r w:rsidRPr="007D5FE3">
        <w:t xml:space="preserve">governments </w:t>
      </w:r>
      <w:r w:rsidRPr="007D5FE3">
        <w:rPr>
          <w:spacing w:val="-1"/>
        </w:rPr>
        <w:t>tracking,</w:t>
      </w:r>
      <w:r w:rsidRPr="007D5FE3">
        <w:rPr>
          <w:spacing w:val="2"/>
        </w:rPr>
        <w:t xml:space="preserve"> </w:t>
      </w:r>
      <w:r w:rsidRPr="007D5FE3">
        <w:t>providing, and/or</w:t>
      </w:r>
      <w:r w:rsidRPr="007D5FE3">
        <w:rPr>
          <w:spacing w:val="-1"/>
        </w:rPr>
        <w:t xml:space="preserve"> </w:t>
      </w:r>
      <w:r w:rsidRPr="007D5FE3">
        <w:t>requiring</w:t>
      </w:r>
      <w:r w:rsidRPr="007D5FE3">
        <w:rPr>
          <w:spacing w:val="-1"/>
        </w:rPr>
        <w:t xml:space="preserve"> </w:t>
      </w:r>
      <w:r w:rsidRPr="007D5FE3">
        <w:t>resource</w:t>
      </w:r>
      <w:r w:rsidRPr="007D5FE3">
        <w:rPr>
          <w:spacing w:val="-1"/>
        </w:rPr>
        <w:t xml:space="preserve"> </w:t>
      </w:r>
      <w:r w:rsidRPr="007D5FE3">
        <w:t>support</w:t>
      </w:r>
      <w:r w:rsidR="00D04D44">
        <w:t>.</w:t>
      </w:r>
    </w:p>
    <w:p w14:paraId="2615ABE9" w14:textId="5C3BF6E3" w:rsidR="007D5FE3" w:rsidRPr="007D5FE3" w:rsidRDefault="007D5FE3" w:rsidP="00A21905">
      <w:pPr>
        <w:pStyle w:val="Number"/>
        <w:numPr>
          <w:ilvl w:val="0"/>
          <w:numId w:val="42"/>
        </w:numPr>
        <w:rPr>
          <w:rFonts w:eastAsiaTheme="minorEastAsia"/>
        </w:rPr>
      </w:pPr>
      <w:r>
        <w:rPr>
          <w:rFonts w:eastAsiaTheme="minorEastAsia"/>
        </w:rPr>
        <w:t>L</w:t>
      </w:r>
      <w:r w:rsidRPr="007D5FE3">
        <w:rPr>
          <w:rFonts w:eastAsiaTheme="minorEastAsia"/>
        </w:rPr>
        <w:t>ogistics planning, managemen</w:t>
      </w:r>
      <w:r w:rsidR="00D04D44">
        <w:rPr>
          <w:rFonts w:eastAsiaTheme="minorEastAsia"/>
        </w:rPr>
        <w:t>t and coordination (Mutual Aid).</w:t>
      </w:r>
    </w:p>
    <w:p w14:paraId="2870E1B0" w14:textId="204E9B85" w:rsidR="007D5FE3" w:rsidRPr="007D5FE3" w:rsidRDefault="007D5FE3" w:rsidP="00A21905">
      <w:pPr>
        <w:pStyle w:val="Number"/>
        <w:numPr>
          <w:ilvl w:val="0"/>
          <w:numId w:val="42"/>
        </w:numPr>
        <w:rPr>
          <w:rFonts w:eastAsiaTheme="minorEastAsia"/>
        </w:rPr>
      </w:pPr>
      <w:r w:rsidRPr="007D5FE3">
        <w:rPr>
          <w:rFonts w:eastAsiaTheme="minorEastAsia"/>
        </w:rPr>
        <w:t>Coordination of incident facilities, equipment and supplies in disasters</w:t>
      </w:r>
      <w:r w:rsidR="00D04D44">
        <w:rPr>
          <w:rFonts w:eastAsiaTheme="minorEastAsia"/>
        </w:rPr>
        <w:t>.</w:t>
      </w:r>
    </w:p>
    <w:p w14:paraId="0D8EE0D3" w14:textId="389A1215" w:rsidR="007D5FE3" w:rsidRPr="007D5FE3" w:rsidRDefault="007D5FE3" w:rsidP="00A21905">
      <w:pPr>
        <w:pStyle w:val="Number"/>
        <w:numPr>
          <w:ilvl w:val="0"/>
          <w:numId w:val="42"/>
        </w:numPr>
        <w:rPr>
          <w:rFonts w:eastAsiaTheme="minorEastAsia"/>
        </w:rPr>
      </w:pPr>
      <w:r w:rsidRPr="007D5FE3">
        <w:rPr>
          <w:rFonts w:eastAsiaTheme="minorEastAsia"/>
        </w:rPr>
        <w:t>Coordination of contract services in disaster</w:t>
      </w:r>
      <w:r w:rsidR="00771623">
        <w:rPr>
          <w:rFonts w:eastAsiaTheme="minorEastAsia"/>
        </w:rPr>
        <w:t>s (food, water,</w:t>
      </w:r>
      <w:r w:rsidR="000C6778">
        <w:rPr>
          <w:rFonts w:eastAsiaTheme="minorEastAsia"/>
        </w:rPr>
        <w:t xml:space="preserve"> commodities</w:t>
      </w:r>
      <w:r w:rsidR="00771623">
        <w:rPr>
          <w:rFonts w:eastAsiaTheme="minorEastAsia"/>
        </w:rPr>
        <w:t>, and transportation</w:t>
      </w:r>
      <w:r w:rsidR="000C6778">
        <w:rPr>
          <w:rFonts w:eastAsiaTheme="minorEastAsia"/>
        </w:rPr>
        <w:t>).</w:t>
      </w:r>
    </w:p>
    <w:p w14:paraId="71591355" w14:textId="2F59DBA3" w:rsidR="007D5FE3" w:rsidRPr="007D5FE3" w:rsidRDefault="007D5FE3" w:rsidP="00A21905">
      <w:pPr>
        <w:pStyle w:val="Number"/>
        <w:numPr>
          <w:ilvl w:val="0"/>
          <w:numId w:val="42"/>
        </w:numPr>
      </w:pPr>
      <w:r w:rsidRPr="007D5FE3">
        <w:rPr>
          <w:rFonts w:eastAsiaTheme="minorEastAsia"/>
        </w:rPr>
        <w:t>Status reporting of logisti</w:t>
      </w:r>
      <w:r>
        <w:rPr>
          <w:rFonts w:eastAsiaTheme="minorEastAsia"/>
        </w:rPr>
        <w:t xml:space="preserve">cs and resource activities </w:t>
      </w:r>
      <w:r w:rsidR="00020ECA">
        <w:rPr>
          <w:rFonts w:eastAsiaTheme="minorEastAsia"/>
        </w:rPr>
        <w:t>to the S</w:t>
      </w:r>
      <w:r w:rsidRPr="007D5FE3">
        <w:rPr>
          <w:rFonts w:eastAsiaTheme="minorEastAsia"/>
        </w:rPr>
        <w:t>OC</w:t>
      </w:r>
      <w:r w:rsidR="00D04D44">
        <w:rPr>
          <w:rFonts w:eastAsiaTheme="minorEastAsia"/>
        </w:rPr>
        <w:t>.</w:t>
      </w:r>
    </w:p>
    <w:permEnd w:id="2034912934"/>
    <w:p w14:paraId="2F1FDA23" w14:textId="771C6903" w:rsidR="00A03A8E" w:rsidRPr="00FE3F52" w:rsidRDefault="00A03A8E" w:rsidP="00420603">
      <w:pPr>
        <w:pStyle w:val="Heading4"/>
      </w:pPr>
      <w:r w:rsidRPr="00FE3F52">
        <w:t>ESF 8 – Public Health</w:t>
      </w:r>
      <w:permStart w:id="1946953122" w:edGrp="everyone"/>
    </w:p>
    <w:p w14:paraId="278EE8C7" w14:textId="1E844B7F" w:rsidR="0004207D" w:rsidRPr="00281E79" w:rsidRDefault="0004207D" w:rsidP="00A21905">
      <w:pPr>
        <w:pStyle w:val="Number"/>
        <w:numPr>
          <w:ilvl w:val="0"/>
          <w:numId w:val="43"/>
        </w:numPr>
      </w:pPr>
      <w:r w:rsidRPr="00281E79">
        <w:t>Emergency medical treatment</w:t>
      </w:r>
      <w:r w:rsidR="00281E79" w:rsidRPr="00281E79">
        <w:t xml:space="preserve"> and triage.</w:t>
      </w:r>
      <w:r w:rsidRPr="00281E79">
        <w:t xml:space="preserve"> </w:t>
      </w:r>
    </w:p>
    <w:p w14:paraId="73B60B27" w14:textId="40A685EB" w:rsidR="0004207D" w:rsidRPr="00281E79" w:rsidRDefault="0004207D" w:rsidP="00A21905">
      <w:pPr>
        <w:pStyle w:val="Number"/>
        <w:numPr>
          <w:ilvl w:val="0"/>
          <w:numId w:val="43"/>
        </w:numPr>
      </w:pPr>
      <w:r w:rsidRPr="00281E79">
        <w:t>Emergency medical care information and coordination</w:t>
      </w:r>
      <w:r w:rsidR="00281E79" w:rsidRPr="00281E79">
        <w:t>.</w:t>
      </w:r>
    </w:p>
    <w:p w14:paraId="29D6C756" w14:textId="690CE463" w:rsidR="0004207D" w:rsidRPr="00281E79" w:rsidRDefault="0004207D" w:rsidP="00A21905">
      <w:pPr>
        <w:pStyle w:val="Number"/>
        <w:numPr>
          <w:ilvl w:val="0"/>
          <w:numId w:val="43"/>
        </w:numPr>
      </w:pPr>
      <w:r w:rsidRPr="00281E79">
        <w:t>Emergency hospital treatment information and coordination</w:t>
      </w:r>
      <w:r w:rsidR="00281E79" w:rsidRPr="00281E79">
        <w:t>.</w:t>
      </w:r>
    </w:p>
    <w:p w14:paraId="4DAC4B8C" w14:textId="77777777" w:rsidR="00281E79" w:rsidRPr="00281E79" w:rsidRDefault="00281E79" w:rsidP="00A21905">
      <w:pPr>
        <w:pStyle w:val="Number"/>
        <w:numPr>
          <w:ilvl w:val="0"/>
          <w:numId w:val="43"/>
        </w:numPr>
      </w:pPr>
      <w:r w:rsidRPr="00281E79">
        <w:t>Traditional hospital medical services.</w:t>
      </w:r>
    </w:p>
    <w:p w14:paraId="271108D6" w14:textId="77777777" w:rsidR="00540CB6" w:rsidRPr="00281E79" w:rsidRDefault="00540CB6" w:rsidP="00A21905">
      <w:pPr>
        <w:pStyle w:val="Number"/>
        <w:numPr>
          <w:ilvl w:val="0"/>
          <w:numId w:val="43"/>
        </w:numPr>
      </w:pPr>
      <w:r w:rsidRPr="00281E79">
        <w:t>Limited on-site decontamination.</w:t>
      </w:r>
    </w:p>
    <w:p w14:paraId="0AE9A8E6" w14:textId="77777777" w:rsidR="00281E79" w:rsidRPr="00281E79" w:rsidRDefault="00281E79" w:rsidP="00A21905">
      <w:pPr>
        <w:pStyle w:val="Number"/>
        <w:numPr>
          <w:ilvl w:val="0"/>
          <w:numId w:val="43"/>
        </w:numPr>
      </w:pPr>
      <w:r w:rsidRPr="00281E79">
        <w:t>Identification of local health facilities, including hospitals, clinics, dialysis centers, and nursing or rehabilitation centers, and supplying and using medical and health items.</w:t>
      </w:r>
    </w:p>
    <w:p w14:paraId="2FAA04EF" w14:textId="2CEA1984" w:rsidR="0004207D" w:rsidRPr="00281E79" w:rsidRDefault="0004207D" w:rsidP="00A21905">
      <w:pPr>
        <w:pStyle w:val="Number"/>
        <w:numPr>
          <w:ilvl w:val="0"/>
          <w:numId w:val="43"/>
        </w:numPr>
      </w:pPr>
      <w:r w:rsidRPr="00281E79">
        <w:t>Medical support to shelters</w:t>
      </w:r>
      <w:r w:rsidR="00281E79" w:rsidRPr="00281E79">
        <w:t>.</w:t>
      </w:r>
    </w:p>
    <w:p w14:paraId="288C24BC" w14:textId="6C2F7003" w:rsidR="0004207D" w:rsidRPr="00281E79" w:rsidRDefault="0004207D" w:rsidP="00A21905">
      <w:pPr>
        <w:pStyle w:val="Number"/>
        <w:numPr>
          <w:ilvl w:val="0"/>
          <w:numId w:val="43"/>
        </w:numPr>
      </w:pPr>
      <w:r w:rsidRPr="00281E79">
        <w:t>Health advisories</w:t>
      </w:r>
      <w:r w:rsidR="00281E79" w:rsidRPr="00281E79">
        <w:t>.</w:t>
      </w:r>
    </w:p>
    <w:p w14:paraId="0952AEB9" w14:textId="77777777" w:rsidR="00281E79" w:rsidRPr="00281E79" w:rsidRDefault="00281E79" w:rsidP="00A21905">
      <w:pPr>
        <w:pStyle w:val="Number"/>
        <w:numPr>
          <w:ilvl w:val="0"/>
          <w:numId w:val="43"/>
        </w:numPr>
      </w:pPr>
      <w:r w:rsidRPr="00281E79">
        <w:t>Inoculations for the prevention of disease.</w:t>
      </w:r>
    </w:p>
    <w:p w14:paraId="3599A37F" w14:textId="406AEA9D" w:rsidR="0004207D" w:rsidRPr="00281E79" w:rsidRDefault="0004207D" w:rsidP="00A21905">
      <w:pPr>
        <w:pStyle w:val="Number"/>
        <w:numPr>
          <w:ilvl w:val="0"/>
          <w:numId w:val="43"/>
        </w:numPr>
      </w:pPr>
      <w:r w:rsidRPr="00281E79">
        <w:t>Identification of special needs populations, including the elderly and very young, and populations requiring specific life-saving services (e.g., dialysis or assistance with breathing)</w:t>
      </w:r>
      <w:r w:rsidR="00281E79" w:rsidRPr="00281E79">
        <w:t>.</w:t>
      </w:r>
    </w:p>
    <w:p w14:paraId="011464FF" w14:textId="77777777" w:rsidR="00281E79" w:rsidRPr="00281E79" w:rsidRDefault="00281E79" w:rsidP="00A21905">
      <w:pPr>
        <w:pStyle w:val="Number"/>
        <w:numPr>
          <w:ilvl w:val="0"/>
          <w:numId w:val="43"/>
        </w:numPr>
      </w:pPr>
      <w:r w:rsidRPr="00281E79">
        <w:t>Assisting with special needs evacuation.</w:t>
      </w:r>
    </w:p>
    <w:p w14:paraId="12688CA2" w14:textId="77777777" w:rsidR="00281E79" w:rsidRPr="00281E79" w:rsidRDefault="00281E79" w:rsidP="00A21905">
      <w:pPr>
        <w:pStyle w:val="Number"/>
        <w:numPr>
          <w:ilvl w:val="0"/>
          <w:numId w:val="43"/>
        </w:numPr>
      </w:pPr>
      <w:r w:rsidRPr="00281E79">
        <w:t>Hospital evacuation.</w:t>
      </w:r>
    </w:p>
    <w:p w14:paraId="1D858B15" w14:textId="77777777" w:rsidR="00281E79" w:rsidRPr="00281E79" w:rsidRDefault="00281E79" w:rsidP="00A21905">
      <w:pPr>
        <w:pStyle w:val="Number"/>
        <w:numPr>
          <w:ilvl w:val="0"/>
          <w:numId w:val="43"/>
        </w:numPr>
      </w:pPr>
      <w:r w:rsidRPr="00281E79">
        <w:t>Emergency medical transportation.</w:t>
      </w:r>
    </w:p>
    <w:p w14:paraId="62220558" w14:textId="2FDE01DE" w:rsidR="0004207D" w:rsidRPr="00281E79" w:rsidRDefault="0004207D" w:rsidP="00A21905">
      <w:pPr>
        <w:pStyle w:val="Number"/>
        <w:numPr>
          <w:ilvl w:val="0"/>
          <w:numId w:val="43"/>
        </w:numPr>
      </w:pPr>
      <w:r w:rsidRPr="00281E79">
        <w:t>Emergency interment coordination</w:t>
      </w:r>
      <w:r w:rsidR="00281E79" w:rsidRPr="00281E79">
        <w:t>.</w:t>
      </w:r>
    </w:p>
    <w:p w14:paraId="39DADE20" w14:textId="76F75948" w:rsidR="0004207D" w:rsidRPr="00E239F2" w:rsidRDefault="00E239F2" w:rsidP="00A21905">
      <w:pPr>
        <w:pStyle w:val="Number"/>
        <w:numPr>
          <w:ilvl w:val="0"/>
          <w:numId w:val="43"/>
        </w:numPr>
      </w:pPr>
      <w:r>
        <w:lastRenderedPageBreak/>
        <w:t>Sanitation and p</w:t>
      </w:r>
      <w:r w:rsidR="0004207D" w:rsidRPr="00281E79">
        <w:t>est control as required</w:t>
      </w:r>
      <w:r w:rsidR="00281E79" w:rsidRPr="00281E79">
        <w:t>.</w:t>
      </w:r>
    </w:p>
    <w:permEnd w:id="1946953122"/>
    <w:p w14:paraId="146E7F95" w14:textId="13547A71" w:rsidR="00A03A8E" w:rsidRPr="00FE3F52" w:rsidRDefault="00A03A8E" w:rsidP="00420603">
      <w:pPr>
        <w:pStyle w:val="Heading4"/>
      </w:pPr>
      <w:r w:rsidRPr="00FE3F52">
        <w:t>ESF 9 – Search &amp; Rescue</w:t>
      </w:r>
    </w:p>
    <w:p w14:paraId="4E1F69A8" w14:textId="2DBDA0BB" w:rsidR="00824862" w:rsidRPr="00824862" w:rsidRDefault="00824862" w:rsidP="00A21905">
      <w:pPr>
        <w:pStyle w:val="Number"/>
        <w:numPr>
          <w:ilvl w:val="0"/>
          <w:numId w:val="44"/>
        </w:numPr>
        <w:rPr>
          <w:rFonts w:eastAsiaTheme="minorEastAsia"/>
        </w:rPr>
      </w:pPr>
      <w:permStart w:id="56062986" w:edGrp="everyone"/>
      <w:r w:rsidRPr="00824862">
        <w:rPr>
          <w:rFonts w:eastAsiaTheme="minorEastAsia"/>
        </w:rPr>
        <w:t>Coordination of search activities in disasters</w:t>
      </w:r>
      <w:r w:rsidR="00D26A5C">
        <w:rPr>
          <w:rFonts w:eastAsiaTheme="minorEastAsia"/>
        </w:rPr>
        <w:t>.</w:t>
      </w:r>
    </w:p>
    <w:p w14:paraId="2625286D" w14:textId="76C0C6DE" w:rsidR="00824862" w:rsidRPr="00824862" w:rsidRDefault="00824862" w:rsidP="00A21905">
      <w:pPr>
        <w:pStyle w:val="Number"/>
        <w:numPr>
          <w:ilvl w:val="0"/>
          <w:numId w:val="44"/>
        </w:numPr>
        <w:rPr>
          <w:rFonts w:eastAsiaTheme="minorEastAsia"/>
        </w:rPr>
      </w:pPr>
      <w:r w:rsidRPr="00824862">
        <w:rPr>
          <w:rFonts w:eastAsiaTheme="minorEastAsia"/>
        </w:rPr>
        <w:t>Coordination of rescue activities in disasters</w:t>
      </w:r>
      <w:r w:rsidR="00D26A5C">
        <w:rPr>
          <w:rFonts w:eastAsiaTheme="minorEastAsia"/>
        </w:rPr>
        <w:t>.</w:t>
      </w:r>
    </w:p>
    <w:p w14:paraId="6E2134A4" w14:textId="7C99E697" w:rsidR="00A03A8E" w:rsidRPr="00824862" w:rsidRDefault="00824862" w:rsidP="00A21905">
      <w:pPr>
        <w:pStyle w:val="Number"/>
        <w:numPr>
          <w:ilvl w:val="0"/>
          <w:numId w:val="44"/>
        </w:numPr>
        <w:rPr>
          <w:rFonts w:eastAsiaTheme="minorEastAsia"/>
        </w:rPr>
      </w:pPr>
      <w:r w:rsidRPr="00824862">
        <w:rPr>
          <w:rFonts w:eastAsiaTheme="minorEastAsia"/>
        </w:rPr>
        <w:t>Coordination of search and rescue resources</w:t>
      </w:r>
      <w:r w:rsidR="00D26A5C">
        <w:rPr>
          <w:rFonts w:eastAsiaTheme="minorEastAsia"/>
        </w:rPr>
        <w:t>.</w:t>
      </w:r>
    </w:p>
    <w:permEnd w:id="56062986"/>
    <w:p w14:paraId="63832C66" w14:textId="615AF510" w:rsidR="00A03A8E" w:rsidRPr="00FE3F52" w:rsidRDefault="00A03A8E" w:rsidP="00420603">
      <w:pPr>
        <w:pStyle w:val="Heading4"/>
      </w:pPr>
      <w:r w:rsidRPr="00FE3F52">
        <w:t>ESF 10 – Hazardous Materials (HAZMAT)</w:t>
      </w:r>
    </w:p>
    <w:p w14:paraId="464FF7C2" w14:textId="4FD22AC9" w:rsidR="00B468A4" w:rsidRPr="00000C11" w:rsidRDefault="00B468A4" w:rsidP="00A21905">
      <w:pPr>
        <w:pStyle w:val="Number"/>
        <w:numPr>
          <w:ilvl w:val="0"/>
          <w:numId w:val="45"/>
        </w:numPr>
        <w:rPr>
          <w:rFonts w:eastAsiaTheme="minorEastAsia"/>
        </w:rPr>
      </w:pPr>
      <w:permStart w:id="1454245456" w:edGrp="everyone"/>
      <w:r w:rsidRPr="00000C11">
        <w:rPr>
          <w:rFonts w:eastAsiaTheme="minorEastAsia"/>
        </w:rPr>
        <w:t>Coordination of hazardous material response activities</w:t>
      </w:r>
      <w:r w:rsidR="00D26A5C">
        <w:rPr>
          <w:rFonts w:eastAsiaTheme="minorEastAsia"/>
        </w:rPr>
        <w:t>.</w:t>
      </w:r>
    </w:p>
    <w:p w14:paraId="11EDB569" w14:textId="785D751A" w:rsidR="00A03A8E" w:rsidRPr="00B468A4" w:rsidRDefault="00B468A4" w:rsidP="00A21905">
      <w:pPr>
        <w:pStyle w:val="Number"/>
        <w:numPr>
          <w:ilvl w:val="0"/>
          <w:numId w:val="45"/>
        </w:numPr>
        <w:rPr>
          <w:rFonts w:eastAsiaTheme="minorEastAsia"/>
        </w:rPr>
      </w:pPr>
      <w:r w:rsidRPr="00000C11">
        <w:rPr>
          <w:rFonts w:eastAsiaTheme="minorEastAsia"/>
        </w:rPr>
        <w:t>Coordination of environmental protection and long term clean up</w:t>
      </w:r>
      <w:r w:rsidR="00D26A5C">
        <w:rPr>
          <w:rFonts w:eastAsiaTheme="minorEastAsia"/>
        </w:rPr>
        <w:t>.</w:t>
      </w:r>
    </w:p>
    <w:permEnd w:id="1454245456"/>
    <w:p w14:paraId="39794AA8" w14:textId="6AA81C6F" w:rsidR="00A03A8E" w:rsidRPr="00FE3F52" w:rsidRDefault="00A03A8E" w:rsidP="00420603">
      <w:pPr>
        <w:pStyle w:val="Heading4"/>
      </w:pPr>
      <w:r w:rsidRPr="00FE3F52">
        <w:t>ESF 11 – Agriculture</w:t>
      </w:r>
    </w:p>
    <w:p w14:paraId="323938B5" w14:textId="5DD8298A" w:rsidR="00D31866" w:rsidRPr="00D26A5C" w:rsidRDefault="00E239F2" w:rsidP="00A21905">
      <w:pPr>
        <w:pStyle w:val="Number"/>
        <w:numPr>
          <w:ilvl w:val="0"/>
          <w:numId w:val="46"/>
        </w:numPr>
      </w:pPr>
      <w:permStart w:id="1409753445" w:edGrp="everyone"/>
      <w:r>
        <w:t>Coordination with ESF 6 and County Board of Education for</w:t>
      </w:r>
      <w:r w:rsidR="00D26A5C" w:rsidRPr="00D26A5C">
        <w:t xml:space="preserve"> nutrition assistance.</w:t>
      </w:r>
    </w:p>
    <w:p w14:paraId="019A5A1F" w14:textId="2F87A1B2" w:rsidR="00D31866" w:rsidRPr="00D26A5C" w:rsidRDefault="00D31866" w:rsidP="00A21905">
      <w:pPr>
        <w:pStyle w:val="Number"/>
        <w:numPr>
          <w:ilvl w:val="0"/>
          <w:numId w:val="46"/>
        </w:numPr>
      </w:pPr>
      <w:r w:rsidRPr="00D26A5C">
        <w:t>Control and eradication of an outbreak of a highly contagious or economically</w:t>
      </w:r>
      <w:r w:rsidR="00D26A5C" w:rsidRPr="00D26A5C">
        <w:t xml:space="preserve"> d</w:t>
      </w:r>
      <w:r w:rsidRPr="00D26A5C">
        <w:t xml:space="preserve">evastating animal/zoonotic </w:t>
      </w:r>
      <w:r w:rsidR="00D26A5C" w:rsidRPr="00D26A5C">
        <w:t>disease.</w:t>
      </w:r>
      <w:r w:rsidRPr="00D26A5C">
        <w:t xml:space="preserve"> </w:t>
      </w:r>
    </w:p>
    <w:p w14:paraId="0FAD4776" w14:textId="42AF358A" w:rsidR="00D31866" w:rsidRDefault="00D31866" w:rsidP="00A21905">
      <w:pPr>
        <w:pStyle w:val="Number"/>
        <w:numPr>
          <w:ilvl w:val="0"/>
          <w:numId w:val="46"/>
        </w:numPr>
      </w:pPr>
      <w:r w:rsidRPr="00D26A5C">
        <w:t>Assurance of fo</w:t>
      </w:r>
      <w:r w:rsidR="00D26A5C" w:rsidRPr="00D26A5C">
        <w:t>od safety and food security.</w:t>
      </w:r>
    </w:p>
    <w:p w14:paraId="56A5D45C" w14:textId="3013E4E5" w:rsidR="00E239F2" w:rsidRPr="00D26A5C" w:rsidRDefault="00E239F2" w:rsidP="00A21905">
      <w:pPr>
        <w:pStyle w:val="Number"/>
        <w:numPr>
          <w:ilvl w:val="0"/>
          <w:numId w:val="46"/>
        </w:numPr>
      </w:pPr>
      <w:r>
        <w:t>Coordination with ESF 6 and ESF 8 for the safety and well-being of household pets during an emergency response or evacuation.</w:t>
      </w:r>
    </w:p>
    <w:p w14:paraId="0D17A0A0" w14:textId="6F97851D" w:rsidR="00A03A8E" w:rsidRPr="00D26A5C" w:rsidRDefault="00D31866" w:rsidP="00A21905">
      <w:pPr>
        <w:pStyle w:val="Number"/>
        <w:numPr>
          <w:ilvl w:val="0"/>
          <w:numId w:val="46"/>
        </w:numPr>
      </w:pPr>
      <w:r w:rsidRPr="00D26A5C">
        <w:t>Protection of natural and cultural resources and historic properties.</w:t>
      </w:r>
    </w:p>
    <w:permEnd w:id="1409753445"/>
    <w:p w14:paraId="3C765EDA" w14:textId="28455589" w:rsidR="00A03A8E" w:rsidRPr="00FE3F52" w:rsidRDefault="00A03A8E" w:rsidP="00420603">
      <w:pPr>
        <w:pStyle w:val="Heading4"/>
      </w:pPr>
      <w:r w:rsidRPr="00FE3F52">
        <w:t>ESF 12 – Energy</w:t>
      </w:r>
    </w:p>
    <w:p w14:paraId="2F528B39" w14:textId="48F99161" w:rsidR="00D31866" w:rsidRPr="00D26A5C" w:rsidRDefault="00E239F2" w:rsidP="00A21905">
      <w:pPr>
        <w:pStyle w:val="Number"/>
        <w:numPr>
          <w:ilvl w:val="0"/>
          <w:numId w:val="47"/>
        </w:numPr>
      </w:pPr>
      <w:permStart w:id="1661558769" w:edGrp="everyone"/>
      <w:r>
        <w:t>Assessment, repair and restoration of</w:t>
      </w:r>
      <w:r w:rsidR="00D31866" w:rsidRPr="00D26A5C">
        <w:t xml:space="preserve"> damaged energy systems and </w:t>
      </w:r>
      <w:r w:rsidR="00D26A5C" w:rsidRPr="00D26A5C">
        <w:t>components.</w:t>
      </w:r>
    </w:p>
    <w:p w14:paraId="212EF2C3" w14:textId="1FA458E3" w:rsidR="00D26A5C" w:rsidRPr="00E239F2" w:rsidRDefault="00D26A5C" w:rsidP="00A21905">
      <w:pPr>
        <w:pStyle w:val="Number"/>
        <w:numPr>
          <w:ilvl w:val="0"/>
          <w:numId w:val="47"/>
        </w:numPr>
        <w:rPr>
          <w:rFonts w:eastAsiaTheme="majorEastAsia"/>
        </w:rPr>
      </w:pPr>
      <w:r w:rsidRPr="00D26A5C">
        <w:t xml:space="preserve">Coordinate private sector </w:t>
      </w:r>
      <w:r w:rsidR="00E239F2">
        <w:t xml:space="preserve">energy industry and fuel industry </w:t>
      </w:r>
      <w:r w:rsidRPr="00D26A5C">
        <w:t>restoration efforts.</w:t>
      </w:r>
    </w:p>
    <w:p w14:paraId="7EF2BCF9" w14:textId="4C41B41C" w:rsidR="00E239F2" w:rsidRPr="00176EFA" w:rsidRDefault="00E239F2" w:rsidP="00A21905">
      <w:pPr>
        <w:pStyle w:val="Number"/>
        <w:numPr>
          <w:ilvl w:val="0"/>
          <w:numId w:val="47"/>
        </w:numPr>
        <w:rPr>
          <w:rFonts w:eastAsiaTheme="majorEastAsia"/>
        </w:rPr>
      </w:pPr>
      <w:r>
        <w:t>Prepare energy forecast and assessments for disasters</w:t>
      </w:r>
      <w:r w:rsidR="00176EFA">
        <w:t>.</w:t>
      </w:r>
    </w:p>
    <w:p w14:paraId="0FA76573" w14:textId="1913B656" w:rsidR="00176EFA" w:rsidRPr="00D26A5C" w:rsidRDefault="00176EFA" w:rsidP="00A21905">
      <w:pPr>
        <w:pStyle w:val="Number"/>
        <w:numPr>
          <w:ilvl w:val="0"/>
          <w:numId w:val="47"/>
        </w:numPr>
        <w:rPr>
          <w:rFonts w:eastAsiaTheme="majorEastAsia"/>
        </w:rPr>
      </w:pPr>
      <w:r>
        <w:t>Coordination for fuel resupply of emergency vehicles &amp; generators.</w:t>
      </w:r>
    </w:p>
    <w:permEnd w:id="1661558769"/>
    <w:p w14:paraId="51B70664" w14:textId="24D58B6D" w:rsidR="00A03A8E" w:rsidRPr="00FE3F52" w:rsidRDefault="00A03A8E" w:rsidP="00420603">
      <w:pPr>
        <w:pStyle w:val="Heading4"/>
      </w:pPr>
      <w:r w:rsidRPr="00FE3F52">
        <w:t>ESF 13 – Public Safety</w:t>
      </w:r>
    </w:p>
    <w:p w14:paraId="45C8CD26" w14:textId="6980A51C" w:rsidR="0004207D" w:rsidRPr="004A7753" w:rsidRDefault="0004207D" w:rsidP="00A21905">
      <w:pPr>
        <w:pStyle w:val="Number"/>
        <w:numPr>
          <w:ilvl w:val="0"/>
          <w:numId w:val="48"/>
        </w:numPr>
      </w:pPr>
      <w:permStart w:id="785720122" w:edGrp="everyone"/>
      <w:r w:rsidRPr="004A7753">
        <w:t>Maintaining law and order</w:t>
      </w:r>
      <w:r w:rsidR="00E239F2">
        <w:t>.</w:t>
      </w:r>
    </w:p>
    <w:p w14:paraId="4372FAE7" w14:textId="250A4234" w:rsidR="0004207D" w:rsidRPr="004A7753" w:rsidRDefault="00E239F2" w:rsidP="00A21905">
      <w:pPr>
        <w:pStyle w:val="Number"/>
        <w:numPr>
          <w:ilvl w:val="0"/>
          <w:numId w:val="48"/>
        </w:numPr>
      </w:pPr>
      <w:r>
        <w:t>Traffic and crowd control.</w:t>
      </w:r>
    </w:p>
    <w:p w14:paraId="2D10506D" w14:textId="62D70983" w:rsidR="0004207D" w:rsidRPr="004A7753" w:rsidRDefault="0004207D" w:rsidP="00A21905">
      <w:pPr>
        <w:pStyle w:val="Number"/>
        <w:numPr>
          <w:ilvl w:val="0"/>
          <w:numId w:val="48"/>
        </w:numPr>
      </w:pPr>
      <w:r w:rsidRPr="004A7753">
        <w:t>Protecting vital installations</w:t>
      </w:r>
      <w:r w:rsidR="00E239F2">
        <w:t>.</w:t>
      </w:r>
    </w:p>
    <w:p w14:paraId="65EA3DA3" w14:textId="6BE93096" w:rsidR="0004207D" w:rsidRDefault="0004207D" w:rsidP="00A21905">
      <w:pPr>
        <w:pStyle w:val="Number"/>
        <w:numPr>
          <w:ilvl w:val="0"/>
          <w:numId w:val="48"/>
        </w:numPr>
      </w:pPr>
      <w:r w:rsidRPr="004A7753">
        <w:t>Controlling and limiting access to the scene of the disaster</w:t>
      </w:r>
      <w:r w:rsidR="00E239F2">
        <w:t>.</w:t>
      </w:r>
    </w:p>
    <w:p w14:paraId="6040652E" w14:textId="19B4906F" w:rsidR="00771623" w:rsidRPr="006C1D06" w:rsidRDefault="00771623" w:rsidP="00771623">
      <w:pPr>
        <w:pStyle w:val="Number"/>
        <w:numPr>
          <w:ilvl w:val="0"/>
          <w:numId w:val="48"/>
        </w:numPr>
        <w:rPr>
          <w:rFonts w:eastAsia="Arial"/>
        </w:rPr>
      </w:pPr>
      <w:r>
        <w:rPr>
          <w:rFonts w:eastAsia="Arial"/>
        </w:rPr>
        <w:t>Assist with m</w:t>
      </w:r>
      <w:r w:rsidRPr="006C1D06">
        <w:rPr>
          <w:rFonts w:eastAsia="Arial"/>
        </w:rPr>
        <w:t>ovement restrictions, evacuation, and re-entry coordination.</w:t>
      </w:r>
    </w:p>
    <w:p w14:paraId="6BF9D93C" w14:textId="67FFE5ED" w:rsidR="00E239F2" w:rsidRPr="004A7753" w:rsidRDefault="00E239F2" w:rsidP="00A21905">
      <w:pPr>
        <w:pStyle w:val="Number"/>
        <w:numPr>
          <w:ilvl w:val="0"/>
          <w:numId w:val="48"/>
        </w:numPr>
      </w:pPr>
      <w:r>
        <w:t>Support transportation strike teams.</w:t>
      </w:r>
    </w:p>
    <w:p w14:paraId="664B8076" w14:textId="722EF39F" w:rsidR="0004207D" w:rsidRPr="004A7753" w:rsidRDefault="0004207D" w:rsidP="00A21905">
      <w:pPr>
        <w:pStyle w:val="Number"/>
        <w:numPr>
          <w:ilvl w:val="0"/>
          <w:numId w:val="48"/>
        </w:numPr>
      </w:pPr>
      <w:r w:rsidRPr="004A7753">
        <w:t>Supplementing communications</w:t>
      </w:r>
      <w:r w:rsidR="00E239F2">
        <w:t>.</w:t>
      </w:r>
    </w:p>
    <w:p w14:paraId="798C1E6F" w14:textId="31B4923C" w:rsidR="0004207D" w:rsidRPr="004A7753" w:rsidRDefault="0004207D" w:rsidP="00A21905">
      <w:pPr>
        <w:pStyle w:val="Number"/>
        <w:numPr>
          <w:ilvl w:val="0"/>
          <w:numId w:val="48"/>
        </w:numPr>
      </w:pPr>
      <w:r w:rsidRPr="004A7753">
        <w:t>Assisting with all evacuation efforts</w:t>
      </w:r>
      <w:r w:rsidR="00E239F2">
        <w:t>.</w:t>
      </w:r>
    </w:p>
    <w:p w14:paraId="0F7873ED" w14:textId="29EB4A5F" w:rsidR="0004207D" w:rsidRDefault="00E239F2" w:rsidP="00A21905">
      <w:pPr>
        <w:pStyle w:val="Number"/>
        <w:numPr>
          <w:ilvl w:val="0"/>
          <w:numId w:val="48"/>
        </w:numPr>
      </w:pPr>
      <w:r>
        <w:t>Assisting with s</w:t>
      </w:r>
      <w:r w:rsidR="0004207D" w:rsidRPr="004A7753">
        <w:t>earch and rescue</w:t>
      </w:r>
      <w:r>
        <w:t>.</w:t>
      </w:r>
    </w:p>
    <w:p w14:paraId="109DB0EA" w14:textId="347EC49E" w:rsidR="00E239F2" w:rsidRPr="004A7753" w:rsidRDefault="00E239F2" w:rsidP="00A21905">
      <w:pPr>
        <w:pStyle w:val="Number"/>
        <w:numPr>
          <w:ilvl w:val="0"/>
          <w:numId w:val="48"/>
        </w:numPr>
      </w:pPr>
      <w:r>
        <w:t>Security planning and technical resource assistance.</w:t>
      </w:r>
    </w:p>
    <w:permEnd w:id="785720122"/>
    <w:p w14:paraId="54764AB2" w14:textId="661FBD9A" w:rsidR="00A03A8E" w:rsidRPr="00FE3F52" w:rsidRDefault="00A03A8E" w:rsidP="00420603">
      <w:pPr>
        <w:pStyle w:val="Heading4"/>
      </w:pPr>
      <w:r w:rsidRPr="00FE3F52">
        <w:t>ESF 14 – Recovery</w:t>
      </w:r>
    </w:p>
    <w:p w14:paraId="0E266467" w14:textId="580E7689" w:rsidR="004A7753" w:rsidRDefault="00E239F2" w:rsidP="00A21905">
      <w:pPr>
        <w:pStyle w:val="Number"/>
        <w:numPr>
          <w:ilvl w:val="0"/>
          <w:numId w:val="49"/>
        </w:numPr>
      </w:pPr>
      <w:permStart w:id="825317065" w:edGrp="everyone"/>
      <w:r>
        <w:lastRenderedPageBreak/>
        <w:t>Damage, social, and economic impact assessment in disasters.</w:t>
      </w:r>
    </w:p>
    <w:p w14:paraId="3DE65257" w14:textId="653932C4" w:rsidR="00E239F2" w:rsidRDefault="00E239F2" w:rsidP="00A21905">
      <w:pPr>
        <w:pStyle w:val="Number"/>
        <w:numPr>
          <w:ilvl w:val="0"/>
          <w:numId w:val="49"/>
        </w:numPr>
      </w:pPr>
      <w:r>
        <w:t>Long-term community recovery assessment and coordination.</w:t>
      </w:r>
    </w:p>
    <w:p w14:paraId="5E5D8848" w14:textId="65AAA2F0" w:rsidR="00E239F2" w:rsidRDefault="00E239F2" w:rsidP="00A21905">
      <w:pPr>
        <w:pStyle w:val="Number"/>
        <w:numPr>
          <w:ilvl w:val="0"/>
          <w:numId w:val="49"/>
        </w:numPr>
      </w:pPr>
      <w:r>
        <w:t>Analysis of mitigation program activities.</w:t>
      </w:r>
    </w:p>
    <w:permEnd w:id="825317065"/>
    <w:p w14:paraId="36A68EDC" w14:textId="1B28CF73" w:rsidR="00A03A8E" w:rsidRPr="00FE3F52" w:rsidRDefault="00A03A8E" w:rsidP="00420603">
      <w:pPr>
        <w:pStyle w:val="Heading4"/>
      </w:pPr>
      <w:r w:rsidRPr="00FE3F52">
        <w:t>ESF 15 – External Affairs</w:t>
      </w:r>
    </w:p>
    <w:p w14:paraId="1A3F779A" w14:textId="5B4F1F36" w:rsidR="00683E9A" w:rsidRDefault="00F343E5" w:rsidP="00A21905">
      <w:pPr>
        <w:pStyle w:val="Number"/>
        <w:numPr>
          <w:ilvl w:val="0"/>
          <w:numId w:val="50"/>
        </w:numPr>
      </w:pPr>
      <w:bookmarkStart w:id="99" w:name="_Toc523467326"/>
      <w:bookmarkStart w:id="100" w:name="_Toc524085152"/>
      <w:bookmarkStart w:id="101" w:name="_Toc209858855"/>
      <w:permStart w:id="384578353" w:edGrp="everyone"/>
      <w:r>
        <w:t>Public information and protective action guidance dissemination.</w:t>
      </w:r>
    </w:p>
    <w:p w14:paraId="2F92613B" w14:textId="2CCD4D85" w:rsidR="00F343E5" w:rsidRDefault="00F343E5" w:rsidP="00A21905">
      <w:pPr>
        <w:pStyle w:val="Number"/>
        <w:numPr>
          <w:ilvl w:val="0"/>
          <w:numId w:val="50"/>
        </w:numPr>
      </w:pPr>
      <w:r>
        <w:t>Media and community relations.</w:t>
      </w:r>
    </w:p>
    <w:p w14:paraId="5B23B098" w14:textId="24CBFCCF" w:rsidR="00F343E5" w:rsidRDefault="00F343E5" w:rsidP="00A21905">
      <w:pPr>
        <w:pStyle w:val="Number"/>
        <w:numPr>
          <w:ilvl w:val="0"/>
          <w:numId w:val="50"/>
        </w:numPr>
      </w:pPr>
      <w:r>
        <w:t>Coordination of Joint Information Centers.</w:t>
      </w:r>
    </w:p>
    <w:p w14:paraId="525C3496" w14:textId="368A58B3" w:rsidR="00F343E5" w:rsidRDefault="00F343E5" w:rsidP="00A21905">
      <w:pPr>
        <w:pStyle w:val="Number"/>
        <w:numPr>
          <w:ilvl w:val="0"/>
          <w:numId w:val="50"/>
        </w:numPr>
      </w:pPr>
      <w:r>
        <w:t>VOAD and donation management.</w:t>
      </w:r>
    </w:p>
    <w:permEnd w:id="384578353"/>
    <w:p w14:paraId="50261533" w14:textId="34A0DCB2" w:rsidR="0007570D" w:rsidRPr="00FE3F52" w:rsidRDefault="0007570D" w:rsidP="00420603">
      <w:pPr>
        <w:pStyle w:val="Heading4"/>
      </w:pPr>
      <w:r w:rsidRPr="00FE3F52">
        <w:t>Local Emergency Planning Committee</w:t>
      </w:r>
      <w:bookmarkEnd w:id="99"/>
      <w:bookmarkEnd w:id="100"/>
    </w:p>
    <w:p w14:paraId="60082A9B" w14:textId="25C3B0B8" w:rsidR="0007570D" w:rsidRPr="00A874DF" w:rsidRDefault="0007570D" w:rsidP="00A21905">
      <w:pPr>
        <w:pStyle w:val="Number"/>
        <w:numPr>
          <w:ilvl w:val="0"/>
          <w:numId w:val="51"/>
        </w:numPr>
      </w:pPr>
      <w:permStart w:id="612769781" w:edGrp="everyone"/>
      <w:r w:rsidRPr="00A874DF">
        <w:t>F</w:t>
      </w:r>
      <w:r w:rsidR="004A7753">
        <w:t>urnish</w:t>
      </w:r>
      <w:r w:rsidRPr="00A874DF">
        <w:t xml:space="preserve"> information, including maps or</w:t>
      </w:r>
      <w:r w:rsidR="004A7753">
        <w:t xml:space="preserve"> materials, as needed, for the </w:t>
      </w:r>
      <w:r w:rsidR="001D56F0">
        <w:t>EMA Director</w:t>
      </w:r>
      <w:r w:rsidRPr="00A874DF">
        <w:t>. This includes Tier II reports and other industry-specific information to produce general detailed planning for chemical, transportation, or industrial accidents.</w:t>
      </w:r>
    </w:p>
    <w:p w14:paraId="3457576C" w14:textId="748DE8BD" w:rsidR="0007570D" w:rsidRPr="00A874DF" w:rsidRDefault="004A7753" w:rsidP="00A21905">
      <w:pPr>
        <w:pStyle w:val="Number"/>
        <w:numPr>
          <w:ilvl w:val="0"/>
          <w:numId w:val="51"/>
        </w:numPr>
      </w:pPr>
      <w:r>
        <w:t>Augment</w:t>
      </w:r>
      <w:r w:rsidR="0007570D" w:rsidRPr="00A874DF">
        <w:t xml:space="preserve"> EOC staff as necessary</w:t>
      </w:r>
    </w:p>
    <w:p w14:paraId="795A6617" w14:textId="63571C0C" w:rsidR="0007570D" w:rsidRPr="00FE3F52" w:rsidRDefault="0007570D" w:rsidP="0056571D">
      <w:pPr>
        <w:pStyle w:val="Heading3"/>
      </w:pPr>
      <w:bookmarkStart w:id="102" w:name="_Toc523467330"/>
      <w:bookmarkStart w:id="103" w:name="_Toc524085155"/>
      <w:bookmarkStart w:id="104" w:name="_Toc534377456"/>
      <w:bookmarkEnd w:id="101"/>
      <w:permEnd w:id="612769781"/>
      <w:r w:rsidRPr="00FE3F52">
        <w:t>State Government Department and Agencies</w:t>
      </w:r>
      <w:bookmarkEnd w:id="102"/>
      <w:bookmarkEnd w:id="103"/>
      <w:bookmarkEnd w:id="104"/>
    </w:p>
    <w:p w14:paraId="1C0B6702" w14:textId="382C14A9" w:rsidR="0007570D" w:rsidRPr="00A874DF" w:rsidRDefault="0007570D" w:rsidP="009D1E74">
      <w:r w:rsidRPr="00A874DF">
        <w:t xml:space="preserve">Support from other State government departments and agencies </w:t>
      </w:r>
      <w:r w:rsidR="00673965" w:rsidRPr="00A874DF">
        <w:t xml:space="preserve">may be requested through the </w:t>
      </w:r>
      <w:r w:rsidR="00673965">
        <w:t xml:space="preserve">Georgia Emergency Management and Homeland Security Agency (GEMA/HS) State Operations Center by submitting a </w:t>
      </w:r>
      <w:r w:rsidR="00771623">
        <w:t>R</w:t>
      </w:r>
      <w:r w:rsidR="00673965">
        <w:t xml:space="preserve">esource </w:t>
      </w:r>
      <w:r w:rsidR="00771623">
        <w:t>R</w:t>
      </w:r>
      <w:r w:rsidR="00673965">
        <w:t>equest through WebEOC</w:t>
      </w:r>
      <w:r w:rsidRPr="00A874DF">
        <w:t>.</w:t>
      </w:r>
    </w:p>
    <w:p w14:paraId="7C7B8BDE" w14:textId="5ABFB97F" w:rsidR="0007570D" w:rsidRPr="00FE3F52" w:rsidRDefault="0007570D" w:rsidP="0056571D">
      <w:pPr>
        <w:pStyle w:val="Heading3"/>
      </w:pPr>
      <w:bookmarkStart w:id="105" w:name="_Toc523467331"/>
      <w:bookmarkStart w:id="106" w:name="_Toc524085156"/>
      <w:bookmarkStart w:id="107" w:name="_Toc534377457"/>
      <w:r w:rsidRPr="00FE3F52">
        <w:t>Private Sector Organizations</w:t>
      </w:r>
      <w:bookmarkEnd w:id="105"/>
      <w:bookmarkEnd w:id="106"/>
      <w:bookmarkEnd w:id="107"/>
    </w:p>
    <w:p w14:paraId="17BD8A6B" w14:textId="77777777" w:rsidR="00870668" w:rsidRDefault="00870668" w:rsidP="009D1E74">
      <w:pPr>
        <w:autoSpaceDE w:val="0"/>
        <w:autoSpaceDN w:val="0"/>
        <w:adjustRightInd w:val="0"/>
        <w:rPr>
          <w:rFonts w:ascii="ArialMT" w:hAnsi="ArialMT" w:cs="ArialMT"/>
        </w:rPr>
      </w:pPr>
      <w:permStart w:id="2060415009" w:edGrp="everyone"/>
      <w:r>
        <w:rPr>
          <w:rFonts w:ascii="ArialMT" w:hAnsi="ArialMT" w:cs="ArialMT"/>
        </w:rPr>
        <w:t>EOP primary and support agencies coordinate with the private sector to effectively share information, form courses of action, and incorporate available resources to prevent, prepare for, respond to, and recover from disasters and emergencies.</w:t>
      </w:r>
    </w:p>
    <w:permEnd w:id="2060415009"/>
    <w:p w14:paraId="1DFFD2BA" w14:textId="4462A76B" w:rsidR="00870668" w:rsidRPr="00FE3F52" w:rsidRDefault="00870668" w:rsidP="00420603">
      <w:pPr>
        <w:pStyle w:val="Heading4"/>
      </w:pPr>
      <w:r w:rsidRPr="00FE3F52">
        <w:t>Roles</w:t>
      </w:r>
    </w:p>
    <w:p w14:paraId="67CF9CE2" w14:textId="6C0613A3" w:rsidR="00834FD2" w:rsidRDefault="00870668" w:rsidP="009D1E74">
      <w:pPr>
        <w:autoSpaceDE w:val="0"/>
        <w:autoSpaceDN w:val="0"/>
        <w:adjustRightInd w:val="0"/>
        <w:rPr>
          <w:rFonts w:ascii="ArialMT" w:hAnsi="ArialMT" w:cs="ArialMT"/>
        </w:rPr>
      </w:pPr>
      <w:permStart w:id="889872781" w:edGrp="everyone"/>
      <w:r>
        <w:rPr>
          <w:rFonts w:ascii="ArialMT" w:hAnsi="ArialMT" w:cs="ArialMT"/>
        </w:rPr>
        <w:t>The roles, responsibilities, and participation of the private sector during a disaster or emergency incident vary based on the nature of the organization and the type and impact of the incident. The roles of private-sector organizations are summarized below.</w:t>
      </w:r>
    </w:p>
    <w:p w14:paraId="620752EA" w14:textId="77777777" w:rsidR="00870668" w:rsidRPr="00870668" w:rsidRDefault="00870668" w:rsidP="00A21905">
      <w:pPr>
        <w:pStyle w:val="Number"/>
        <w:numPr>
          <w:ilvl w:val="0"/>
          <w:numId w:val="52"/>
        </w:numPr>
      </w:pPr>
      <w:r w:rsidRPr="00870668">
        <w:t>Impacted Organization or Infrastructure</w:t>
      </w:r>
    </w:p>
    <w:p w14:paraId="2AB1C32E" w14:textId="5F19BB03" w:rsidR="0007570D" w:rsidRDefault="00870668" w:rsidP="009D1E74">
      <w:pPr>
        <w:autoSpaceDE w:val="0"/>
        <w:autoSpaceDN w:val="0"/>
        <w:adjustRightInd w:val="0"/>
        <w:rPr>
          <w:rFonts w:ascii="ArialMT" w:hAnsi="ArialMT" w:cs="ArialMT"/>
        </w:rPr>
      </w:pPr>
      <w:r>
        <w:rPr>
          <w:rFonts w:ascii="ArialMT" w:hAnsi="ArialMT" w:cs="ArialMT"/>
        </w:rPr>
        <w:t>Private-sector organizations may be affected by direct or indirect consequences of the incident, including privately owned critical infrastructure, key resources, and those main private-sector organizations that are significant to regional economic recovery from the incident. Examples of privately owned infrastructure include transportation, telecommunications, private utilities, financial institutions, and hospitals.</w:t>
      </w:r>
    </w:p>
    <w:p w14:paraId="4C278701" w14:textId="77777777" w:rsidR="00870668" w:rsidRPr="00870668" w:rsidRDefault="00870668" w:rsidP="00A21905">
      <w:pPr>
        <w:pStyle w:val="Number"/>
        <w:numPr>
          <w:ilvl w:val="0"/>
          <w:numId w:val="24"/>
        </w:numPr>
      </w:pPr>
      <w:r w:rsidRPr="00870668">
        <w:t>Response Resource</w:t>
      </w:r>
    </w:p>
    <w:p w14:paraId="42C4CE53" w14:textId="43C00CAC" w:rsidR="00870668" w:rsidRDefault="00870668" w:rsidP="009D1E74">
      <w:pPr>
        <w:autoSpaceDE w:val="0"/>
        <w:autoSpaceDN w:val="0"/>
        <w:adjustRightInd w:val="0"/>
        <w:rPr>
          <w:rFonts w:ascii="ArialMT" w:hAnsi="ArialMT" w:cs="ArialMT"/>
        </w:rPr>
      </w:pPr>
      <w:r>
        <w:rPr>
          <w:rFonts w:ascii="ArialMT" w:hAnsi="ArialMT" w:cs="ArialMT"/>
        </w:rPr>
        <w:t>Private-sector organizations provide response resources (donated or compensated) during an incident - including specialized teams, equipment, and advanced technologies - through public-private emergency plans, mutual aid agreements, or incident specific requests from government and private-sector-volunteer initiatives.</w:t>
      </w:r>
    </w:p>
    <w:p w14:paraId="132C1834" w14:textId="77777777" w:rsidR="00870668" w:rsidRPr="00870668" w:rsidRDefault="00870668" w:rsidP="00A21905">
      <w:pPr>
        <w:pStyle w:val="Number"/>
        <w:numPr>
          <w:ilvl w:val="0"/>
          <w:numId w:val="24"/>
        </w:numPr>
      </w:pPr>
      <w:r w:rsidRPr="00870668">
        <w:lastRenderedPageBreak/>
        <w:t>Regulated and/or Responsible Party</w:t>
      </w:r>
    </w:p>
    <w:p w14:paraId="6BA877FC" w14:textId="57AD2530" w:rsidR="00870668" w:rsidRDefault="00870668" w:rsidP="009D1E74">
      <w:pPr>
        <w:autoSpaceDE w:val="0"/>
        <w:autoSpaceDN w:val="0"/>
        <w:adjustRightInd w:val="0"/>
        <w:rPr>
          <w:rFonts w:ascii="ArialMT" w:hAnsi="ArialMT" w:cs="ArialMT"/>
        </w:rPr>
      </w:pPr>
      <w:r>
        <w:rPr>
          <w:rFonts w:ascii="ArialMT" w:hAnsi="ArialMT" w:cs="ArialMT"/>
        </w:rPr>
        <w:t>Owners/operators of certain regulated facilities or hazardous operations may bear responsibilities under the law for preparing for and preventing incidents from occurring, and responding to an incident once it occurs. For example, some activities are required by law or regulation t</w:t>
      </w:r>
      <w:r w:rsidR="00600B3F">
        <w:rPr>
          <w:rFonts w:ascii="ArialMT" w:hAnsi="ArialMT" w:cs="ArialMT"/>
        </w:rPr>
        <w:t xml:space="preserve">o maintain emergency </w:t>
      </w:r>
      <w:r>
        <w:rPr>
          <w:rFonts w:ascii="ArialMT" w:hAnsi="ArialMT" w:cs="ArialMT"/>
        </w:rPr>
        <w:t>preparedness plans, procedures, and facilities and to perform assessments, prompt notifications, and training for a response to an incident.</w:t>
      </w:r>
    </w:p>
    <w:p w14:paraId="390FEF3D" w14:textId="5933A0C8" w:rsidR="00870668" w:rsidRPr="00870668" w:rsidRDefault="00870668" w:rsidP="00A21905">
      <w:pPr>
        <w:pStyle w:val="Number"/>
        <w:numPr>
          <w:ilvl w:val="0"/>
          <w:numId w:val="24"/>
        </w:numPr>
      </w:pPr>
      <w:r w:rsidRPr="00870668">
        <w:t>Emergency Organization Member</w:t>
      </w:r>
    </w:p>
    <w:p w14:paraId="79284F68" w14:textId="794FC569" w:rsidR="00870668" w:rsidRPr="00834FD2" w:rsidRDefault="00870668" w:rsidP="001F5EB2">
      <w:pPr>
        <w:autoSpaceDE w:val="0"/>
        <w:autoSpaceDN w:val="0"/>
        <w:adjustRightInd w:val="0"/>
      </w:pPr>
      <w:r w:rsidRPr="001F5EB2">
        <w:rPr>
          <w:rFonts w:ascii="ArialMT" w:hAnsi="ArialMT" w:cs="ArialMT"/>
        </w:rPr>
        <w:t>Private-sector organizations may serve as active partners in emergency preparedness and response organizations and activities.</w:t>
      </w:r>
    </w:p>
    <w:permEnd w:id="889872781"/>
    <w:p w14:paraId="5B7CA6D3" w14:textId="77777777" w:rsidR="00834FD2" w:rsidRPr="00FE3F52" w:rsidRDefault="00834FD2" w:rsidP="00420603">
      <w:pPr>
        <w:pStyle w:val="Heading4"/>
      </w:pPr>
      <w:r w:rsidRPr="00FE3F52">
        <w:t>Responsibilities</w:t>
      </w:r>
    </w:p>
    <w:p w14:paraId="29CAC0AB" w14:textId="0172DA51" w:rsidR="00834FD2" w:rsidRDefault="00834FD2" w:rsidP="009D1E74">
      <w:pPr>
        <w:autoSpaceDE w:val="0"/>
        <w:autoSpaceDN w:val="0"/>
        <w:adjustRightInd w:val="0"/>
        <w:rPr>
          <w:rFonts w:ascii="ArialMT" w:hAnsi="ArialMT" w:cs="ArialMT"/>
        </w:rPr>
      </w:pPr>
      <w:permStart w:id="1303726106" w:edGrp="everyone"/>
      <w:r>
        <w:rPr>
          <w:rFonts w:ascii="ArialMT" w:hAnsi="ArialMT" w:cs="ArialMT"/>
        </w:rPr>
        <w:t>Private-sector organizations support the EOP (voluntarily or to comply with applicable laws and regulations) by sharing information with the government, identifying risks, performing vulnerability assessments, developing emergency response and business continuity plans, enhancing their overall readiness, implementing appropriate prevention and protection programs, and donating or otherwise providing goods and services through contractual arrangement or government purchases to assist in response to and recovery from an incident.</w:t>
      </w:r>
    </w:p>
    <w:p w14:paraId="61C2583C" w14:textId="10A2E6FD" w:rsidR="00834FD2" w:rsidRDefault="00834FD2" w:rsidP="009D1E74">
      <w:pPr>
        <w:autoSpaceDE w:val="0"/>
        <w:autoSpaceDN w:val="0"/>
        <w:adjustRightInd w:val="0"/>
        <w:rPr>
          <w:rFonts w:ascii="ArialMT" w:hAnsi="ArialMT" w:cs="ArialMT"/>
        </w:rPr>
      </w:pPr>
      <w:r>
        <w:rPr>
          <w:rFonts w:ascii="ArialMT" w:hAnsi="ArialMT" w:cs="ArialMT"/>
        </w:rPr>
        <w:t xml:space="preserve">Certain organizations are required by existing law and regulation to bear the cost of planning and response to incidents, regardless of cause. In the case of an </w:t>
      </w:r>
      <w:r w:rsidR="00A976A6">
        <w:rPr>
          <w:rFonts w:ascii="ArialMT" w:hAnsi="ArialMT" w:cs="ArialMT"/>
        </w:rPr>
        <w:t>Emergency or disaster</w:t>
      </w:r>
      <w:r>
        <w:rPr>
          <w:rFonts w:ascii="ArialMT" w:hAnsi="ArialMT" w:cs="ArialMT"/>
        </w:rPr>
        <w:t>, these private-sector organizations are expected to mobilize and employ the resources necessary and available in accordance with their plans to address the consequences of incidents at their own facilities or incidents for which they are otherwise responsible.</w:t>
      </w:r>
    </w:p>
    <w:p w14:paraId="77BFD507" w14:textId="77777777" w:rsidR="00834FD2" w:rsidRPr="006C1D06" w:rsidRDefault="00834FD2" w:rsidP="00FE3F52">
      <w:pPr>
        <w:rPr>
          <w:b/>
        </w:rPr>
      </w:pPr>
      <w:r w:rsidRPr="006C1D06">
        <w:rPr>
          <w:b/>
        </w:rPr>
        <w:t>Response Resources</w:t>
      </w:r>
    </w:p>
    <w:p w14:paraId="0455379F" w14:textId="6DE58056" w:rsidR="00834FD2" w:rsidRDefault="00834FD2" w:rsidP="00600B3F">
      <w:pPr>
        <w:autoSpaceDE w:val="0"/>
        <w:autoSpaceDN w:val="0"/>
        <w:adjustRightInd w:val="0"/>
        <w:rPr>
          <w:rFonts w:ascii="ArialMT" w:hAnsi="ArialMT" w:cs="ArialMT"/>
        </w:rPr>
      </w:pPr>
      <w:r>
        <w:rPr>
          <w:rFonts w:ascii="ArialMT" w:hAnsi="ArialMT" w:cs="ArialMT"/>
        </w:rPr>
        <w:t xml:space="preserve">Unless the response role is inherently governmental (e.g., law enforcement, etc.), private-sector organizations are encouraged to develop and maintain capabilities to respond to and manage a complete spectrum of incidents and emergencies. The County Government maintains ongoing interaction with the critical infrastructure and key resource industries to provide coordination for prevention, preparedness, response, and recovery activities. When practical, or when required under law, private-sector representatives should be included in planning and exercises. In some cases, the government may direct private-sector response resources when they have contractual </w:t>
      </w:r>
      <w:r w:rsidRPr="00834FD2">
        <w:rPr>
          <w:rFonts w:ascii="ArialMT" w:hAnsi="ArialMT" w:cs="ArialMT"/>
        </w:rPr>
        <w:t>relationships, using government funds.</w:t>
      </w:r>
    </w:p>
    <w:p w14:paraId="0099752F" w14:textId="62005572" w:rsidR="0007570D" w:rsidRPr="00FE3F52" w:rsidRDefault="00870668" w:rsidP="0056571D">
      <w:pPr>
        <w:pStyle w:val="Heading3"/>
      </w:pPr>
      <w:bookmarkStart w:id="108" w:name="_Toc523467332"/>
      <w:bookmarkStart w:id="109" w:name="_Toc524085157"/>
      <w:bookmarkStart w:id="110" w:name="_Toc534377458"/>
      <w:permEnd w:id="1303726106"/>
      <w:r w:rsidRPr="00FE3F52">
        <w:t xml:space="preserve">Non-Governmental and </w:t>
      </w:r>
      <w:r w:rsidR="0007570D" w:rsidRPr="00FE3F52">
        <w:t>Volunteer Agencies</w:t>
      </w:r>
      <w:bookmarkEnd w:id="108"/>
      <w:bookmarkEnd w:id="109"/>
      <w:bookmarkEnd w:id="110"/>
    </w:p>
    <w:p w14:paraId="1A314BC4" w14:textId="744B0D3B" w:rsidR="0007570D" w:rsidRDefault="0007570D" w:rsidP="009D1E74">
      <w:permStart w:id="1610421785" w:edGrp="everyone"/>
      <w:r w:rsidRPr="00A874DF">
        <w:t xml:space="preserve">Volunteer agencies, such as the American Red Cross, </w:t>
      </w:r>
      <w:r w:rsidR="00600B3F">
        <w:t>faith-based organizations</w:t>
      </w:r>
      <w:r w:rsidRPr="00A874DF">
        <w:t>, and assistive organizations, such as the Salvation Army, are available to give assistance with sheltering, feeding, and other issues, as necessary.</w:t>
      </w:r>
    </w:p>
    <w:p w14:paraId="05CFD828" w14:textId="0CFDAF4E" w:rsidR="00870668" w:rsidRDefault="00870668" w:rsidP="00600B3F">
      <w:pPr>
        <w:autoSpaceDE w:val="0"/>
        <w:autoSpaceDN w:val="0"/>
        <w:adjustRightInd w:val="0"/>
        <w:rPr>
          <w:rFonts w:ascii="ArialMT" w:hAnsi="ArialMT" w:cs="ArialMT"/>
        </w:rPr>
      </w:pPr>
      <w:r>
        <w:rPr>
          <w:rFonts w:ascii="ArialMT" w:hAnsi="ArialMT" w:cs="ArialMT"/>
        </w:rPr>
        <w:t xml:space="preserve">Nongovernmental and volunteer organizations collaborate with first responders, governments at all levels, and other agencies and organizations providing relief services to sustain life, reduce physical and emotional distress, and promote recovery of disaster </w:t>
      </w:r>
      <w:r>
        <w:rPr>
          <w:rFonts w:ascii="ArialMT" w:hAnsi="ArialMT" w:cs="ArialMT"/>
        </w:rPr>
        <w:lastRenderedPageBreak/>
        <w:t>victims when assistance is not available from other sources. For example, the American Red Cross is an NGO that provides relief at the local level and also supports the Mass Care element of ESF 6. Community-based organizations receive government funding to provide essential public health services.</w:t>
      </w:r>
    </w:p>
    <w:p w14:paraId="5ED63576" w14:textId="2B9E16E8" w:rsidR="00870668" w:rsidRPr="00A874DF" w:rsidRDefault="00870668" w:rsidP="00600B3F">
      <w:pPr>
        <w:autoSpaceDE w:val="0"/>
        <w:autoSpaceDN w:val="0"/>
        <w:adjustRightInd w:val="0"/>
      </w:pPr>
      <w:r>
        <w:rPr>
          <w:rFonts w:ascii="ArialMT" w:hAnsi="ArialMT" w:cs="ArialMT"/>
        </w:rPr>
        <w:t xml:space="preserve">The Voluntary Organizations Active in Disaster (VOAD) is a consortium of </w:t>
      </w:r>
      <w:r w:rsidR="00986622">
        <w:rPr>
          <w:rFonts w:ascii="ArialMT" w:hAnsi="ArialMT" w:cs="ArialMT"/>
        </w:rPr>
        <w:t>over 60</w:t>
      </w:r>
      <w:r>
        <w:rPr>
          <w:rFonts w:ascii="ArialMT" w:hAnsi="ArialMT" w:cs="ArialMT"/>
        </w:rPr>
        <w:t xml:space="preserve"> recognized organizations of volunteers active in disaster relief. Such entities provide significant capabilities to incident management and response efforts at all levels. For example, the wildlife rescue and rehabilitation activities conducted during a pollution emergency are often carried out by private, nonprofit organizations working with natural resource trustee agencies.</w:t>
      </w:r>
    </w:p>
    <w:p w14:paraId="7A5A72F7" w14:textId="773A7443" w:rsidR="00834FD2" w:rsidRPr="00FE3F52" w:rsidRDefault="00834FD2" w:rsidP="0056571D">
      <w:pPr>
        <w:pStyle w:val="Heading3"/>
      </w:pPr>
      <w:bookmarkStart w:id="111" w:name="_Toc534377459"/>
      <w:permEnd w:id="1610421785"/>
      <w:r w:rsidRPr="00FE3F52">
        <w:t>Citizen Involvement</w:t>
      </w:r>
      <w:bookmarkEnd w:id="111"/>
    </w:p>
    <w:p w14:paraId="035A7CB7" w14:textId="7E7EE572" w:rsidR="00834FD2" w:rsidRDefault="00834FD2" w:rsidP="00600B3F">
      <w:pPr>
        <w:autoSpaceDE w:val="0"/>
        <w:autoSpaceDN w:val="0"/>
        <w:adjustRightInd w:val="0"/>
        <w:rPr>
          <w:rFonts w:ascii="ArialMT" w:hAnsi="ArialMT" w:cs="ArialMT"/>
        </w:rPr>
      </w:pPr>
      <w:permStart w:id="1885630941" w:edGrp="everyone"/>
      <w:r>
        <w:rPr>
          <w:rFonts w:ascii="ArialMT" w:hAnsi="ArialMT" w:cs="ArialMT"/>
        </w:rPr>
        <w:t>Strong partnerships with citizen groups and organizations provide support for incident management prevention, preparedness, response, recovery, and mitigation.</w:t>
      </w:r>
    </w:p>
    <w:p w14:paraId="12311D61" w14:textId="16E116EF" w:rsidR="00834FD2" w:rsidRDefault="00834FD2" w:rsidP="00600B3F">
      <w:pPr>
        <w:autoSpaceDE w:val="0"/>
        <w:autoSpaceDN w:val="0"/>
        <w:adjustRightInd w:val="0"/>
        <w:rPr>
          <w:rFonts w:ascii="ArialMT" w:hAnsi="ArialMT" w:cs="ArialMT"/>
        </w:rPr>
      </w:pPr>
      <w:r>
        <w:rPr>
          <w:rFonts w:ascii="ArialMT" w:hAnsi="ArialMT" w:cs="ArialMT"/>
        </w:rPr>
        <w:t>The US Citizen Corps brings these groups together and focuses efforts of individuals through education, training, and volunteer service to help make communities safer, stronger, and better prepared to address the threats of terrorism, crime, public health issues, and disasters of all kinds.</w:t>
      </w:r>
    </w:p>
    <w:p w14:paraId="540940B1" w14:textId="77777777" w:rsidR="00834FD2" w:rsidRDefault="00834FD2" w:rsidP="00600B3F">
      <w:pPr>
        <w:autoSpaceDE w:val="0"/>
        <w:autoSpaceDN w:val="0"/>
        <w:adjustRightInd w:val="0"/>
        <w:rPr>
          <w:rFonts w:ascii="Arial-BoldMT" w:hAnsi="Arial-BoldMT" w:cs="Arial-BoldMT"/>
          <w:b/>
          <w:bCs/>
        </w:rPr>
      </w:pPr>
      <w:r>
        <w:rPr>
          <w:rFonts w:ascii="Arial-BoldMT" w:hAnsi="Arial-BoldMT" w:cs="Arial-BoldMT"/>
          <w:b/>
          <w:bCs/>
        </w:rPr>
        <w:t>Citizen Corps</w:t>
      </w:r>
    </w:p>
    <w:p w14:paraId="0203A131" w14:textId="77777777" w:rsidR="00834FD2" w:rsidRPr="00834FD2" w:rsidRDefault="00834FD2" w:rsidP="00600B3F">
      <w:pPr>
        <w:autoSpaceDE w:val="0"/>
        <w:autoSpaceDN w:val="0"/>
        <w:adjustRightInd w:val="0"/>
      </w:pPr>
      <w:r>
        <w:rPr>
          <w:rFonts w:ascii="ArialMT" w:hAnsi="ArialMT" w:cs="ArialMT"/>
        </w:rPr>
        <w:t>The Citizen Corps works through a Citizen Corps Council that brings together leaders from law enforcement, fire, emergency medical and other emergency management, volunteer organizations, elected officials, the private sector, and other community stakeholders.</w:t>
      </w:r>
    </w:p>
    <w:p w14:paraId="67FC4DB4" w14:textId="2409B6C5" w:rsidR="00834FD2" w:rsidRDefault="00834FD2" w:rsidP="00600B3F">
      <w:pPr>
        <w:autoSpaceDE w:val="0"/>
        <w:autoSpaceDN w:val="0"/>
        <w:adjustRightInd w:val="0"/>
        <w:rPr>
          <w:rFonts w:ascii="ArialMT" w:hAnsi="ArialMT" w:cs="ArialMT"/>
        </w:rPr>
      </w:pPr>
      <w:r>
        <w:rPr>
          <w:rFonts w:ascii="ArialMT" w:hAnsi="ArialMT" w:cs="ArialMT"/>
        </w:rPr>
        <w:t xml:space="preserve">Citizen Corps Councils </w:t>
      </w:r>
      <w:r w:rsidR="00C01391">
        <w:rPr>
          <w:rFonts w:ascii="ArialMT" w:hAnsi="ArialMT" w:cs="ArialMT"/>
        </w:rPr>
        <w:t>Implement</w:t>
      </w:r>
      <w:r>
        <w:rPr>
          <w:rFonts w:ascii="ArialMT" w:hAnsi="ArialMT" w:cs="ArialMT"/>
        </w:rPr>
        <w:t xml:space="preserve"> Citizen Corps programs, which include Community Emergency Response Teams (CERTs), Medical Reserve Corps, Neighborhood Watch, Volunteers in Police Service, and the affiliate programs; provide opportunities for special skills and interests; develop targeted outreach for special-needs groups; and organize special projects and community events.</w:t>
      </w:r>
    </w:p>
    <w:p w14:paraId="7911E60D" w14:textId="104C191E" w:rsidR="00834FD2" w:rsidRDefault="00834FD2" w:rsidP="00600B3F">
      <w:pPr>
        <w:autoSpaceDE w:val="0"/>
        <w:autoSpaceDN w:val="0"/>
        <w:adjustRightInd w:val="0"/>
        <w:rPr>
          <w:rFonts w:ascii="ArialMT" w:hAnsi="ArialMT" w:cs="ArialMT"/>
        </w:rPr>
      </w:pPr>
      <w:r>
        <w:rPr>
          <w:rFonts w:ascii="ArialMT" w:hAnsi="ArialMT" w:cs="ArialMT"/>
        </w:rPr>
        <w:t>Citizen Corps Affiliate Programs expand the resources and materials available to communities through partnerships with programs and organizations that offer resources for public education, outreach, and training; represent volunteers interested in helping to make their communities safer; or offer volunteer service opportunities to support first responders, disaster relief activities, and community safety efforts.</w:t>
      </w:r>
    </w:p>
    <w:p w14:paraId="5DA00487" w14:textId="43039ECB" w:rsidR="00834FD2" w:rsidRDefault="00834FD2" w:rsidP="00600B3F">
      <w:pPr>
        <w:autoSpaceDE w:val="0"/>
        <w:autoSpaceDN w:val="0"/>
        <w:adjustRightInd w:val="0"/>
        <w:rPr>
          <w:rFonts w:ascii="ArialMT" w:hAnsi="ArialMT" w:cs="ArialMT"/>
        </w:rPr>
      </w:pPr>
      <w:r>
        <w:rPr>
          <w:rFonts w:ascii="ArialMT" w:hAnsi="ArialMT" w:cs="ArialMT"/>
        </w:rPr>
        <w:t xml:space="preserve">Other programs unaffiliated with Citizen Corps also provide organized citizen involvement opportunities in support of response to major disasters and </w:t>
      </w:r>
      <w:r w:rsidR="00A976A6">
        <w:rPr>
          <w:rFonts w:ascii="ArialMT" w:hAnsi="ArialMT" w:cs="ArialMT"/>
        </w:rPr>
        <w:t>other emergencies</w:t>
      </w:r>
      <w:r>
        <w:rPr>
          <w:rFonts w:ascii="ArialMT" w:hAnsi="ArialMT" w:cs="ArialMT"/>
        </w:rPr>
        <w:t>.</w:t>
      </w:r>
    </w:p>
    <w:p w14:paraId="6B50EE97" w14:textId="27C33B09" w:rsidR="0007570D" w:rsidRPr="00FE3F52" w:rsidRDefault="0007570D" w:rsidP="003165D6">
      <w:pPr>
        <w:pStyle w:val="Heading1"/>
      </w:pPr>
      <w:bookmarkStart w:id="112" w:name="_Toc523467334"/>
      <w:bookmarkStart w:id="113" w:name="_Toc524085159"/>
      <w:bookmarkStart w:id="114" w:name="_Toc534377460"/>
      <w:r w:rsidRPr="00FE3F52">
        <w:t>Continuity of Government</w:t>
      </w:r>
      <w:bookmarkEnd w:id="112"/>
      <w:bookmarkEnd w:id="113"/>
      <w:r w:rsidR="00707261" w:rsidRPr="00FE3F52">
        <w:t xml:space="preserve"> (COG)/Continuity of Operations Plan (COOP)</w:t>
      </w:r>
      <w:bookmarkEnd w:id="114"/>
    </w:p>
    <w:p w14:paraId="1ADDFB1D" w14:textId="147C410E" w:rsidR="0007570D" w:rsidRDefault="0007570D" w:rsidP="00830339">
      <w:pPr>
        <w:pStyle w:val="Guidance"/>
      </w:pPr>
      <w:r w:rsidRPr="00A874DF">
        <w:t xml:space="preserve">(This section should describe the essential elements of the EOP for maintaining continuity of government (COG) in the jurisdiction. If a separate plan has been developed for continuity of operations (COOP) and COG for the jurisdiction, this </w:t>
      </w:r>
      <w:r w:rsidRPr="00A874DF">
        <w:lastRenderedPageBreak/>
        <w:t xml:space="preserve">section should reference that plan. Effective comprehensive emergency management operations depend upon </w:t>
      </w:r>
      <w:r w:rsidR="00830339">
        <w:t>six</w:t>
      </w:r>
      <w:r w:rsidRPr="00A874DF">
        <w:t xml:space="preserve"> important factors to ensure COG from the highest to lowest levels: </w:t>
      </w:r>
      <w:r w:rsidR="00830339">
        <w:t xml:space="preserve">(1) essential positions; lines of succession; (2) processes and functions that must be maintained; (3) how critical applications and vital records will be safeguarded; (4) communications resources; (5) priorities for recovery of processes, functions, critical applications and vital records; and (6) alternate operating capability and facilities. </w:t>
      </w:r>
      <w:r w:rsidRPr="00A874DF">
        <w:t>The following is sample language.)</w:t>
      </w:r>
    </w:p>
    <w:p w14:paraId="42F0BAC3" w14:textId="2962F60B" w:rsidR="00707261" w:rsidRPr="00707261" w:rsidRDefault="00707261" w:rsidP="00600B3F">
      <w:r w:rsidRPr="00707261">
        <w:t>Local governments and jurisdictions must be prepared to continue their minimum</w:t>
      </w:r>
      <w:r>
        <w:t xml:space="preserve"> </w:t>
      </w:r>
      <w:r w:rsidRPr="00707261">
        <w:t>essential functions throughout the spectrum of possible threats from natural disasters</w:t>
      </w:r>
      <w:r>
        <w:t xml:space="preserve"> </w:t>
      </w:r>
      <w:r w:rsidRPr="00707261">
        <w:t>through acts of terrorism. COG/COOP planning facilitates the performance of local government and services during an emergency that may disrupt normal operations.</w:t>
      </w:r>
      <w:r>
        <w:t xml:space="preserve"> </w:t>
      </w:r>
      <w:r w:rsidRPr="00707261">
        <w:t>Contingency</w:t>
      </w:r>
      <w:r>
        <w:t xml:space="preserve"> </w:t>
      </w:r>
      <w:r w:rsidRPr="00707261">
        <w:t>plans for the continuity of operations of vital government functions and jurisdictions</w:t>
      </w:r>
      <w:r>
        <w:t xml:space="preserve"> </w:t>
      </w:r>
      <w:r w:rsidRPr="00707261">
        <w:t>will allow agencies to continue their minimum essential operations and maintain</w:t>
      </w:r>
      <w:r>
        <w:t xml:space="preserve"> </w:t>
      </w:r>
      <w:r w:rsidRPr="00707261">
        <w:t>authority. These plans include the spectrum of possible threats from natural</w:t>
      </w:r>
      <w:r>
        <w:t xml:space="preserve"> </w:t>
      </w:r>
      <w:r w:rsidRPr="00707261">
        <w:t>disasters through acts of terrorism.</w:t>
      </w:r>
    </w:p>
    <w:p w14:paraId="48D6D858" w14:textId="1D9190D6" w:rsidR="00707261" w:rsidRPr="00707261" w:rsidRDefault="00707261" w:rsidP="00600B3F">
      <w:r w:rsidRPr="00707261">
        <w:t>Continuity of Government (COG) and Continuity of Operations (COOP) measures</w:t>
      </w:r>
      <w:r>
        <w:t xml:space="preserve"> </w:t>
      </w:r>
      <w:r w:rsidRPr="00707261">
        <w:t>will establish lines of personnel succession, ensuring that authority is delegated to</w:t>
      </w:r>
      <w:r>
        <w:t xml:space="preserve"> </w:t>
      </w:r>
      <w:r w:rsidRPr="00707261">
        <w:t>appropriate personnel prior to an emergency. Executive office personnel and</w:t>
      </w:r>
      <w:r>
        <w:t xml:space="preserve"> </w:t>
      </w:r>
      <w:r w:rsidR="00771623">
        <w:t>department</w:t>
      </w:r>
      <w:r w:rsidRPr="00707261">
        <w:t xml:space="preserve"> managers will identify, notify, and train the individuals next in line. In</w:t>
      </w:r>
      <w:r>
        <w:t xml:space="preserve"> </w:t>
      </w:r>
      <w:r w:rsidRPr="00707261">
        <w:t>addition, personnel will be familiar with alert, notification and deployment</w:t>
      </w:r>
      <w:r>
        <w:t xml:space="preserve"> </w:t>
      </w:r>
      <w:r w:rsidRPr="00707261">
        <w:t>procedures to provide for command and control of response and recovery</w:t>
      </w:r>
      <w:r>
        <w:t xml:space="preserve"> </w:t>
      </w:r>
      <w:r w:rsidRPr="00707261">
        <w:t>operations.</w:t>
      </w:r>
    </w:p>
    <w:p w14:paraId="729BBC7D" w14:textId="484A5CB9" w:rsidR="00DC2F23" w:rsidRPr="00DC2F23" w:rsidRDefault="00DC2F23" w:rsidP="00600B3F">
      <w:pPr>
        <w:autoSpaceDE w:val="0"/>
        <w:autoSpaceDN w:val="0"/>
        <w:adjustRightInd w:val="0"/>
        <w:rPr>
          <w:rFonts w:ascii="ArialMT" w:hAnsi="ArialMT" w:cs="ArialMT"/>
        </w:rPr>
      </w:pPr>
      <w:r w:rsidRPr="00DC2F23">
        <w:rPr>
          <w:rFonts w:ascii="ArialMT" w:hAnsi="ArialMT" w:cs="ArialMT"/>
        </w:rPr>
        <w:t xml:space="preserve">The </w:t>
      </w:r>
      <w:r w:rsidR="00C3177B" w:rsidRPr="00C3177B">
        <w:rPr>
          <w:rFonts w:ascii="ArialMT" w:hAnsi="ArialMT" w:cs="ArialMT"/>
          <w:color w:val="4F81BD" w:themeColor="accent1"/>
        </w:rPr>
        <w:t>(Chief Elected Official)</w:t>
      </w:r>
      <w:r w:rsidR="00C3177B">
        <w:rPr>
          <w:rFonts w:ascii="ArialMT" w:hAnsi="ArialMT" w:cs="ArialMT"/>
        </w:rPr>
        <w:t xml:space="preserve">, with assistance from the </w:t>
      </w:r>
      <w:r w:rsidRPr="00DC2F23">
        <w:rPr>
          <w:rFonts w:ascii="ArialMT" w:hAnsi="ArialMT" w:cs="ArialMT"/>
        </w:rPr>
        <w:t>EMA directo</w:t>
      </w:r>
      <w:r w:rsidR="00C3177B">
        <w:rPr>
          <w:rFonts w:ascii="ArialMT" w:hAnsi="ArialMT" w:cs="ArialMT"/>
        </w:rPr>
        <w:t>r,</w:t>
      </w:r>
      <w:r w:rsidRPr="00DC2F23">
        <w:rPr>
          <w:rFonts w:ascii="ArialMT" w:hAnsi="ArialMT" w:cs="ArialMT"/>
        </w:rPr>
        <w:t xml:space="preserve"> is responsible for</w:t>
      </w:r>
      <w:r>
        <w:rPr>
          <w:rFonts w:ascii="ArialMT" w:hAnsi="ArialMT" w:cs="ArialMT"/>
        </w:rPr>
        <w:t xml:space="preserve"> </w:t>
      </w:r>
      <w:r w:rsidRPr="00DC2F23">
        <w:rPr>
          <w:rFonts w:ascii="ArialMT" w:hAnsi="ArialMT" w:cs="ArialMT"/>
        </w:rPr>
        <w:t>the following, but not limited to:</w:t>
      </w:r>
    </w:p>
    <w:p w14:paraId="5B9B0D3B" w14:textId="21DE991A" w:rsidR="00DC2F23" w:rsidRPr="00DC2F23" w:rsidRDefault="00C3177B" w:rsidP="00A21905">
      <w:pPr>
        <w:pStyle w:val="Number"/>
        <w:numPr>
          <w:ilvl w:val="0"/>
          <w:numId w:val="56"/>
        </w:numPr>
      </w:pPr>
      <w:r>
        <w:t>Identifying e</w:t>
      </w:r>
      <w:r w:rsidR="00624B9A">
        <w:t>ssential positions and Lines of Succession</w:t>
      </w:r>
      <w:r>
        <w:t>.</w:t>
      </w:r>
    </w:p>
    <w:p w14:paraId="51146C95" w14:textId="594E603A" w:rsidR="00624B9A" w:rsidRDefault="00C3177B" w:rsidP="00A21905">
      <w:pPr>
        <w:pStyle w:val="Number"/>
        <w:numPr>
          <w:ilvl w:val="0"/>
          <w:numId w:val="56"/>
        </w:numPr>
      </w:pPr>
      <w:r>
        <w:t>Determining e</w:t>
      </w:r>
      <w:r w:rsidR="00624B9A">
        <w:t>ssential functions and processes that must be maintained</w:t>
      </w:r>
      <w:r>
        <w:t xml:space="preserve"> during an emergency or disaster.</w:t>
      </w:r>
    </w:p>
    <w:p w14:paraId="34765CA8" w14:textId="5B2F57C7" w:rsidR="00DC2F23" w:rsidRPr="00DC2F23" w:rsidRDefault="00DC2F23" w:rsidP="00A21905">
      <w:pPr>
        <w:pStyle w:val="Number"/>
        <w:numPr>
          <w:ilvl w:val="0"/>
          <w:numId w:val="56"/>
        </w:numPr>
      </w:pPr>
      <w:r w:rsidRPr="00DC2F23">
        <w:t>Establish</w:t>
      </w:r>
      <w:r w:rsidR="00C3177B">
        <w:t>ing</w:t>
      </w:r>
      <w:r w:rsidRPr="00DC2F23">
        <w:t xml:space="preserve"> measures for </w:t>
      </w:r>
      <w:r>
        <w:t>the protection</w:t>
      </w:r>
      <w:r w:rsidR="00CB1B71">
        <w:t xml:space="preserve"> </w:t>
      </w:r>
      <w:r w:rsidR="00624B9A">
        <w:t xml:space="preserve">and safeguarding of </w:t>
      </w:r>
      <w:r>
        <w:t>vital records</w:t>
      </w:r>
      <w:r w:rsidR="00624B9A">
        <w:t xml:space="preserve"> and critical applications</w:t>
      </w:r>
      <w:r>
        <w:t>.</w:t>
      </w:r>
    </w:p>
    <w:p w14:paraId="449827FA" w14:textId="169A6969" w:rsidR="00DC2F23" w:rsidRDefault="00C3177B" w:rsidP="00A21905">
      <w:pPr>
        <w:pStyle w:val="Number"/>
        <w:numPr>
          <w:ilvl w:val="0"/>
          <w:numId w:val="56"/>
        </w:numPr>
      </w:pPr>
      <w:r>
        <w:t>Maintaining e</w:t>
      </w:r>
      <w:r w:rsidR="00624B9A">
        <w:t>ssential communications resources</w:t>
      </w:r>
      <w:r>
        <w:t>.</w:t>
      </w:r>
    </w:p>
    <w:p w14:paraId="0C011456" w14:textId="77777777" w:rsidR="00624B9A" w:rsidRDefault="00624B9A" w:rsidP="00A21905">
      <w:pPr>
        <w:pStyle w:val="Number"/>
        <w:numPr>
          <w:ilvl w:val="0"/>
          <w:numId w:val="56"/>
        </w:numPr>
      </w:pPr>
      <w:r>
        <w:t>Identification of alternate operating facility and capabilities.</w:t>
      </w:r>
    </w:p>
    <w:p w14:paraId="0095097E" w14:textId="48475EB0" w:rsidR="00624B9A" w:rsidRDefault="00624B9A" w:rsidP="00A21905">
      <w:pPr>
        <w:pStyle w:val="Number"/>
        <w:numPr>
          <w:ilvl w:val="0"/>
          <w:numId w:val="56"/>
        </w:numPr>
      </w:pPr>
      <w:r>
        <w:t xml:space="preserve">Priorities for recovery of </w:t>
      </w:r>
      <w:r w:rsidR="00CB1B71">
        <w:t>processes</w:t>
      </w:r>
      <w:r>
        <w:t xml:space="preserve">, functions, critical applications and </w:t>
      </w:r>
      <w:r w:rsidR="00CB1B71">
        <w:t>vital records.</w:t>
      </w:r>
    </w:p>
    <w:p w14:paraId="5F26D905" w14:textId="325D4E0B" w:rsidR="0007570D" w:rsidRPr="00FE3F52" w:rsidRDefault="0007570D" w:rsidP="00A976A6">
      <w:pPr>
        <w:pStyle w:val="Heading2"/>
      </w:pPr>
      <w:bookmarkStart w:id="115" w:name="_Toc523467335"/>
      <w:bookmarkStart w:id="116" w:name="_Toc524085160"/>
      <w:bookmarkStart w:id="117" w:name="_Toc534377461"/>
      <w:r w:rsidRPr="00FE3F52">
        <w:t>Succession of Command</w:t>
      </w:r>
      <w:bookmarkEnd w:id="115"/>
      <w:bookmarkEnd w:id="116"/>
      <w:r w:rsidR="00CB1B71" w:rsidRPr="00FE3F52">
        <w:t xml:space="preserve"> for Local Government</w:t>
      </w:r>
      <w:bookmarkEnd w:id="117"/>
    </w:p>
    <w:p w14:paraId="743754AF" w14:textId="17D888FE" w:rsidR="00C01391" w:rsidRPr="00CC02CE" w:rsidRDefault="00C01391" w:rsidP="00A21905">
      <w:pPr>
        <w:pStyle w:val="Number"/>
        <w:numPr>
          <w:ilvl w:val="0"/>
          <w:numId w:val="83"/>
        </w:numPr>
        <w:rPr>
          <w:color w:val="4F81BD" w:themeColor="accent1"/>
        </w:rPr>
      </w:pPr>
      <w:r w:rsidRPr="00CC02CE">
        <w:rPr>
          <w:color w:val="4F81BD" w:themeColor="accent1"/>
        </w:rPr>
        <w:t>County Commissioner</w:t>
      </w:r>
    </w:p>
    <w:p w14:paraId="690C2FB8" w14:textId="34F646A8" w:rsidR="00C01391" w:rsidRPr="00CC02CE" w:rsidRDefault="00C01391" w:rsidP="00A21905">
      <w:pPr>
        <w:pStyle w:val="Number"/>
        <w:numPr>
          <w:ilvl w:val="0"/>
          <w:numId w:val="83"/>
        </w:numPr>
        <w:rPr>
          <w:color w:val="4F81BD" w:themeColor="accent1"/>
        </w:rPr>
      </w:pPr>
      <w:r w:rsidRPr="00CC02CE">
        <w:rPr>
          <w:color w:val="4F81BD" w:themeColor="accent1"/>
        </w:rPr>
        <w:t>Deputy Commissioner</w:t>
      </w:r>
    </w:p>
    <w:p w14:paraId="63D1310A" w14:textId="7FBDBC24" w:rsidR="00CC02CE" w:rsidRPr="00CC02CE" w:rsidRDefault="00C01391" w:rsidP="00A21905">
      <w:pPr>
        <w:pStyle w:val="Number"/>
        <w:numPr>
          <w:ilvl w:val="0"/>
          <w:numId w:val="83"/>
        </w:numPr>
        <w:rPr>
          <w:color w:val="4F81BD" w:themeColor="accent1"/>
        </w:rPr>
      </w:pPr>
      <w:r w:rsidRPr="00CC02CE">
        <w:rPr>
          <w:color w:val="4F81BD" w:themeColor="accent1"/>
        </w:rPr>
        <w:t>County Sh</w:t>
      </w:r>
      <w:r w:rsidR="00CC02CE" w:rsidRPr="00CC02CE">
        <w:rPr>
          <w:color w:val="4F81BD" w:themeColor="accent1"/>
        </w:rPr>
        <w:t>eriff</w:t>
      </w:r>
    </w:p>
    <w:p w14:paraId="2CE79EA0" w14:textId="552EF6DF" w:rsidR="00CC02CE" w:rsidRPr="00CC02CE" w:rsidRDefault="001D56F0" w:rsidP="00A21905">
      <w:pPr>
        <w:pStyle w:val="Number"/>
        <w:numPr>
          <w:ilvl w:val="0"/>
          <w:numId w:val="83"/>
        </w:numPr>
        <w:rPr>
          <w:color w:val="4F81BD" w:themeColor="accent1"/>
        </w:rPr>
      </w:pPr>
      <w:r>
        <w:rPr>
          <w:color w:val="4F81BD" w:themeColor="accent1"/>
        </w:rPr>
        <w:t>EMA Director</w:t>
      </w:r>
    </w:p>
    <w:p w14:paraId="262E89F7" w14:textId="6EE1E65B" w:rsidR="00C01391" w:rsidRPr="00FE3F52" w:rsidRDefault="00C01391" w:rsidP="00A976A6">
      <w:pPr>
        <w:pStyle w:val="Heading2"/>
      </w:pPr>
      <w:bookmarkStart w:id="118" w:name="_Toc534377462"/>
      <w:bookmarkStart w:id="119" w:name="_Toc523467339"/>
      <w:bookmarkStart w:id="120" w:name="_Toc524085164"/>
      <w:r w:rsidRPr="00FE3F52">
        <w:t xml:space="preserve">Mission Essential </w:t>
      </w:r>
      <w:r w:rsidR="00CB1B71" w:rsidRPr="00FE3F52">
        <w:t>Positions</w:t>
      </w:r>
      <w:bookmarkEnd w:id="118"/>
    </w:p>
    <w:p w14:paraId="0579C05E" w14:textId="766ABD4C" w:rsidR="00CB1B71" w:rsidRPr="004B66EB" w:rsidRDefault="00CB1B71" w:rsidP="00600B3F">
      <w:pPr>
        <w:kinsoku w:val="0"/>
        <w:overflowPunct w:val="0"/>
        <w:autoSpaceDE w:val="0"/>
        <w:autoSpaceDN w:val="0"/>
        <w:adjustRightInd w:val="0"/>
        <w:ind w:firstLine="360"/>
        <w:rPr>
          <w:rFonts w:eastAsiaTheme="minorEastAsia"/>
          <w:color w:val="FF0000"/>
        </w:rPr>
      </w:pPr>
      <w:r w:rsidRPr="009D1E74">
        <w:rPr>
          <w:color w:val="4F81BD" w:themeColor="accent1"/>
        </w:rPr>
        <w:t>(</w:t>
      </w:r>
      <w:r w:rsidRPr="009D1E74">
        <w:rPr>
          <w:color w:val="4F81BD" w:themeColor="accent1"/>
          <w:u w:val="single"/>
        </w:rPr>
        <w:t>Name of Jurisdiction</w:t>
      </w:r>
      <w:r w:rsidRPr="009D1E74">
        <w:rPr>
          <w:color w:val="4F81BD" w:themeColor="accent1"/>
        </w:rPr>
        <w:t>)</w:t>
      </w:r>
      <w:r w:rsidRPr="00F26ED6">
        <w:rPr>
          <w:color w:val="FF0000"/>
        </w:rPr>
        <w:t xml:space="preserve"> </w:t>
      </w:r>
      <w:r w:rsidRPr="00F26ED6">
        <w:rPr>
          <w:rFonts w:eastAsiaTheme="minorEastAsia"/>
        </w:rPr>
        <w:t>executes its mi</w:t>
      </w:r>
      <w:r>
        <w:rPr>
          <w:rFonts w:eastAsiaTheme="minorEastAsia"/>
        </w:rPr>
        <w:t>ssion through numerous separate</w:t>
      </w:r>
      <w:r w:rsidRPr="00F26ED6">
        <w:rPr>
          <w:rFonts w:eastAsiaTheme="minorEastAsia"/>
        </w:rPr>
        <w:t xml:space="preserve"> </w:t>
      </w:r>
      <w:r>
        <w:rPr>
          <w:rFonts w:eastAsiaTheme="minorEastAsia"/>
        </w:rPr>
        <w:t>agencies</w:t>
      </w:r>
      <w:r w:rsidRPr="00F26ED6">
        <w:rPr>
          <w:rFonts w:eastAsiaTheme="minorEastAsia"/>
        </w:rPr>
        <w:t xml:space="preserve">. </w:t>
      </w:r>
      <w:r w:rsidRPr="00F26ED6">
        <w:rPr>
          <w:rFonts w:eastAsiaTheme="minorEastAsia"/>
        </w:rPr>
        <w:lastRenderedPageBreak/>
        <w:t xml:space="preserve">The following </w:t>
      </w:r>
      <w:r>
        <w:rPr>
          <w:rFonts w:eastAsiaTheme="minorEastAsia"/>
        </w:rPr>
        <w:t xml:space="preserve">positions within those agencies </w:t>
      </w:r>
      <w:r w:rsidRPr="00F26ED6">
        <w:rPr>
          <w:rFonts w:eastAsiaTheme="minorEastAsia"/>
        </w:rPr>
        <w:t xml:space="preserve">are designated as Priority </w:t>
      </w:r>
      <w:r>
        <w:rPr>
          <w:rFonts w:eastAsiaTheme="minorEastAsia"/>
        </w:rPr>
        <w:t xml:space="preserve">Employees for </w:t>
      </w:r>
      <w:r w:rsidRPr="009D1E74">
        <w:rPr>
          <w:color w:val="4F81BD" w:themeColor="accent1"/>
        </w:rPr>
        <w:t>(</w:t>
      </w:r>
      <w:r w:rsidRPr="009D1E74">
        <w:rPr>
          <w:color w:val="4F81BD" w:themeColor="accent1"/>
          <w:u w:val="single"/>
        </w:rPr>
        <w:t>Name of Jurisdiction</w:t>
      </w:r>
      <w:r w:rsidRPr="009D1E74">
        <w:rPr>
          <w:color w:val="4F81BD" w:themeColor="accent1"/>
        </w:rPr>
        <w:t>)</w:t>
      </w:r>
      <w:r w:rsidRPr="00CB1B71">
        <w:rPr>
          <w:rFonts w:eastAsiaTheme="minorEastAsia"/>
        </w:rPr>
        <w:t xml:space="preserve">. </w:t>
      </w:r>
    </w:p>
    <w:p w14:paraId="2AD57ADD" w14:textId="1B2C3D44" w:rsidR="00CB1B71" w:rsidRPr="00912CC7" w:rsidRDefault="00CB1B71" w:rsidP="00A21905">
      <w:pPr>
        <w:pStyle w:val="Number"/>
        <w:numPr>
          <w:ilvl w:val="0"/>
          <w:numId w:val="57"/>
        </w:numPr>
        <w:rPr>
          <w:rFonts w:eastAsiaTheme="minorEastAsia"/>
          <w:color w:val="4F81BD" w:themeColor="accent1"/>
        </w:rPr>
      </w:pPr>
      <w:r w:rsidRPr="00912CC7">
        <w:rPr>
          <w:rFonts w:eastAsiaTheme="minorEastAsia"/>
          <w:color w:val="4F81BD" w:themeColor="accent1"/>
        </w:rPr>
        <w:t>County Commissioner</w:t>
      </w:r>
    </w:p>
    <w:p w14:paraId="0B37271C" w14:textId="5DC38079" w:rsidR="00CB1B71" w:rsidRPr="00912CC7" w:rsidRDefault="00CB1B71" w:rsidP="00A21905">
      <w:pPr>
        <w:pStyle w:val="Number"/>
        <w:numPr>
          <w:ilvl w:val="0"/>
          <w:numId w:val="57"/>
        </w:numPr>
        <w:rPr>
          <w:rFonts w:eastAsiaTheme="minorEastAsia"/>
          <w:color w:val="4F81BD" w:themeColor="accent1"/>
        </w:rPr>
      </w:pPr>
      <w:r w:rsidRPr="00912CC7">
        <w:rPr>
          <w:rFonts w:eastAsiaTheme="minorEastAsia"/>
          <w:color w:val="4F81BD" w:themeColor="accent1"/>
        </w:rPr>
        <w:t>Deputy Commissioner</w:t>
      </w:r>
    </w:p>
    <w:p w14:paraId="5AD74A46" w14:textId="70B9950E" w:rsidR="00CB1B71" w:rsidRPr="00912CC7" w:rsidRDefault="001D56F0" w:rsidP="00A21905">
      <w:pPr>
        <w:pStyle w:val="Number"/>
        <w:numPr>
          <w:ilvl w:val="0"/>
          <w:numId w:val="57"/>
        </w:numPr>
        <w:rPr>
          <w:rFonts w:eastAsiaTheme="majorEastAsia"/>
          <w:color w:val="4F81BD" w:themeColor="accent1"/>
          <w:kern w:val="2"/>
        </w:rPr>
      </w:pPr>
      <w:bookmarkStart w:id="121" w:name="_Toc502235798"/>
      <w:bookmarkStart w:id="122" w:name="_Toc511811801"/>
      <w:r>
        <w:rPr>
          <w:rFonts w:eastAsiaTheme="majorEastAsia"/>
          <w:color w:val="4F81BD" w:themeColor="accent1"/>
          <w:kern w:val="2"/>
        </w:rPr>
        <w:t>EMA Director</w:t>
      </w:r>
    </w:p>
    <w:p w14:paraId="10493F0B" w14:textId="20D42AC7" w:rsidR="00CB1B71" w:rsidRPr="00912CC7" w:rsidRDefault="00CB1B71" w:rsidP="00A21905">
      <w:pPr>
        <w:pStyle w:val="Number"/>
        <w:numPr>
          <w:ilvl w:val="0"/>
          <w:numId w:val="57"/>
        </w:numPr>
        <w:rPr>
          <w:rFonts w:eastAsiaTheme="majorEastAsia"/>
          <w:color w:val="4F81BD" w:themeColor="accent1"/>
          <w:kern w:val="2"/>
        </w:rPr>
      </w:pPr>
      <w:bookmarkStart w:id="123" w:name="_Toc502235799"/>
      <w:bookmarkStart w:id="124" w:name="_Toc511811802"/>
      <w:bookmarkEnd w:id="121"/>
      <w:bookmarkEnd w:id="122"/>
      <w:r w:rsidRPr="00912CC7">
        <w:rPr>
          <w:rFonts w:eastAsiaTheme="majorEastAsia"/>
          <w:color w:val="4F81BD" w:themeColor="accent1"/>
          <w:kern w:val="2"/>
        </w:rPr>
        <w:t>County Sheriff</w:t>
      </w:r>
    </w:p>
    <w:p w14:paraId="650433C7" w14:textId="2FBA6182" w:rsidR="00CB1B71" w:rsidRPr="00912CC7" w:rsidRDefault="00CB1B71" w:rsidP="00A21905">
      <w:pPr>
        <w:pStyle w:val="Number"/>
        <w:numPr>
          <w:ilvl w:val="0"/>
          <w:numId w:val="57"/>
        </w:numPr>
        <w:rPr>
          <w:rFonts w:eastAsiaTheme="minorEastAsia"/>
          <w:color w:val="4F81BD" w:themeColor="accent1"/>
          <w:kern w:val="2"/>
        </w:rPr>
      </w:pPr>
      <w:bookmarkStart w:id="125" w:name="_Toc502235800"/>
      <w:bookmarkStart w:id="126" w:name="_Toc511811803"/>
      <w:bookmarkEnd w:id="123"/>
      <w:bookmarkEnd w:id="124"/>
      <w:r w:rsidRPr="00912CC7">
        <w:rPr>
          <w:rFonts w:eastAsiaTheme="minorEastAsia"/>
          <w:color w:val="4F81BD" w:themeColor="accent1"/>
          <w:kern w:val="2"/>
        </w:rPr>
        <w:t>Fire Chief</w:t>
      </w:r>
    </w:p>
    <w:p w14:paraId="6D434EA1" w14:textId="609DD0C3" w:rsidR="00CB1B71" w:rsidRPr="00912CC7" w:rsidRDefault="00CB1B71" w:rsidP="00A21905">
      <w:pPr>
        <w:pStyle w:val="Number"/>
        <w:numPr>
          <w:ilvl w:val="0"/>
          <w:numId w:val="57"/>
        </w:numPr>
        <w:rPr>
          <w:rFonts w:eastAsiaTheme="minorEastAsia"/>
          <w:color w:val="4F81BD" w:themeColor="accent1"/>
          <w:kern w:val="2"/>
        </w:rPr>
      </w:pPr>
      <w:bookmarkStart w:id="127" w:name="_Toc502235801"/>
      <w:bookmarkStart w:id="128" w:name="_Toc511811804"/>
      <w:bookmarkEnd w:id="125"/>
      <w:bookmarkEnd w:id="126"/>
      <w:r w:rsidRPr="00912CC7">
        <w:rPr>
          <w:rFonts w:eastAsiaTheme="minorEastAsia"/>
          <w:color w:val="4F81BD" w:themeColor="accent1"/>
          <w:kern w:val="2"/>
        </w:rPr>
        <w:t>Tax Assessor</w:t>
      </w:r>
    </w:p>
    <w:bookmarkEnd w:id="127"/>
    <w:bookmarkEnd w:id="128"/>
    <w:p w14:paraId="6FDFA58C" w14:textId="5C53B092" w:rsidR="00CB1B71" w:rsidRPr="00912CC7" w:rsidRDefault="00CB1B71" w:rsidP="00A21905">
      <w:pPr>
        <w:pStyle w:val="Number"/>
        <w:numPr>
          <w:ilvl w:val="0"/>
          <w:numId w:val="57"/>
        </w:numPr>
        <w:rPr>
          <w:color w:val="4F81BD" w:themeColor="accent1"/>
          <w:kern w:val="2"/>
        </w:rPr>
      </w:pPr>
      <w:r w:rsidRPr="00912CC7">
        <w:rPr>
          <w:color w:val="4F81BD" w:themeColor="accent1"/>
          <w:kern w:val="2"/>
        </w:rPr>
        <w:t>Information Technology Director</w:t>
      </w:r>
    </w:p>
    <w:p w14:paraId="71DEE5C4" w14:textId="07DDA7F7" w:rsidR="00CB1B71" w:rsidRPr="009D1E74" w:rsidRDefault="00CB1B71" w:rsidP="00A21905">
      <w:pPr>
        <w:pStyle w:val="Number"/>
        <w:numPr>
          <w:ilvl w:val="0"/>
          <w:numId w:val="57"/>
        </w:numPr>
        <w:rPr>
          <w:kern w:val="2"/>
        </w:rPr>
      </w:pPr>
      <w:r w:rsidRPr="00912CC7">
        <w:rPr>
          <w:color w:val="4F81BD" w:themeColor="accent1"/>
          <w:kern w:val="2"/>
        </w:rPr>
        <w:t>Public Information Officer</w:t>
      </w:r>
    </w:p>
    <w:p w14:paraId="7E9FC8B2" w14:textId="1A1F620F" w:rsidR="00C01391" w:rsidRPr="00FE3F52" w:rsidRDefault="00C01391" w:rsidP="00A976A6">
      <w:pPr>
        <w:pStyle w:val="Heading2"/>
      </w:pPr>
      <w:bookmarkStart w:id="129" w:name="_Toc534377463"/>
      <w:r w:rsidRPr="00FE3F52">
        <w:t>Mission Essential Functions and Processes</w:t>
      </w:r>
      <w:bookmarkEnd w:id="129"/>
    </w:p>
    <w:p w14:paraId="5D24961B" w14:textId="77777777" w:rsidR="00C01391" w:rsidRPr="00FE3F52" w:rsidRDefault="00C01391" w:rsidP="0056571D">
      <w:pPr>
        <w:pStyle w:val="Heading3"/>
      </w:pPr>
      <w:bookmarkStart w:id="130" w:name="_Toc534377464"/>
      <w:r w:rsidRPr="00FE3F52">
        <w:rPr>
          <w:rFonts w:eastAsiaTheme="minorHAnsi"/>
        </w:rPr>
        <w:t xml:space="preserve">Mission </w:t>
      </w:r>
      <w:r w:rsidRPr="00FE3F52">
        <w:t>Essential Functions</w:t>
      </w:r>
      <w:bookmarkEnd w:id="130"/>
      <w:r w:rsidRPr="00FE3F52">
        <w:t xml:space="preserve"> </w:t>
      </w:r>
    </w:p>
    <w:p w14:paraId="201A16E1" w14:textId="246CF136" w:rsidR="00E21DBE" w:rsidRPr="00E21DBE" w:rsidRDefault="00C01391" w:rsidP="00E21DBE">
      <w:r w:rsidRPr="00F26ED6">
        <w:t xml:space="preserve">When confronting events which disrupt normal operations, </w:t>
      </w:r>
      <w:r w:rsidRPr="009D1E74">
        <w:rPr>
          <w:color w:val="4F81BD" w:themeColor="accent1"/>
        </w:rPr>
        <w:t>(</w:t>
      </w:r>
      <w:r w:rsidRPr="009D1E74">
        <w:rPr>
          <w:color w:val="4F81BD" w:themeColor="accent1"/>
          <w:u w:val="single"/>
        </w:rPr>
        <w:t>Name of Jurisdiction</w:t>
      </w:r>
      <w:r w:rsidRPr="009D1E74">
        <w:rPr>
          <w:color w:val="4F81BD" w:themeColor="accent1"/>
        </w:rPr>
        <w:t>)</w:t>
      </w:r>
      <w:r w:rsidRPr="00F26ED6">
        <w:rPr>
          <w:color w:val="FF0000"/>
        </w:rPr>
        <w:t xml:space="preserve"> </w:t>
      </w:r>
      <w:r w:rsidRPr="00F26ED6">
        <w:t xml:space="preserve">is committed to providing mission essential functions which must be continued even under the most challenging emergency circumstances. </w:t>
      </w:r>
      <w:r w:rsidR="00E21DBE">
        <w:t xml:space="preserve">The </w:t>
      </w:r>
      <w:r w:rsidR="00C3177B" w:rsidRPr="00C3177B">
        <w:rPr>
          <w:rFonts w:ascii="ArialMT" w:hAnsi="ArialMT" w:cs="ArialMT"/>
          <w:color w:val="4F81BD" w:themeColor="accent1"/>
        </w:rPr>
        <w:t>(Chief Elected Official)</w:t>
      </w:r>
      <w:r w:rsidR="00C3177B">
        <w:rPr>
          <w:rFonts w:ascii="ArialMT" w:hAnsi="ArialMT" w:cs="ArialMT"/>
          <w:color w:val="4F81BD" w:themeColor="accent1"/>
        </w:rPr>
        <w:t xml:space="preserve"> </w:t>
      </w:r>
      <w:r w:rsidR="00E21DBE">
        <w:t xml:space="preserve">for </w:t>
      </w:r>
      <w:r w:rsidRPr="009D1E74">
        <w:rPr>
          <w:color w:val="4F81BD" w:themeColor="accent1"/>
        </w:rPr>
        <w:t>(</w:t>
      </w:r>
      <w:r w:rsidRPr="009D1E74">
        <w:rPr>
          <w:color w:val="4F81BD" w:themeColor="accent1"/>
          <w:u w:val="single"/>
        </w:rPr>
        <w:t>Name of Jurisdiction</w:t>
      </w:r>
      <w:r w:rsidRPr="009D1E74">
        <w:rPr>
          <w:color w:val="4F81BD" w:themeColor="accent1"/>
        </w:rPr>
        <w:t>)</w:t>
      </w:r>
      <w:r>
        <w:t xml:space="preserve"> </w:t>
      </w:r>
      <w:r w:rsidRPr="00F26ED6">
        <w:t>has identified mission essential functions as only those most critical activities which ensure the safety and security of system users, employees, contractors, and the general public;</w:t>
      </w:r>
      <w:r w:rsidR="00DB56B8">
        <w:t xml:space="preserve"> and</w:t>
      </w:r>
      <w:r w:rsidRPr="00F26ED6">
        <w:t xml:space="preserve"> support the rest</w:t>
      </w:r>
      <w:r w:rsidR="00E21DBE">
        <w:t xml:space="preserve">oration of internal operations </w:t>
      </w:r>
      <w:r w:rsidR="00E21DBE" w:rsidRPr="00F26ED6">
        <w:rPr>
          <w:rFonts w:eastAsiaTheme="minorHAnsi"/>
        </w:rPr>
        <w:t>and facilitate emergency response operations.</w:t>
      </w:r>
    </w:p>
    <w:p w14:paraId="17234B56" w14:textId="19952F3A" w:rsidR="00C01391" w:rsidRPr="00E21DBE" w:rsidRDefault="00E21DBE" w:rsidP="006241DD">
      <w:pPr>
        <w:rPr>
          <w:rFonts w:eastAsiaTheme="minorHAnsi"/>
        </w:rPr>
      </w:pPr>
      <w:r w:rsidRPr="00F26ED6">
        <w:rPr>
          <w:rFonts w:eastAsiaTheme="minorHAnsi"/>
        </w:rPr>
        <w:t xml:space="preserve">During activation of the COOP, all activities not identified as essential may be suspended to enable </w:t>
      </w:r>
      <w:r w:rsidRPr="009D1E74">
        <w:rPr>
          <w:color w:val="4F81BD" w:themeColor="accent1"/>
        </w:rPr>
        <w:t>(</w:t>
      </w:r>
      <w:r w:rsidRPr="009D1E74">
        <w:rPr>
          <w:color w:val="4F81BD" w:themeColor="accent1"/>
          <w:u w:val="single"/>
        </w:rPr>
        <w:t>Name of Jurisdiction</w:t>
      </w:r>
      <w:r w:rsidRPr="009D1E74">
        <w:rPr>
          <w:color w:val="4F81BD" w:themeColor="accent1"/>
        </w:rPr>
        <w:t>)</w:t>
      </w:r>
      <w:r>
        <w:t xml:space="preserve"> </w:t>
      </w:r>
      <w:r w:rsidRPr="00F26ED6">
        <w:rPr>
          <w:rFonts w:eastAsiaTheme="minorHAnsi"/>
        </w:rPr>
        <w:t xml:space="preserve">to concentrate on providing mission essential functions and building the internal capabilities necessary to increase and eventually restore operations.  </w:t>
      </w:r>
      <w:r w:rsidRPr="00F26ED6">
        <w:t>Appropriate communications</w:t>
      </w:r>
      <w:r>
        <w:t xml:space="preserve"> regarding restoration of the suspended functions</w:t>
      </w:r>
      <w:r w:rsidRPr="00F26ED6">
        <w:t xml:space="preserve"> with regular or expected users will be a priority.</w:t>
      </w:r>
    </w:p>
    <w:p w14:paraId="400DCE86" w14:textId="464B4988" w:rsidR="00C01391" w:rsidRPr="00F26ED6" w:rsidRDefault="00C01391" w:rsidP="006241DD">
      <w:pPr>
        <w:rPr>
          <w:rFonts w:eastAsiaTheme="minorHAnsi"/>
        </w:rPr>
      </w:pPr>
      <w:r w:rsidRPr="009D1E74">
        <w:rPr>
          <w:color w:val="4F81BD" w:themeColor="accent1"/>
        </w:rPr>
        <w:t>(</w:t>
      </w:r>
      <w:r w:rsidRPr="009D1E74">
        <w:rPr>
          <w:color w:val="4F81BD" w:themeColor="accent1"/>
          <w:u w:val="single"/>
        </w:rPr>
        <w:t>Name of Jurisdiction</w:t>
      </w:r>
      <w:r w:rsidRPr="009D1E74">
        <w:rPr>
          <w:color w:val="4F81BD" w:themeColor="accent1"/>
        </w:rPr>
        <w:t>)</w:t>
      </w:r>
      <w:r w:rsidRPr="00F26ED6">
        <w:rPr>
          <w:rFonts w:eastAsiaTheme="minorHAnsi"/>
        </w:rPr>
        <w:t xml:space="preserve">’s </w:t>
      </w:r>
      <w:r w:rsidR="00E21DBE">
        <w:rPr>
          <w:rFonts w:eastAsiaTheme="minorHAnsi"/>
        </w:rPr>
        <w:t xml:space="preserve">mission </w:t>
      </w:r>
      <w:r w:rsidRPr="00F26ED6">
        <w:rPr>
          <w:rFonts w:eastAsiaTheme="minorHAnsi"/>
        </w:rPr>
        <w:t>essential functions</w:t>
      </w:r>
      <w:r w:rsidR="00E21DBE">
        <w:rPr>
          <w:rFonts w:eastAsiaTheme="minorHAnsi"/>
        </w:rPr>
        <w:t>, organized by area of responsibility,</w:t>
      </w:r>
      <w:r w:rsidRPr="00F26ED6">
        <w:rPr>
          <w:rFonts w:eastAsiaTheme="minorHAnsi"/>
        </w:rPr>
        <w:t xml:space="preserve"> are identified below </w:t>
      </w:r>
      <w:r>
        <w:rPr>
          <w:rFonts w:eastAsiaTheme="minorHAnsi"/>
        </w:rPr>
        <w:t>in descending order of priority:</w:t>
      </w:r>
    </w:p>
    <w:p w14:paraId="6CB8D1EE"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Emergency Management</w:t>
      </w:r>
    </w:p>
    <w:p w14:paraId="095A7CD8"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 xml:space="preserve">Law Enforcement </w:t>
      </w:r>
    </w:p>
    <w:p w14:paraId="6F7414CD"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 xml:space="preserve">Fire/Hazmat services </w:t>
      </w:r>
    </w:p>
    <w:p w14:paraId="534EEE5D"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 xml:space="preserve">Communications (911) </w:t>
      </w:r>
    </w:p>
    <w:p w14:paraId="161B4339"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 xml:space="preserve">Sheltering, Feeding </w:t>
      </w:r>
    </w:p>
    <w:p w14:paraId="2EEEA897"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 xml:space="preserve">Medical Services </w:t>
      </w:r>
    </w:p>
    <w:p w14:paraId="14C67C41"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Power, Electricity, Fuel</w:t>
      </w:r>
    </w:p>
    <w:p w14:paraId="1D998376"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Transportation</w:t>
      </w:r>
    </w:p>
    <w:p w14:paraId="25550209" w14:textId="77777777" w:rsidR="00C01391" w:rsidRPr="00912CC7" w:rsidRDefault="00C01391" w:rsidP="00A21905">
      <w:pPr>
        <w:pStyle w:val="Number"/>
        <w:numPr>
          <w:ilvl w:val="0"/>
          <w:numId w:val="58"/>
        </w:numPr>
        <w:rPr>
          <w:rFonts w:eastAsiaTheme="minorHAnsi"/>
          <w:color w:val="4F81BD" w:themeColor="accent1"/>
        </w:rPr>
      </w:pPr>
      <w:r w:rsidRPr="00912CC7">
        <w:rPr>
          <w:rFonts w:eastAsiaTheme="minorHAnsi"/>
          <w:color w:val="4F81BD" w:themeColor="accent1"/>
        </w:rPr>
        <w:t xml:space="preserve">Water, Wastewater Services </w:t>
      </w:r>
    </w:p>
    <w:p w14:paraId="1A32464A" w14:textId="2B8A5103" w:rsidR="00C01391" w:rsidRPr="00912CC7" w:rsidRDefault="00E21DBE" w:rsidP="00A21905">
      <w:pPr>
        <w:pStyle w:val="Number"/>
        <w:numPr>
          <w:ilvl w:val="0"/>
          <w:numId w:val="58"/>
        </w:numPr>
        <w:rPr>
          <w:rFonts w:eastAsiaTheme="minorHAnsi"/>
          <w:color w:val="4F81BD" w:themeColor="accent1"/>
        </w:rPr>
      </w:pPr>
      <w:r w:rsidRPr="00912CC7">
        <w:rPr>
          <w:rFonts w:eastAsiaTheme="minorHAnsi"/>
          <w:color w:val="4F81BD" w:themeColor="accent1"/>
        </w:rPr>
        <w:t>Agricultural Services</w:t>
      </w:r>
    </w:p>
    <w:p w14:paraId="15BF31D8" w14:textId="339F0300" w:rsidR="00C01391" w:rsidRPr="00FE3F52" w:rsidRDefault="00C01391" w:rsidP="0056571D">
      <w:pPr>
        <w:pStyle w:val="Heading3"/>
      </w:pPr>
      <w:bookmarkStart w:id="131" w:name="_Toc530393419"/>
      <w:bookmarkStart w:id="132" w:name="_Toc534377465"/>
      <w:r w:rsidRPr="00FE3F52">
        <w:lastRenderedPageBreak/>
        <w:t>Mission Essential Processes</w:t>
      </w:r>
      <w:bookmarkEnd w:id="131"/>
      <w:bookmarkEnd w:id="132"/>
    </w:p>
    <w:p w14:paraId="62E7DE58" w14:textId="2D8069DB" w:rsidR="00C01391" w:rsidRPr="00F26ED6" w:rsidRDefault="00624B9A" w:rsidP="006241DD">
      <w:pPr>
        <w:rPr>
          <w:b/>
        </w:rPr>
      </w:pPr>
      <w:r w:rsidRPr="009D1E74">
        <w:rPr>
          <w:color w:val="4F81BD" w:themeColor="accent1"/>
        </w:rPr>
        <w:t>(</w:t>
      </w:r>
      <w:r w:rsidRPr="009D1E74">
        <w:rPr>
          <w:color w:val="4F81BD" w:themeColor="accent1"/>
          <w:u w:val="single"/>
        </w:rPr>
        <w:t>Name of Jurisdiction</w:t>
      </w:r>
      <w:r w:rsidRPr="009D1E74">
        <w:rPr>
          <w:color w:val="4F81BD" w:themeColor="accent1"/>
        </w:rPr>
        <w:t>)</w:t>
      </w:r>
      <w:r>
        <w:t xml:space="preserve"> </w:t>
      </w:r>
      <w:r w:rsidR="00C01391" w:rsidRPr="00F26ED6">
        <w:t xml:space="preserve">has also identified </w:t>
      </w:r>
      <w:r w:rsidR="00C01391">
        <w:t>essential</w:t>
      </w:r>
      <w:r w:rsidR="00C01391" w:rsidRPr="00F26ED6">
        <w:t xml:space="preserve"> processes, services, systems, and equipment necessary to support each mission essential function, as well as key personnel required. </w:t>
      </w:r>
    </w:p>
    <w:p w14:paraId="7449BC9E" w14:textId="3BED473B" w:rsidR="00C01391" w:rsidRPr="00F26ED6" w:rsidRDefault="00624B9A" w:rsidP="006241DD">
      <w:pPr>
        <w:autoSpaceDE w:val="0"/>
        <w:autoSpaceDN w:val="0"/>
        <w:adjustRightInd w:val="0"/>
      </w:pPr>
      <w:r w:rsidRPr="009D1E74">
        <w:rPr>
          <w:color w:val="4F81BD" w:themeColor="accent1"/>
        </w:rPr>
        <w:t>(</w:t>
      </w:r>
      <w:r w:rsidRPr="009D1E74">
        <w:rPr>
          <w:color w:val="4F81BD" w:themeColor="accent1"/>
          <w:u w:val="single"/>
        </w:rPr>
        <w:t>Name of Jurisdiction</w:t>
      </w:r>
      <w:r w:rsidRPr="009D1E74">
        <w:rPr>
          <w:color w:val="4F81BD" w:themeColor="accent1"/>
        </w:rPr>
        <w:t>)</w:t>
      </w:r>
      <w:r w:rsidR="00C01391">
        <w:t>’s mission essenti</w:t>
      </w:r>
      <w:r w:rsidR="00C01391" w:rsidRPr="00F26ED6">
        <w:t xml:space="preserve">al business processes are identified below in </w:t>
      </w:r>
      <w:r w:rsidR="00C01391" w:rsidRPr="00F26ED6">
        <w:rPr>
          <w:b/>
        </w:rPr>
        <w:t>descending order of priority</w:t>
      </w:r>
      <w:r w:rsidR="00C01391" w:rsidRPr="00F26ED6">
        <w:t xml:space="preserve">. Priority </w:t>
      </w:r>
      <w:r w:rsidR="00C01391" w:rsidRPr="00E21DBE">
        <w:rPr>
          <w:color w:val="4F81BD" w:themeColor="accent1"/>
        </w:rPr>
        <w:t>1-</w:t>
      </w:r>
      <w:r w:rsidR="00176EFA">
        <w:rPr>
          <w:color w:val="4F81BD" w:themeColor="accent1"/>
        </w:rPr>
        <w:t>5</w:t>
      </w:r>
      <w:r w:rsidR="00C01391" w:rsidRPr="00F26ED6">
        <w:t xml:space="preserve"> processes are essential to immediate needs. </w:t>
      </w:r>
    </w:p>
    <w:p w14:paraId="4BD5F3C2" w14:textId="039CEECD" w:rsidR="00C01391" w:rsidRPr="00912CC7" w:rsidRDefault="00CB1B71" w:rsidP="00A21905">
      <w:pPr>
        <w:pStyle w:val="Number"/>
        <w:numPr>
          <w:ilvl w:val="0"/>
          <w:numId w:val="59"/>
        </w:numPr>
        <w:rPr>
          <w:color w:val="4F81BD" w:themeColor="accent1"/>
        </w:rPr>
      </w:pPr>
      <w:r w:rsidRPr="00912CC7">
        <w:rPr>
          <w:color w:val="4F81BD" w:themeColor="accent1"/>
        </w:rPr>
        <w:t>Emergency</w:t>
      </w:r>
      <w:r w:rsidR="00C01391" w:rsidRPr="00912CC7">
        <w:rPr>
          <w:color w:val="4F81BD" w:themeColor="accent1"/>
        </w:rPr>
        <w:t xml:space="preserve"> Operations Center</w:t>
      </w:r>
    </w:p>
    <w:p w14:paraId="69F524C7" w14:textId="3BD4EF57" w:rsidR="00C01391" w:rsidRDefault="00176EFA" w:rsidP="00A21905">
      <w:pPr>
        <w:pStyle w:val="Number"/>
        <w:numPr>
          <w:ilvl w:val="0"/>
          <w:numId w:val="59"/>
        </w:numPr>
        <w:rPr>
          <w:color w:val="4F81BD" w:themeColor="accent1"/>
        </w:rPr>
      </w:pPr>
      <w:r>
        <w:rPr>
          <w:color w:val="4F81BD" w:themeColor="accent1"/>
        </w:rPr>
        <w:t>Public Safety (Law Enforcement, Fire, EMS)</w:t>
      </w:r>
    </w:p>
    <w:p w14:paraId="72EEB997" w14:textId="706731A7" w:rsidR="00176EFA" w:rsidRPr="00912CC7" w:rsidRDefault="00176EFA" w:rsidP="00A21905">
      <w:pPr>
        <w:pStyle w:val="Number"/>
        <w:numPr>
          <w:ilvl w:val="0"/>
          <w:numId w:val="59"/>
        </w:numPr>
        <w:rPr>
          <w:color w:val="4F81BD" w:themeColor="accent1"/>
        </w:rPr>
      </w:pPr>
      <w:r>
        <w:rPr>
          <w:color w:val="4F81BD" w:themeColor="accent1"/>
        </w:rPr>
        <w:t>911 Communications</w:t>
      </w:r>
    </w:p>
    <w:p w14:paraId="7C90D52F" w14:textId="77777777" w:rsidR="00C01391" w:rsidRPr="00912CC7" w:rsidRDefault="00C01391" w:rsidP="00A21905">
      <w:pPr>
        <w:pStyle w:val="Number"/>
        <w:numPr>
          <w:ilvl w:val="0"/>
          <w:numId w:val="59"/>
        </w:numPr>
        <w:rPr>
          <w:color w:val="4F81BD" w:themeColor="accent1"/>
        </w:rPr>
      </w:pPr>
      <w:r w:rsidRPr="00912CC7">
        <w:rPr>
          <w:color w:val="4F81BD" w:themeColor="accent1"/>
        </w:rPr>
        <w:t>Public Affairs</w:t>
      </w:r>
    </w:p>
    <w:p w14:paraId="0FFCBCEC" w14:textId="20301213" w:rsidR="00C01391" w:rsidRPr="00912CC7" w:rsidRDefault="00C01391" w:rsidP="00A21905">
      <w:pPr>
        <w:pStyle w:val="Number"/>
        <w:numPr>
          <w:ilvl w:val="0"/>
          <w:numId w:val="59"/>
        </w:numPr>
        <w:rPr>
          <w:color w:val="4F81BD" w:themeColor="accent1"/>
        </w:rPr>
      </w:pPr>
      <w:r w:rsidRPr="00912CC7">
        <w:rPr>
          <w:color w:val="4F81BD" w:themeColor="accent1"/>
        </w:rPr>
        <w:t xml:space="preserve">Finance and Administration </w:t>
      </w:r>
    </w:p>
    <w:p w14:paraId="6DE8751C" w14:textId="6CE0DE24" w:rsidR="00C01391" w:rsidRPr="0031463F" w:rsidRDefault="00C01391" w:rsidP="006241DD">
      <w:pPr>
        <w:autoSpaceDE w:val="0"/>
        <w:autoSpaceDN w:val="0"/>
        <w:adjustRightInd w:val="0"/>
        <w:jc w:val="both"/>
        <w:rPr>
          <w:color w:val="3333FF"/>
        </w:rPr>
      </w:pPr>
      <w:r w:rsidRPr="00F26ED6">
        <w:t xml:space="preserve">Priority </w:t>
      </w:r>
      <w:r w:rsidRPr="00E21DBE">
        <w:rPr>
          <w:color w:val="4F81BD" w:themeColor="accent1"/>
        </w:rPr>
        <w:t xml:space="preserve">5-9 </w:t>
      </w:r>
      <w:r w:rsidRPr="00F26ED6">
        <w:t xml:space="preserve">processes can be deferred until post-event and reconstitution activities. Selected staffing resources supporting Priority </w:t>
      </w:r>
      <w:r w:rsidR="00497100">
        <w:rPr>
          <w:color w:val="4F81BD" w:themeColor="accent1"/>
        </w:rPr>
        <w:t>6</w:t>
      </w:r>
      <w:r w:rsidRPr="00E21DBE">
        <w:rPr>
          <w:color w:val="4F81BD" w:themeColor="accent1"/>
        </w:rPr>
        <w:t>-</w:t>
      </w:r>
      <w:r w:rsidR="00497100">
        <w:rPr>
          <w:color w:val="4F81BD" w:themeColor="accent1"/>
        </w:rPr>
        <w:t>10</w:t>
      </w:r>
      <w:r w:rsidRPr="00F26ED6">
        <w:t xml:space="preserve"> processes will be cross-trained and redeployed to support and sustain immediate needs to execute </w:t>
      </w:r>
      <w:r w:rsidR="00624B9A" w:rsidRPr="009D1E74">
        <w:rPr>
          <w:color w:val="4F81BD" w:themeColor="accent1"/>
        </w:rPr>
        <w:t>(</w:t>
      </w:r>
      <w:r w:rsidR="00624B9A" w:rsidRPr="009D1E74">
        <w:rPr>
          <w:color w:val="4F81BD" w:themeColor="accent1"/>
          <w:u w:val="single"/>
        </w:rPr>
        <w:t>Name of Jurisdiction</w:t>
      </w:r>
      <w:r w:rsidR="00624B9A" w:rsidRPr="009D1E74">
        <w:rPr>
          <w:color w:val="4F81BD" w:themeColor="accent1"/>
        </w:rPr>
        <w:t>)</w:t>
      </w:r>
      <w:r w:rsidRPr="00F26ED6">
        <w:t>’s</w:t>
      </w:r>
      <w:r w:rsidRPr="00F26ED6">
        <w:rPr>
          <w:color w:val="FF0000"/>
        </w:rPr>
        <w:t xml:space="preserve"> </w:t>
      </w:r>
      <w:r w:rsidRPr="00F26ED6">
        <w:t>role.</w:t>
      </w:r>
    </w:p>
    <w:p w14:paraId="09E1A90A" w14:textId="1A96D88D" w:rsidR="00C01391" w:rsidRPr="00912CC7" w:rsidRDefault="00176EFA" w:rsidP="00A21905">
      <w:pPr>
        <w:pStyle w:val="Number"/>
        <w:numPr>
          <w:ilvl w:val="0"/>
          <w:numId w:val="24"/>
        </w:numPr>
        <w:rPr>
          <w:color w:val="4F81BD" w:themeColor="accent1"/>
        </w:rPr>
      </w:pPr>
      <w:r>
        <w:rPr>
          <w:color w:val="4F81BD" w:themeColor="accent1"/>
        </w:rPr>
        <w:t>Education services</w:t>
      </w:r>
    </w:p>
    <w:p w14:paraId="311E8D78" w14:textId="2BF9349E" w:rsidR="00C01391" w:rsidRDefault="00176EFA" w:rsidP="00A21905">
      <w:pPr>
        <w:pStyle w:val="Number"/>
        <w:numPr>
          <w:ilvl w:val="0"/>
          <w:numId w:val="24"/>
        </w:numPr>
        <w:rPr>
          <w:color w:val="4F81BD" w:themeColor="accent1"/>
        </w:rPr>
      </w:pPr>
      <w:r>
        <w:rPr>
          <w:color w:val="4F81BD" w:themeColor="accent1"/>
        </w:rPr>
        <w:t>Business/Commerce Management</w:t>
      </w:r>
    </w:p>
    <w:p w14:paraId="1264555D" w14:textId="4EDC051F" w:rsidR="00497100" w:rsidRPr="00912CC7" w:rsidRDefault="00497100" w:rsidP="00A21905">
      <w:pPr>
        <w:pStyle w:val="Number"/>
        <w:numPr>
          <w:ilvl w:val="0"/>
          <w:numId w:val="24"/>
        </w:numPr>
        <w:rPr>
          <w:color w:val="4F81BD" w:themeColor="accent1"/>
        </w:rPr>
      </w:pPr>
      <w:r>
        <w:rPr>
          <w:color w:val="4F81BD" w:themeColor="accent1"/>
        </w:rPr>
        <w:t>Non-essential County Operations (Tax assessment, Zoning commission, etc.)</w:t>
      </w:r>
    </w:p>
    <w:p w14:paraId="7C260E34" w14:textId="10E384C8" w:rsidR="00C01391" w:rsidRPr="00912CC7" w:rsidRDefault="00176EFA" w:rsidP="00A21905">
      <w:pPr>
        <w:pStyle w:val="Number"/>
        <w:numPr>
          <w:ilvl w:val="0"/>
          <w:numId w:val="24"/>
        </w:numPr>
        <w:rPr>
          <w:color w:val="4F81BD" w:themeColor="accent1"/>
        </w:rPr>
      </w:pPr>
      <w:r>
        <w:rPr>
          <w:color w:val="4F81BD" w:themeColor="accent1"/>
        </w:rPr>
        <w:t>Hazard Mitigation</w:t>
      </w:r>
    </w:p>
    <w:p w14:paraId="0DCD2B09" w14:textId="53EAC682" w:rsidR="00C01391" w:rsidRPr="00912CC7" w:rsidRDefault="00C01391" w:rsidP="00A21905">
      <w:pPr>
        <w:pStyle w:val="Number"/>
        <w:numPr>
          <w:ilvl w:val="0"/>
          <w:numId w:val="24"/>
        </w:numPr>
        <w:rPr>
          <w:color w:val="4F81BD" w:themeColor="accent1"/>
        </w:rPr>
      </w:pPr>
      <w:r w:rsidRPr="00912CC7">
        <w:rPr>
          <w:color w:val="4F81BD" w:themeColor="accent1"/>
        </w:rPr>
        <w:t>Training</w:t>
      </w:r>
    </w:p>
    <w:p w14:paraId="660335A3" w14:textId="77777777" w:rsidR="00C01391" w:rsidRPr="00FE3F52" w:rsidRDefault="00C01391" w:rsidP="00A976A6">
      <w:pPr>
        <w:pStyle w:val="Heading2"/>
      </w:pPr>
      <w:bookmarkStart w:id="133" w:name="_Toc523467338"/>
      <w:bookmarkStart w:id="134" w:name="_Toc524085163"/>
      <w:bookmarkStart w:id="135" w:name="_Toc534377466"/>
      <w:r w:rsidRPr="00FE3F52">
        <w:t>Relocation of Government</w:t>
      </w:r>
      <w:bookmarkEnd w:id="133"/>
      <w:bookmarkEnd w:id="134"/>
      <w:bookmarkEnd w:id="135"/>
    </w:p>
    <w:p w14:paraId="77744ED8" w14:textId="77777777" w:rsidR="00492BFD" w:rsidRPr="00FE3F52" w:rsidRDefault="00492BFD" w:rsidP="0056571D">
      <w:pPr>
        <w:pStyle w:val="Heading3"/>
      </w:pPr>
      <w:bookmarkStart w:id="136" w:name="_Toc534377467"/>
      <w:r w:rsidRPr="00FE3F52">
        <w:t>Alternate Facilities</w:t>
      </w:r>
      <w:bookmarkEnd w:id="136"/>
    </w:p>
    <w:p w14:paraId="4401BE73" w14:textId="119EDDD2" w:rsidR="00492BFD" w:rsidRPr="00492BFD" w:rsidRDefault="00492BFD" w:rsidP="006241DD">
      <w:r w:rsidRPr="009D1E74">
        <w:rPr>
          <w:color w:val="4F81BD" w:themeColor="accent1"/>
        </w:rPr>
        <w:t>(Name of Jurisdiction)</w:t>
      </w:r>
      <w:r w:rsidRPr="00492BFD">
        <w:t xml:space="preserve"> recognizes that normal operations may be disrupted and that there may be a need to perform mission essential functions at alternate facilities. The objective of this plan is to assure that the capability exists to continue </w:t>
      </w:r>
      <w:r w:rsidRPr="009D1E74">
        <w:rPr>
          <w:color w:val="4F81BD" w:themeColor="accent1"/>
        </w:rPr>
        <w:t>(Name of Jurisdiction)</w:t>
      </w:r>
      <w:r w:rsidR="00C22DDC" w:rsidRPr="00C22DDC">
        <w:t>’s</w:t>
      </w:r>
      <w:r w:rsidRPr="00492BFD">
        <w:t xml:space="preserve"> functions for mission essential internal business processes. </w:t>
      </w:r>
    </w:p>
    <w:p w14:paraId="11F41B52" w14:textId="247DB8C3" w:rsidR="00492BFD" w:rsidRPr="00492BFD" w:rsidRDefault="00492BFD" w:rsidP="006241DD">
      <w:r w:rsidRPr="00492BFD">
        <w:t xml:space="preserve">In selecting the alternate facility, </w:t>
      </w:r>
      <w:r w:rsidRPr="009D1E74">
        <w:rPr>
          <w:color w:val="4F81BD" w:themeColor="accent1"/>
        </w:rPr>
        <w:t>(Name of Jurisdiction)</w:t>
      </w:r>
      <w:r w:rsidRPr="00492BFD">
        <w:t xml:space="preserve"> identified its capability to support mission essential functions. In addition, depending on the emergency conditions, </w:t>
      </w:r>
      <w:r w:rsidRPr="009D1E74">
        <w:rPr>
          <w:color w:val="4F81BD" w:themeColor="accent1"/>
        </w:rPr>
        <w:t>(Name of Jurisdiction)</w:t>
      </w:r>
      <w:r w:rsidRPr="00492BFD">
        <w:t xml:space="preserve"> also has access to additional facilities that could support essential functions.  </w:t>
      </w:r>
    </w:p>
    <w:p w14:paraId="5CC8CE96" w14:textId="356A8214" w:rsidR="00492BFD" w:rsidRPr="00492BFD" w:rsidRDefault="00492BFD" w:rsidP="006241DD">
      <w:r w:rsidRPr="00492BFD">
        <w:t xml:space="preserve">To ensure adequate support for personnel located at alternate facilities, </w:t>
      </w:r>
      <w:r w:rsidRPr="009D1E74">
        <w:rPr>
          <w:color w:val="4F81BD" w:themeColor="accent1"/>
        </w:rPr>
        <w:t>(Name of Jurisdiction)</w:t>
      </w:r>
      <w:r w:rsidRPr="00492BFD">
        <w:t xml:space="preserve"> has addressed requirements for food, transportation, lodging, daycare, and counseling services (if necessary).   </w:t>
      </w:r>
    </w:p>
    <w:p w14:paraId="1EAA3A5E" w14:textId="570FA896" w:rsidR="00492BFD" w:rsidRPr="00492BFD" w:rsidRDefault="00C22DDC" w:rsidP="006241DD">
      <w:pPr>
        <w:autoSpaceDE w:val="0"/>
        <w:autoSpaceDN w:val="0"/>
        <w:adjustRightInd w:val="0"/>
      </w:pPr>
      <w:r>
        <w:rPr>
          <w:color w:val="4F81BD" w:themeColor="accent1"/>
        </w:rPr>
        <w:t>(A</w:t>
      </w:r>
      <w:r w:rsidR="00492BFD" w:rsidRPr="009D1E74">
        <w:rPr>
          <w:color w:val="4F81BD" w:themeColor="accent1"/>
        </w:rPr>
        <w:t>lternate site location)</w:t>
      </w:r>
      <w:r w:rsidR="00492BFD" w:rsidRPr="00492BFD">
        <w:t xml:space="preserve"> has been designated as the primary alternate site for </w:t>
      </w:r>
      <w:r w:rsidR="00492BFD" w:rsidRPr="009D1E74">
        <w:rPr>
          <w:color w:val="4F81BD" w:themeColor="accent1"/>
        </w:rPr>
        <w:t>(Name of Jurisdiction)</w:t>
      </w:r>
      <w:r w:rsidR="00492BFD" w:rsidRPr="00492BFD">
        <w:t>. The site is designated as such for the following reasons:</w:t>
      </w:r>
    </w:p>
    <w:p w14:paraId="038DF4E1" w14:textId="77777777" w:rsidR="00492BFD" w:rsidRPr="00197472" w:rsidRDefault="00492BFD" w:rsidP="00912CC7">
      <w:pPr>
        <w:pStyle w:val="Guidance"/>
      </w:pPr>
      <w:r w:rsidRPr="00197472">
        <w:t>Examples:</w:t>
      </w:r>
    </w:p>
    <w:p w14:paraId="77F80F36" w14:textId="77777777" w:rsidR="00492BFD" w:rsidRPr="00912CC7" w:rsidRDefault="00492BFD" w:rsidP="00A21905">
      <w:pPr>
        <w:pStyle w:val="Number"/>
        <w:numPr>
          <w:ilvl w:val="0"/>
          <w:numId w:val="60"/>
        </w:numPr>
        <w:rPr>
          <w:color w:val="4F81BD" w:themeColor="accent1"/>
        </w:rPr>
      </w:pPr>
      <w:r w:rsidRPr="00912CC7">
        <w:rPr>
          <w:color w:val="4F81BD" w:themeColor="accent1"/>
        </w:rPr>
        <w:t>GPSTC is located outside of metropolitan Atlanta providing a lower threat setting;</w:t>
      </w:r>
    </w:p>
    <w:p w14:paraId="026C82A8" w14:textId="77777777" w:rsidR="00492BFD" w:rsidRPr="00912CC7" w:rsidRDefault="00492BFD" w:rsidP="00A21905">
      <w:pPr>
        <w:pStyle w:val="Number"/>
        <w:numPr>
          <w:ilvl w:val="0"/>
          <w:numId w:val="24"/>
        </w:numPr>
        <w:rPr>
          <w:color w:val="4F81BD" w:themeColor="accent1"/>
        </w:rPr>
      </w:pPr>
      <w:r w:rsidRPr="00912CC7">
        <w:rPr>
          <w:color w:val="4F81BD" w:themeColor="accent1"/>
        </w:rPr>
        <w:lastRenderedPageBreak/>
        <w:t>Existing security access controls.</w:t>
      </w:r>
    </w:p>
    <w:p w14:paraId="17DD1A36" w14:textId="77777777" w:rsidR="00492BFD" w:rsidRPr="00912CC7" w:rsidRDefault="00492BFD" w:rsidP="00A21905">
      <w:pPr>
        <w:pStyle w:val="Number"/>
        <w:numPr>
          <w:ilvl w:val="0"/>
          <w:numId w:val="24"/>
        </w:numPr>
        <w:rPr>
          <w:color w:val="4F81BD" w:themeColor="accent1"/>
        </w:rPr>
      </w:pPr>
      <w:r w:rsidRPr="00912CC7">
        <w:rPr>
          <w:color w:val="4F81BD" w:themeColor="accent1"/>
        </w:rPr>
        <w:t>Ready access via interstate highway.</w:t>
      </w:r>
    </w:p>
    <w:p w14:paraId="18433F6C" w14:textId="77777777" w:rsidR="00492BFD" w:rsidRPr="00912CC7" w:rsidRDefault="00492BFD" w:rsidP="00A21905">
      <w:pPr>
        <w:pStyle w:val="Number"/>
        <w:numPr>
          <w:ilvl w:val="0"/>
          <w:numId w:val="24"/>
        </w:numPr>
        <w:rPr>
          <w:color w:val="4F81BD" w:themeColor="accent1"/>
        </w:rPr>
      </w:pPr>
      <w:r w:rsidRPr="00912CC7">
        <w:rPr>
          <w:color w:val="4F81BD" w:themeColor="accent1"/>
        </w:rPr>
        <w:t>Available configured space and utilities to support pre-positioned equipment and supplies, support center operations and large numbers of staff.</w:t>
      </w:r>
    </w:p>
    <w:p w14:paraId="66E4C662" w14:textId="77777777" w:rsidR="00492BFD" w:rsidRPr="00912CC7" w:rsidRDefault="00492BFD" w:rsidP="00A21905">
      <w:pPr>
        <w:pStyle w:val="Number"/>
        <w:numPr>
          <w:ilvl w:val="0"/>
          <w:numId w:val="24"/>
        </w:numPr>
        <w:rPr>
          <w:color w:val="4F81BD" w:themeColor="accent1"/>
        </w:rPr>
      </w:pPr>
      <w:r w:rsidRPr="00912CC7">
        <w:rPr>
          <w:color w:val="4F81BD" w:themeColor="accent1"/>
        </w:rPr>
        <w:t>Minimum essential communications capabilities.</w:t>
      </w:r>
    </w:p>
    <w:p w14:paraId="719B879F" w14:textId="77777777" w:rsidR="00492BFD" w:rsidRPr="00912CC7" w:rsidRDefault="00492BFD" w:rsidP="00A21905">
      <w:pPr>
        <w:pStyle w:val="Number"/>
        <w:numPr>
          <w:ilvl w:val="0"/>
          <w:numId w:val="24"/>
        </w:numPr>
        <w:rPr>
          <w:color w:val="4F81BD" w:themeColor="accent1"/>
        </w:rPr>
      </w:pPr>
      <w:r w:rsidRPr="00912CC7">
        <w:rPr>
          <w:color w:val="4F81BD" w:themeColor="accent1"/>
        </w:rPr>
        <w:t>Capabilities for on-site housing, food service and health care of personnel for sustained operations.</w:t>
      </w:r>
    </w:p>
    <w:p w14:paraId="76AEDFC9" w14:textId="229B293A" w:rsidR="00492BFD" w:rsidRPr="00FE3F52" w:rsidRDefault="00492BFD" w:rsidP="0056571D">
      <w:pPr>
        <w:pStyle w:val="Heading3"/>
      </w:pPr>
      <w:bookmarkStart w:id="137" w:name="_Toc530393424"/>
      <w:bookmarkStart w:id="138" w:name="_Toc534377468"/>
      <w:r w:rsidRPr="00FE3F52">
        <w:t>Logistics Support</w:t>
      </w:r>
      <w:bookmarkEnd w:id="137"/>
      <w:bookmarkEnd w:id="138"/>
      <w:r w:rsidRPr="00FE3F52">
        <w:t xml:space="preserve"> </w:t>
      </w:r>
    </w:p>
    <w:p w14:paraId="2DCC1A22" w14:textId="77777777" w:rsidR="00492BFD" w:rsidRPr="0048523B" w:rsidRDefault="00492BFD" w:rsidP="006241DD">
      <w:r w:rsidRPr="0048523B">
        <w:t xml:space="preserve">Logistics support for the </w:t>
      </w:r>
      <w:r>
        <w:t>a</w:t>
      </w:r>
      <w:r w:rsidRPr="0048523B">
        <w:t xml:space="preserve">lternate </w:t>
      </w:r>
      <w:r>
        <w:t xml:space="preserve">site: </w:t>
      </w:r>
    </w:p>
    <w:p w14:paraId="3FA4FF7C" w14:textId="77777777" w:rsidR="00912CC7" w:rsidRPr="00197472" w:rsidRDefault="00912CC7" w:rsidP="00912CC7">
      <w:pPr>
        <w:pStyle w:val="Guidance"/>
      </w:pPr>
      <w:r w:rsidRPr="00197472">
        <w:t>Examples:</w:t>
      </w:r>
    </w:p>
    <w:p w14:paraId="0A13446D" w14:textId="77777777" w:rsidR="00492BFD" w:rsidRPr="00912CC7" w:rsidRDefault="00492BFD" w:rsidP="00A21905">
      <w:pPr>
        <w:pStyle w:val="Number"/>
        <w:numPr>
          <w:ilvl w:val="0"/>
          <w:numId w:val="61"/>
        </w:numPr>
        <w:rPr>
          <w:color w:val="4F81BD" w:themeColor="accent1"/>
        </w:rPr>
      </w:pPr>
      <w:r w:rsidRPr="00912CC7">
        <w:rPr>
          <w:color w:val="4F81BD" w:themeColor="accent1"/>
        </w:rPr>
        <w:t>Cleaning, Sanitation, and trash removal at least once per day.</w:t>
      </w:r>
    </w:p>
    <w:p w14:paraId="2034B44F" w14:textId="77777777" w:rsidR="00492BFD" w:rsidRPr="00912CC7" w:rsidRDefault="00492BFD" w:rsidP="00A21905">
      <w:pPr>
        <w:pStyle w:val="Number"/>
        <w:numPr>
          <w:ilvl w:val="0"/>
          <w:numId w:val="61"/>
        </w:numPr>
        <w:rPr>
          <w:color w:val="4F81BD" w:themeColor="accent1"/>
        </w:rPr>
      </w:pPr>
      <w:r w:rsidRPr="00912CC7">
        <w:rPr>
          <w:color w:val="4F81BD" w:themeColor="accent1"/>
        </w:rPr>
        <w:t>Inventory and prioritize records, documents and information systems vital to COOP; provide for their security, access and redundancy as necessary.</w:t>
      </w:r>
    </w:p>
    <w:p w14:paraId="20F602B5" w14:textId="77777777" w:rsidR="00492BFD" w:rsidRPr="00912CC7" w:rsidRDefault="00492BFD" w:rsidP="00A21905">
      <w:pPr>
        <w:pStyle w:val="Number"/>
        <w:numPr>
          <w:ilvl w:val="0"/>
          <w:numId w:val="61"/>
        </w:numPr>
        <w:rPr>
          <w:color w:val="4F81BD" w:themeColor="accent1"/>
        </w:rPr>
      </w:pPr>
      <w:r w:rsidRPr="00912CC7">
        <w:rPr>
          <w:color w:val="4F81BD" w:themeColor="accent1"/>
        </w:rPr>
        <w:t>Provide for the collection of data during the execution of COOP activities and post event analysis.</w:t>
      </w:r>
    </w:p>
    <w:p w14:paraId="18D2A296" w14:textId="77777777" w:rsidR="00492BFD" w:rsidRPr="00912CC7" w:rsidRDefault="00492BFD" w:rsidP="00A21905">
      <w:pPr>
        <w:pStyle w:val="Number"/>
        <w:numPr>
          <w:ilvl w:val="0"/>
          <w:numId w:val="61"/>
        </w:numPr>
        <w:rPr>
          <w:color w:val="4F81BD" w:themeColor="accent1"/>
        </w:rPr>
      </w:pPr>
      <w:r w:rsidRPr="00912CC7">
        <w:rPr>
          <w:color w:val="4F81BD" w:themeColor="accent1"/>
        </w:rPr>
        <w:t>Develop an after-action report to document the chronology of events and lessons learned.</w:t>
      </w:r>
    </w:p>
    <w:p w14:paraId="63B41D3F" w14:textId="77777777" w:rsidR="00492BFD" w:rsidRPr="00912CC7" w:rsidRDefault="00492BFD" w:rsidP="00A21905">
      <w:pPr>
        <w:pStyle w:val="Number"/>
        <w:numPr>
          <w:ilvl w:val="0"/>
          <w:numId w:val="61"/>
        </w:numPr>
        <w:rPr>
          <w:color w:val="4F81BD" w:themeColor="accent1"/>
        </w:rPr>
      </w:pPr>
      <w:r w:rsidRPr="00912CC7">
        <w:rPr>
          <w:color w:val="4F81BD" w:themeColor="accent1"/>
        </w:rPr>
        <w:t>Update COOP plans based on actual operational experience.</w:t>
      </w:r>
    </w:p>
    <w:p w14:paraId="0FD2E20A" w14:textId="02F0E7E4" w:rsidR="00492BFD" w:rsidRPr="00FE3F52" w:rsidRDefault="00492BFD" w:rsidP="0056571D">
      <w:pPr>
        <w:pStyle w:val="Heading3"/>
      </w:pPr>
      <w:bookmarkStart w:id="139" w:name="_Toc530393425"/>
      <w:bookmarkStart w:id="140" w:name="_Toc534377469"/>
      <w:r w:rsidRPr="00FE3F52">
        <w:t>Resources Requirements</w:t>
      </w:r>
      <w:bookmarkEnd w:id="139"/>
      <w:bookmarkEnd w:id="140"/>
    </w:p>
    <w:p w14:paraId="28365F8B" w14:textId="38B5E0A0" w:rsidR="00492BFD" w:rsidRPr="0048523B" w:rsidRDefault="00492BFD" w:rsidP="006241DD">
      <w:r w:rsidRPr="0048523B">
        <w:t xml:space="preserve">Resources requirements for the </w:t>
      </w:r>
      <w:r w:rsidR="00C22DDC">
        <w:t>a</w:t>
      </w:r>
      <w:r>
        <w:t>lternate site</w:t>
      </w:r>
      <w:r w:rsidRPr="0048523B">
        <w:t xml:space="preserve"> during COOP issues/incidents:</w:t>
      </w:r>
      <w:r>
        <w:t xml:space="preserve"> </w:t>
      </w:r>
    </w:p>
    <w:p w14:paraId="27E9CC93" w14:textId="77777777" w:rsidR="00912CC7" w:rsidRPr="00197472" w:rsidRDefault="00912CC7" w:rsidP="00912CC7">
      <w:pPr>
        <w:pStyle w:val="Guidance"/>
      </w:pPr>
      <w:r w:rsidRPr="00197472">
        <w:t>Examples:</w:t>
      </w:r>
    </w:p>
    <w:p w14:paraId="48FC1D08" w14:textId="77777777" w:rsidR="00492BFD" w:rsidRPr="00912CC7" w:rsidRDefault="00492BFD" w:rsidP="00A21905">
      <w:pPr>
        <w:pStyle w:val="Number"/>
        <w:numPr>
          <w:ilvl w:val="0"/>
          <w:numId w:val="62"/>
        </w:numPr>
        <w:rPr>
          <w:color w:val="4F81BD" w:themeColor="accent1"/>
        </w:rPr>
      </w:pPr>
      <w:r w:rsidRPr="00912CC7">
        <w:rPr>
          <w:color w:val="4F81BD" w:themeColor="accent1"/>
        </w:rPr>
        <w:t>Expansion for temporary work stations to support additional state and/or federal partners (incident dependent)</w:t>
      </w:r>
    </w:p>
    <w:p w14:paraId="0AF284F7" w14:textId="77777777" w:rsidR="00492BFD" w:rsidRPr="00912CC7" w:rsidRDefault="00492BFD" w:rsidP="00A21905">
      <w:pPr>
        <w:pStyle w:val="Number"/>
        <w:numPr>
          <w:ilvl w:val="0"/>
          <w:numId w:val="62"/>
        </w:numPr>
        <w:rPr>
          <w:color w:val="4F81BD" w:themeColor="accent1"/>
        </w:rPr>
      </w:pPr>
      <w:r w:rsidRPr="00912CC7">
        <w:rPr>
          <w:color w:val="4F81BD" w:themeColor="accent1"/>
        </w:rPr>
        <w:t>Facility Management Services to include additional electrical power availability, increased HVAC operations due to the increased number of personnel working in the area, cleared access from the parking lots to the building entrances.</w:t>
      </w:r>
    </w:p>
    <w:p w14:paraId="39CCC3A1" w14:textId="7D4DE6EE" w:rsidR="00C01391" w:rsidRPr="00912CC7" w:rsidRDefault="00492BFD" w:rsidP="00A21905">
      <w:pPr>
        <w:pStyle w:val="Number"/>
        <w:numPr>
          <w:ilvl w:val="0"/>
          <w:numId w:val="62"/>
        </w:numPr>
        <w:rPr>
          <w:color w:val="4F81BD" w:themeColor="accent1"/>
        </w:rPr>
      </w:pPr>
      <w:r w:rsidRPr="00912CC7">
        <w:rPr>
          <w:color w:val="4F81BD" w:themeColor="accent1"/>
        </w:rPr>
        <w:t>Security operations to confirm that all personnel entering the facility are authorized.</w:t>
      </w:r>
    </w:p>
    <w:p w14:paraId="1F52250E" w14:textId="069B1696" w:rsidR="0007570D" w:rsidRPr="00FE3F52" w:rsidRDefault="00197472" w:rsidP="00A976A6">
      <w:pPr>
        <w:pStyle w:val="Heading2"/>
      </w:pPr>
      <w:bookmarkStart w:id="141" w:name="_Toc534377470"/>
      <w:bookmarkEnd w:id="119"/>
      <w:bookmarkEnd w:id="120"/>
      <w:r w:rsidRPr="00FE3F52">
        <w:t>Vital Records and Data Management</w:t>
      </w:r>
      <w:bookmarkEnd w:id="141"/>
    </w:p>
    <w:p w14:paraId="6F5007EB" w14:textId="77777777" w:rsidR="00DC2F23" w:rsidRPr="00197472" w:rsidRDefault="00DC2F23" w:rsidP="00BD55BD">
      <w:pPr>
        <w:tabs>
          <w:tab w:val="left" w:pos="360"/>
        </w:tabs>
        <w:rPr>
          <w:color w:val="4F81BD" w:themeColor="accent1"/>
        </w:rPr>
      </w:pPr>
      <w:r w:rsidRPr="00C22DDC">
        <w:t>Preservation of Records addresses the protection of essential records (e.g., vital statistics, deeds, corporation papers, operational plans, resource data, personnel and payroll records, inventory lists, laws, charters, and financial documents) by the appropriate agency following an emergency or disaster. Governments will plan for preservation of succession and delegation of authority and records necessary for carrying out governments legal and financial functions and the protection of legal and financial rights of citizens.</w:t>
      </w:r>
    </w:p>
    <w:p w14:paraId="079D1EAB" w14:textId="3E409E15" w:rsidR="00197472" w:rsidRPr="00197472" w:rsidRDefault="00197472" w:rsidP="00BD55BD">
      <w:pPr>
        <w:tabs>
          <w:tab w:val="left" w:pos="360"/>
        </w:tabs>
        <w:rPr>
          <w:color w:val="4F81BD" w:themeColor="accent1"/>
        </w:rPr>
      </w:pPr>
      <w:bookmarkStart w:id="142" w:name="_Toc485892484"/>
      <w:bookmarkStart w:id="143" w:name="_Toc502235805"/>
      <w:bookmarkStart w:id="144" w:name="_Toc485892498"/>
      <w:bookmarkStart w:id="145" w:name="_Toc209858857"/>
      <w:bookmarkStart w:id="146" w:name="_Toc523467342"/>
      <w:bookmarkStart w:id="147" w:name="_Toc524085167"/>
      <w:r w:rsidRPr="00197472">
        <w:rPr>
          <w:color w:val="4F81BD" w:themeColor="accent1"/>
        </w:rPr>
        <w:t xml:space="preserve">(Name of Jurisdiction) </w:t>
      </w:r>
      <w:r w:rsidRPr="00C22DDC">
        <w:t xml:space="preserve">has identified vital records and databases, which must be </w:t>
      </w:r>
      <w:r w:rsidRPr="00C22DDC">
        <w:lastRenderedPageBreak/>
        <w:t xml:space="preserve">available to support essential functions. </w:t>
      </w:r>
      <w:r w:rsidRPr="00197472">
        <w:rPr>
          <w:color w:val="4F81BD" w:themeColor="accent1"/>
        </w:rPr>
        <w:t xml:space="preserve">(Name of Jurisdiction) </w:t>
      </w:r>
      <w:r w:rsidRPr="00C22DDC">
        <w:t>has also identified vendors and contractors available to support restoration of vital records, systems, and/or processes.</w:t>
      </w:r>
    </w:p>
    <w:p w14:paraId="31AE4C2E" w14:textId="77777777" w:rsidR="00197472" w:rsidRPr="00C22DDC" w:rsidRDefault="00197472" w:rsidP="0056571D">
      <w:pPr>
        <w:pStyle w:val="Heading3"/>
      </w:pPr>
      <w:bookmarkStart w:id="148" w:name="_Toc511811808"/>
      <w:bookmarkStart w:id="149" w:name="_Toc534377471"/>
      <w:r w:rsidRPr="00C22DDC">
        <w:t>Communications</w:t>
      </w:r>
      <w:bookmarkEnd w:id="142"/>
      <w:bookmarkEnd w:id="143"/>
      <w:bookmarkEnd w:id="148"/>
      <w:bookmarkEnd w:id="149"/>
    </w:p>
    <w:p w14:paraId="06AD542F" w14:textId="14E01C17" w:rsidR="00197472" w:rsidRPr="00197472" w:rsidRDefault="00197472" w:rsidP="00BD55BD">
      <w:pPr>
        <w:tabs>
          <w:tab w:val="left" w:pos="360"/>
        </w:tabs>
        <w:rPr>
          <w:color w:val="4F81BD" w:themeColor="accent1"/>
        </w:rPr>
      </w:pPr>
      <w:r w:rsidRPr="00C22DDC">
        <w:t xml:space="preserve">Communications systems must support connectivity to internal organizations, other agencies, critical customers, and the public. To ensure communications during COOP events, </w:t>
      </w:r>
      <w:r w:rsidRPr="00197472">
        <w:rPr>
          <w:color w:val="4F81BD" w:themeColor="accent1"/>
        </w:rPr>
        <w:t xml:space="preserve">(Name of Jurisdiction) </w:t>
      </w:r>
      <w:r w:rsidRPr="00C22DDC">
        <w:t>has identified primary and alternate modes of communication.</w:t>
      </w:r>
    </w:p>
    <w:p w14:paraId="7BA29CF8" w14:textId="77777777" w:rsidR="00912CC7" w:rsidRPr="00197472" w:rsidRDefault="00912CC7" w:rsidP="00912CC7">
      <w:pPr>
        <w:pStyle w:val="Guidance"/>
      </w:pPr>
      <w:r w:rsidRPr="00197472">
        <w:t>Examples:</w:t>
      </w:r>
    </w:p>
    <w:p w14:paraId="42834FE3" w14:textId="6788256A" w:rsidR="00197472" w:rsidRPr="00912CC7" w:rsidRDefault="00197472" w:rsidP="00A21905">
      <w:pPr>
        <w:pStyle w:val="Number"/>
        <w:numPr>
          <w:ilvl w:val="0"/>
          <w:numId w:val="65"/>
        </w:numPr>
        <w:rPr>
          <w:color w:val="4F81BD" w:themeColor="accent1"/>
        </w:rPr>
      </w:pPr>
      <w:r w:rsidRPr="00912CC7">
        <w:rPr>
          <w:color w:val="4F81BD" w:themeColor="accent1"/>
        </w:rPr>
        <w:t>Primary: land-line and/or (Name of Jurisdiction) issued cellular telephones, internet e-mail</w:t>
      </w:r>
    </w:p>
    <w:p w14:paraId="429C95E0" w14:textId="31F415D2" w:rsidR="00197472" w:rsidRPr="00912CC7" w:rsidRDefault="00197472" w:rsidP="00A21905">
      <w:pPr>
        <w:pStyle w:val="Number"/>
        <w:numPr>
          <w:ilvl w:val="0"/>
          <w:numId w:val="24"/>
        </w:numPr>
        <w:rPr>
          <w:color w:val="4F81BD" w:themeColor="accent1"/>
        </w:rPr>
      </w:pPr>
      <w:r w:rsidRPr="00912CC7">
        <w:rPr>
          <w:color w:val="4F81BD" w:themeColor="accent1"/>
        </w:rPr>
        <w:t>Alternate: Southern Linc Radios, and satellite phones.</w:t>
      </w:r>
      <w:bookmarkStart w:id="150" w:name="_Toc502235806"/>
      <w:bookmarkStart w:id="151" w:name="_Toc511811809"/>
    </w:p>
    <w:p w14:paraId="0C2E871F" w14:textId="77777777" w:rsidR="00197472" w:rsidRPr="00C22DDC" w:rsidRDefault="00197472" w:rsidP="0056571D">
      <w:pPr>
        <w:pStyle w:val="Heading3"/>
        <w:rPr>
          <w:rFonts w:eastAsiaTheme="minorEastAsia"/>
        </w:rPr>
      </w:pPr>
      <w:bookmarkStart w:id="152" w:name="_Toc534377472"/>
      <w:r w:rsidRPr="00C22DDC">
        <w:rPr>
          <w:rFonts w:eastAsiaTheme="minorEastAsia"/>
        </w:rPr>
        <w:t>Information Technology</w:t>
      </w:r>
      <w:bookmarkEnd w:id="144"/>
      <w:bookmarkEnd w:id="150"/>
      <w:bookmarkEnd w:id="151"/>
      <w:bookmarkEnd w:id="152"/>
    </w:p>
    <w:p w14:paraId="65B2F805" w14:textId="77777777" w:rsidR="00912CC7" w:rsidRPr="00197472" w:rsidRDefault="00912CC7" w:rsidP="00912CC7">
      <w:pPr>
        <w:pStyle w:val="Guidance"/>
      </w:pPr>
      <w:r w:rsidRPr="00197472">
        <w:t>Examples:</w:t>
      </w:r>
    </w:p>
    <w:p w14:paraId="70027472" w14:textId="2A33593D" w:rsidR="00197472" w:rsidRPr="00912CC7" w:rsidRDefault="00197472" w:rsidP="00A21905">
      <w:pPr>
        <w:pStyle w:val="Number"/>
        <w:numPr>
          <w:ilvl w:val="0"/>
          <w:numId w:val="63"/>
        </w:numPr>
        <w:rPr>
          <w:color w:val="4F81BD" w:themeColor="accent1"/>
        </w:rPr>
      </w:pPr>
      <w:r w:rsidRPr="00912CC7">
        <w:rPr>
          <w:color w:val="4F81BD" w:themeColor="accent1"/>
        </w:rPr>
        <w:t xml:space="preserve">Wireless network infrastructure </w:t>
      </w:r>
      <w:r w:rsidR="00BD55BD" w:rsidRPr="00912CC7">
        <w:rPr>
          <w:color w:val="4F81BD" w:themeColor="accent1"/>
        </w:rPr>
        <w:t>support,</w:t>
      </w:r>
      <w:r w:rsidRPr="00912CC7">
        <w:rPr>
          <w:color w:val="4F81BD" w:themeColor="accent1"/>
        </w:rPr>
        <w:t xml:space="preserve"> to include network hardware and connectivity to available internet access.</w:t>
      </w:r>
    </w:p>
    <w:p w14:paraId="293A1E7E" w14:textId="77777777" w:rsidR="00197472" w:rsidRPr="00912CC7" w:rsidRDefault="00197472" w:rsidP="00A21905">
      <w:pPr>
        <w:pStyle w:val="Number"/>
        <w:numPr>
          <w:ilvl w:val="0"/>
          <w:numId w:val="24"/>
        </w:numPr>
        <w:rPr>
          <w:color w:val="4F81BD" w:themeColor="accent1"/>
        </w:rPr>
      </w:pPr>
      <w:r w:rsidRPr="00912CC7">
        <w:rPr>
          <w:color w:val="4F81BD" w:themeColor="accent1"/>
        </w:rPr>
        <w:t>Wired network infrastructure support to include network hardware, connectivity to vendor provided internet access.</w:t>
      </w:r>
    </w:p>
    <w:p w14:paraId="35B0A2F6" w14:textId="77777777" w:rsidR="00197472" w:rsidRPr="00912CC7" w:rsidRDefault="00197472" w:rsidP="00A21905">
      <w:pPr>
        <w:pStyle w:val="Number"/>
        <w:numPr>
          <w:ilvl w:val="0"/>
          <w:numId w:val="24"/>
        </w:numPr>
        <w:rPr>
          <w:color w:val="4F81BD" w:themeColor="accent1"/>
        </w:rPr>
      </w:pPr>
      <w:r w:rsidRPr="00912CC7">
        <w:rPr>
          <w:color w:val="4F81BD" w:themeColor="accent1"/>
        </w:rPr>
        <w:t>Prepositioned phones and switches to support wired and wireless network.</w:t>
      </w:r>
    </w:p>
    <w:p w14:paraId="54689361" w14:textId="77777777" w:rsidR="00197472" w:rsidRPr="00912CC7" w:rsidRDefault="00197472" w:rsidP="00A21905">
      <w:pPr>
        <w:pStyle w:val="Number"/>
        <w:numPr>
          <w:ilvl w:val="0"/>
          <w:numId w:val="24"/>
        </w:numPr>
        <w:rPr>
          <w:rFonts w:ascii="Times New Roman" w:hAnsi="Times New Roman"/>
          <w:color w:val="4F81BD" w:themeColor="accent1"/>
        </w:rPr>
      </w:pPr>
      <w:r w:rsidRPr="00912CC7">
        <w:rPr>
          <w:color w:val="4F81BD" w:themeColor="accent1"/>
        </w:rPr>
        <w:t>Establish alternate connectivity to agency resources if HQ is inaccessible via the internet</w:t>
      </w:r>
      <w:r w:rsidRPr="00912CC7">
        <w:rPr>
          <w:rFonts w:ascii="Times New Roman" w:hAnsi="Times New Roman"/>
          <w:color w:val="4F81BD" w:themeColor="accent1"/>
        </w:rPr>
        <w:t>.</w:t>
      </w:r>
      <w:bookmarkStart w:id="153" w:name="_Toc485892499"/>
      <w:bookmarkStart w:id="154" w:name="_Toc502235807"/>
      <w:bookmarkStart w:id="155" w:name="_Toc511811810"/>
    </w:p>
    <w:p w14:paraId="2CA7AF51" w14:textId="77777777" w:rsidR="00197472" w:rsidRPr="00C22DDC" w:rsidRDefault="00197472" w:rsidP="0056571D">
      <w:pPr>
        <w:pStyle w:val="Heading3"/>
        <w:rPr>
          <w:rFonts w:eastAsiaTheme="minorEastAsia"/>
        </w:rPr>
      </w:pPr>
      <w:bookmarkStart w:id="156" w:name="_Toc534377473"/>
      <w:r w:rsidRPr="00C22DDC">
        <w:rPr>
          <w:rFonts w:eastAsiaTheme="minorEastAsia"/>
        </w:rPr>
        <w:t>Public</w:t>
      </w:r>
      <w:r w:rsidRPr="00C22DDC">
        <w:rPr>
          <w:rFonts w:eastAsiaTheme="minorEastAsia"/>
          <w:spacing w:val="53"/>
        </w:rPr>
        <w:t xml:space="preserve"> </w:t>
      </w:r>
      <w:r w:rsidRPr="00C22DDC">
        <w:rPr>
          <w:rFonts w:eastAsiaTheme="minorEastAsia"/>
        </w:rPr>
        <w:t>Information</w:t>
      </w:r>
      <w:bookmarkEnd w:id="153"/>
      <w:bookmarkEnd w:id="154"/>
      <w:bookmarkEnd w:id="155"/>
      <w:bookmarkEnd w:id="156"/>
    </w:p>
    <w:p w14:paraId="6A285A1B" w14:textId="77777777" w:rsidR="00912CC7" w:rsidRPr="00197472" w:rsidRDefault="00912CC7" w:rsidP="00912CC7">
      <w:pPr>
        <w:pStyle w:val="Guidance"/>
      </w:pPr>
      <w:r w:rsidRPr="00197472">
        <w:t>Examples:</w:t>
      </w:r>
    </w:p>
    <w:p w14:paraId="37FD8F84" w14:textId="77777777" w:rsidR="00197472" w:rsidRPr="00912CC7" w:rsidRDefault="00197472" w:rsidP="00A21905">
      <w:pPr>
        <w:pStyle w:val="Number"/>
        <w:numPr>
          <w:ilvl w:val="0"/>
          <w:numId w:val="64"/>
        </w:numPr>
        <w:rPr>
          <w:rFonts w:eastAsiaTheme="minorEastAsia"/>
          <w:color w:val="4F81BD" w:themeColor="accent1"/>
        </w:rPr>
      </w:pPr>
      <w:r w:rsidRPr="00912CC7">
        <w:rPr>
          <w:rFonts w:eastAsiaTheme="minorEastAsia"/>
          <w:color w:val="4F81BD" w:themeColor="accent1"/>
        </w:rPr>
        <w:t>Communicate key messages to help</w:t>
      </w:r>
      <w:r w:rsidRPr="00912CC7">
        <w:rPr>
          <w:rFonts w:eastAsiaTheme="minorEastAsia"/>
          <w:color w:val="4F81BD" w:themeColor="accent1"/>
          <w:spacing w:val="-3"/>
        </w:rPr>
        <w:t xml:space="preserve"> </w:t>
      </w:r>
      <w:r w:rsidRPr="00912CC7">
        <w:rPr>
          <w:rFonts w:eastAsiaTheme="minorEastAsia"/>
          <w:color w:val="4F81BD" w:themeColor="accent1"/>
        </w:rPr>
        <w:t>protect</w:t>
      </w:r>
      <w:r w:rsidRPr="00912CC7">
        <w:rPr>
          <w:rFonts w:eastAsiaTheme="minorEastAsia"/>
          <w:color w:val="4F81BD" w:themeColor="accent1"/>
          <w:spacing w:val="1"/>
        </w:rPr>
        <w:t xml:space="preserve"> </w:t>
      </w:r>
      <w:r w:rsidRPr="00912CC7">
        <w:rPr>
          <w:rFonts w:eastAsiaTheme="minorEastAsia"/>
          <w:color w:val="4F81BD" w:themeColor="accent1"/>
        </w:rPr>
        <w:t>citizens.</w:t>
      </w:r>
    </w:p>
    <w:p w14:paraId="157793AC" w14:textId="77777777" w:rsidR="00197472" w:rsidRPr="00912CC7" w:rsidRDefault="00197472" w:rsidP="00A21905">
      <w:pPr>
        <w:pStyle w:val="Number"/>
        <w:numPr>
          <w:ilvl w:val="0"/>
          <w:numId w:val="64"/>
        </w:numPr>
        <w:rPr>
          <w:rFonts w:eastAsiaTheme="minorEastAsia"/>
          <w:color w:val="4F81BD" w:themeColor="accent1"/>
        </w:rPr>
      </w:pPr>
      <w:r w:rsidRPr="00912CC7">
        <w:rPr>
          <w:rFonts w:eastAsiaTheme="minorEastAsia"/>
          <w:color w:val="4F81BD" w:themeColor="accent1"/>
        </w:rPr>
        <w:t xml:space="preserve">Educate Georgians </w:t>
      </w:r>
      <w:r w:rsidRPr="00912CC7">
        <w:rPr>
          <w:rFonts w:eastAsiaTheme="minorEastAsia"/>
          <w:color w:val="4F81BD" w:themeColor="accent1"/>
          <w:spacing w:val="-2"/>
        </w:rPr>
        <w:t>on</w:t>
      </w:r>
      <w:r w:rsidRPr="00912CC7">
        <w:rPr>
          <w:rFonts w:eastAsiaTheme="minorEastAsia"/>
          <w:color w:val="4F81BD" w:themeColor="accent1"/>
        </w:rPr>
        <w:t xml:space="preserve"> emergency</w:t>
      </w:r>
      <w:r w:rsidRPr="00912CC7">
        <w:rPr>
          <w:rFonts w:eastAsiaTheme="minorEastAsia"/>
          <w:color w:val="4F81BD" w:themeColor="accent1"/>
          <w:spacing w:val="-3"/>
        </w:rPr>
        <w:t xml:space="preserve"> </w:t>
      </w:r>
      <w:r w:rsidRPr="00912CC7">
        <w:rPr>
          <w:rFonts w:eastAsiaTheme="minorEastAsia"/>
          <w:color w:val="4F81BD" w:themeColor="accent1"/>
        </w:rPr>
        <w:t>preparedness.</w:t>
      </w:r>
    </w:p>
    <w:p w14:paraId="2768E35C" w14:textId="77777777" w:rsidR="00197472" w:rsidRPr="00912CC7" w:rsidRDefault="00197472" w:rsidP="00A21905">
      <w:pPr>
        <w:pStyle w:val="Number"/>
        <w:numPr>
          <w:ilvl w:val="0"/>
          <w:numId w:val="64"/>
        </w:numPr>
        <w:rPr>
          <w:rFonts w:eastAsiaTheme="minorEastAsia"/>
          <w:color w:val="4F81BD" w:themeColor="accent1"/>
        </w:rPr>
      </w:pPr>
      <w:r w:rsidRPr="00912CC7">
        <w:rPr>
          <w:rFonts w:eastAsiaTheme="minorEastAsia"/>
          <w:color w:val="4F81BD" w:themeColor="accent1"/>
        </w:rPr>
        <w:t>Document</w:t>
      </w:r>
      <w:r w:rsidRPr="00912CC7">
        <w:rPr>
          <w:rFonts w:eastAsiaTheme="minorEastAsia"/>
          <w:color w:val="4F81BD" w:themeColor="accent1"/>
          <w:spacing w:val="1"/>
        </w:rPr>
        <w:t xml:space="preserve"> </w:t>
      </w:r>
      <w:r w:rsidRPr="00912CC7">
        <w:rPr>
          <w:rFonts w:eastAsiaTheme="minorEastAsia"/>
          <w:color w:val="4F81BD" w:themeColor="accent1"/>
        </w:rPr>
        <w:t>important</w:t>
      </w:r>
      <w:r w:rsidRPr="00912CC7">
        <w:rPr>
          <w:rFonts w:eastAsiaTheme="minorEastAsia"/>
          <w:color w:val="4F81BD" w:themeColor="accent1"/>
          <w:spacing w:val="1"/>
        </w:rPr>
        <w:t xml:space="preserve"> </w:t>
      </w:r>
      <w:r w:rsidRPr="00912CC7">
        <w:rPr>
          <w:rFonts w:eastAsiaTheme="minorEastAsia"/>
          <w:color w:val="4F81BD" w:themeColor="accent1"/>
        </w:rPr>
        <w:t>information for future use.</w:t>
      </w:r>
    </w:p>
    <w:p w14:paraId="7DE70AE6" w14:textId="77777777" w:rsidR="00197472" w:rsidRPr="00912CC7" w:rsidRDefault="00197472" w:rsidP="00A21905">
      <w:pPr>
        <w:pStyle w:val="Number"/>
        <w:numPr>
          <w:ilvl w:val="0"/>
          <w:numId w:val="64"/>
        </w:numPr>
        <w:rPr>
          <w:rFonts w:eastAsiaTheme="minorEastAsia"/>
          <w:color w:val="4F81BD" w:themeColor="accent1"/>
        </w:rPr>
      </w:pPr>
      <w:r w:rsidRPr="00912CC7">
        <w:rPr>
          <w:rFonts w:eastAsiaTheme="minorEastAsia"/>
          <w:color w:val="4F81BD" w:themeColor="accent1"/>
        </w:rPr>
        <w:t>Provide Public</w:t>
      </w:r>
      <w:r w:rsidRPr="00912CC7">
        <w:rPr>
          <w:rFonts w:eastAsiaTheme="minorEastAsia"/>
          <w:color w:val="4F81BD" w:themeColor="accent1"/>
          <w:spacing w:val="24"/>
        </w:rPr>
        <w:t xml:space="preserve"> </w:t>
      </w:r>
      <w:r w:rsidRPr="00912CC7">
        <w:rPr>
          <w:rFonts w:eastAsiaTheme="minorEastAsia"/>
          <w:color w:val="4F81BD" w:themeColor="accent1"/>
        </w:rPr>
        <w:t>Information</w:t>
      </w:r>
      <w:r w:rsidRPr="00912CC7">
        <w:rPr>
          <w:rFonts w:eastAsiaTheme="minorEastAsia"/>
          <w:color w:val="4F81BD" w:themeColor="accent1"/>
          <w:spacing w:val="24"/>
        </w:rPr>
        <w:t xml:space="preserve"> </w:t>
      </w:r>
      <w:r w:rsidRPr="00912CC7">
        <w:rPr>
          <w:rFonts w:eastAsiaTheme="minorEastAsia"/>
          <w:color w:val="4F81BD" w:themeColor="accent1"/>
          <w:spacing w:val="-2"/>
        </w:rPr>
        <w:t>Officers</w:t>
      </w:r>
      <w:r w:rsidRPr="00912CC7">
        <w:rPr>
          <w:rFonts w:eastAsiaTheme="minorEastAsia"/>
          <w:color w:val="4F81BD" w:themeColor="accent1"/>
          <w:spacing w:val="26"/>
        </w:rPr>
        <w:t xml:space="preserve"> </w:t>
      </w:r>
      <w:r w:rsidRPr="00912CC7">
        <w:rPr>
          <w:rFonts w:eastAsiaTheme="minorEastAsia"/>
          <w:color w:val="4F81BD" w:themeColor="accent1"/>
        </w:rPr>
        <w:t>for</w:t>
      </w:r>
      <w:r w:rsidRPr="00912CC7">
        <w:rPr>
          <w:rFonts w:eastAsiaTheme="minorEastAsia"/>
          <w:color w:val="4F81BD" w:themeColor="accent1"/>
          <w:spacing w:val="24"/>
        </w:rPr>
        <w:t xml:space="preserve"> </w:t>
      </w:r>
      <w:r w:rsidRPr="00912CC7">
        <w:rPr>
          <w:rFonts w:eastAsiaTheme="minorEastAsia"/>
          <w:color w:val="4F81BD" w:themeColor="accent1"/>
        </w:rPr>
        <w:t>website</w:t>
      </w:r>
      <w:r w:rsidRPr="00912CC7">
        <w:rPr>
          <w:rFonts w:eastAsiaTheme="minorEastAsia"/>
          <w:color w:val="4F81BD" w:themeColor="accent1"/>
          <w:spacing w:val="21"/>
        </w:rPr>
        <w:t xml:space="preserve"> </w:t>
      </w:r>
      <w:r w:rsidRPr="00912CC7">
        <w:rPr>
          <w:rFonts w:eastAsiaTheme="minorEastAsia"/>
          <w:color w:val="4F81BD" w:themeColor="accent1"/>
        </w:rPr>
        <w:t>support,</w:t>
      </w:r>
      <w:r w:rsidRPr="00912CC7">
        <w:rPr>
          <w:rFonts w:eastAsiaTheme="minorEastAsia"/>
          <w:color w:val="4F81BD" w:themeColor="accent1"/>
          <w:spacing w:val="23"/>
        </w:rPr>
        <w:t xml:space="preserve"> </w:t>
      </w:r>
      <w:r w:rsidRPr="00912CC7">
        <w:rPr>
          <w:rFonts w:eastAsiaTheme="minorEastAsia"/>
          <w:color w:val="4F81BD" w:themeColor="accent1"/>
        </w:rPr>
        <w:t>responding</w:t>
      </w:r>
      <w:r w:rsidRPr="00912CC7">
        <w:rPr>
          <w:rFonts w:eastAsiaTheme="minorEastAsia"/>
          <w:color w:val="4F81BD" w:themeColor="accent1"/>
          <w:spacing w:val="24"/>
        </w:rPr>
        <w:t xml:space="preserve"> </w:t>
      </w:r>
      <w:r w:rsidRPr="00912CC7">
        <w:rPr>
          <w:rFonts w:eastAsiaTheme="minorEastAsia"/>
          <w:color w:val="4F81BD" w:themeColor="accent1"/>
        </w:rPr>
        <w:t>to</w:t>
      </w:r>
      <w:r w:rsidRPr="00912CC7">
        <w:rPr>
          <w:rFonts w:eastAsiaTheme="minorEastAsia"/>
          <w:color w:val="4F81BD" w:themeColor="accent1"/>
          <w:spacing w:val="21"/>
        </w:rPr>
        <w:t xml:space="preserve"> </w:t>
      </w:r>
      <w:r w:rsidRPr="00912CC7">
        <w:rPr>
          <w:rFonts w:eastAsiaTheme="minorEastAsia"/>
          <w:color w:val="4F81BD" w:themeColor="accent1"/>
        </w:rPr>
        <w:t>media</w:t>
      </w:r>
      <w:r w:rsidRPr="00912CC7">
        <w:rPr>
          <w:rFonts w:eastAsiaTheme="minorEastAsia"/>
          <w:color w:val="4F81BD" w:themeColor="accent1"/>
          <w:spacing w:val="21"/>
        </w:rPr>
        <w:t xml:space="preserve"> </w:t>
      </w:r>
      <w:r w:rsidRPr="00912CC7">
        <w:rPr>
          <w:rFonts w:eastAsiaTheme="minorEastAsia"/>
          <w:color w:val="4F81BD" w:themeColor="accent1"/>
        </w:rPr>
        <w:t>inquiries,</w:t>
      </w:r>
      <w:r w:rsidRPr="00912CC7">
        <w:rPr>
          <w:rFonts w:eastAsiaTheme="minorEastAsia"/>
          <w:color w:val="4F81BD" w:themeColor="accent1"/>
          <w:spacing w:val="21"/>
        </w:rPr>
        <w:t xml:space="preserve"> </w:t>
      </w:r>
      <w:r w:rsidRPr="00912CC7">
        <w:rPr>
          <w:rFonts w:eastAsiaTheme="minorEastAsia"/>
          <w:color w:val="4F81BD" w:themeColor="accent1"/>
        </w:rPr>
        <w:t>and</w:t>
      </w:r>
      <w:r w:rsidRPr="00912CC7">
        <w:rPr>
          <w:rFonts w:eastAsiaTheme="minorEastAsia"/>
          <w:color w:val="4F81BD" w:themeColor="accent1"/>
          <w:spacing w:val="24"/>
        </w:rPr>
        <w:t xml:space="preserve"> </w:t>
      </w:r>
      <w:r w:rsidRPr="00912CC7">
        <w:rPr>
          <w:rFonts w:eastAsiaTheme="minorEastAsia"/>
          <w:color w:val="4F81BD" w:themeColor="accent1"/>
        </w:rPr>
        <w:t>to</w:t>
      </w:r>
      <w:r w:rsidRPr="00912CC7">
        <w:rPr>
          <w:rFonts w:eastAsiaTheme="minorEastAsia"/>
          <w:color w:val="4F81BD" w:themeColor="accent1"/>
          <w:spacing w:val="75"/>
        </w:rPr>
        <w:t xml:space="preserve"> </w:t>
      </w:r>
      <w:r w:rsidRPr="00912CC7">
        <w:rPr>
          <w:rFonts w:eastAsiaTheme="minorEastAsia"/>
          <w:color w:val="4F81BD" w:themeColor="accent1"/>
        </w:rPr>
        <w:t>be spokespersons for</w:t>
      </w:r>
      <w:r w:rsidRPr="00912CC7">
        <w:rPr>
          <w:rFonts w:eastAsiaTheme="minorEastAsia"/>
          <w:color w:val="4F81BD" w:themeColor="accent1"/>
          <w:spacing w:val="-2"/>
        </w:rPr>
        <w:t xml:space="preserve"> </w:t>
      </w:r>
      <w:r w:rsidRPr="00912CC7">
        <w:rPr>
          <w:rFonts w:eastAsiaTheme="minorEastAsia"/>
          <w:color w:val="4F81BD" w:themeColor="accent1"/>
        </w:rPr>
        <w:t>TV/Radio</w:t>
      </w:r>
      <w:r w:rsidRPr="00912CC7">
        <w:rPr>
          <w:rFonts w:eastAsiaTheme="minorEastAsia"/>
          <w:color w:val="4F81BD" w:themeColor="accent1"/>
          <w:spacing w:val="-3"/>
        </w:rPr>
        <w:t xml:space="preserve"> </w:t>
      </w:r>
      <w:r w:rsidRPr="00912CC7">
        <w:rPr>
          <w:rFonts w:eastAsiaTheme="minorEastAsia"/>
          <w:color w:val="4F81BD" w:themeColor="accent1"/>
        </w:rPr>
        <w:t>interviews.</w:t>
      </w:r>
    </w:p>
    <w:p w14:paraId="239A0887" w14:textId="77777777" w:rsidR="00197472" w:rsidRPr="00912CC7" w:rsidRDefault="00197472" w:rsidP="00A21905">
      <w:pPr>
        <w:pStyle w:val="Number"/>
        <w:numPr>
          <w:ilvl w:val="0"/>
          <w:numId w:val="64"/>
        </w:numPr>
        <w:rPr>
          <w:rFonts w:eastAsiaTheme="minorEastAsia"/>
          <w:color w:val="4F81BD" w:themeColor="accent1"/>
        </w:rPr>
      </w:pPr>
      <w:r w:rsidRPr="00912CC7">
        <w:rPr>
          <w:rFonts w:eastAsiaTheme="minorEastAsia"/>
          <w:color w:val="4F81BD" w:themeColor="accent1"/>
        </w:rPr>
        <w:t>Constituent/Elected</w:t>
      </w:r>
      <w:r w:rsidRPr="00912CC7">
        <w:rPr>
          <w:rFonts w:eastAsiaTheme="minorEastAsia"/>
          <w:color w:val="4F81BD" w:themeColor="accent1"/>
          <w:spacing w:val="36"/>
        </w:rPr>
        <w:t xml:space="preserve"> </w:t>
      </w:r>
      <w:r w:rsidRPr="00912CC7">
        <w:rPr>
          <w:rFonts w:eastAsiaTheme="minorEastAsia"/>
          <w:color w:val="4F81BD" w:themeColor="accent1"/>
          <w:spacing w:val="-2"/>
        </w:rPr>
        <w:t>Officials</w:t>
      </w:r>
      <w:r w:rsidRPr="00912CC7">
        <w:rPr>
          <w:rFonts w:eastAsiaTheme="minorEastAsia"/>
          <w:color w:val="4F81BD" w:themeColor="accent1"/>
          <w:spacing w:val="36"/>
        </w:rPr>
        <w:t xml:space="preserve"> </w:t>
      </w:r>
      <w:r w:rsidRPr="00912CC7">
        <w:rPr>
          <w:rFonts w:eastAsiaTheme="minorEastAsia"/>
          <w:color w:val="4F81BD" w:themeColor="accent1"/>
        </w:rPr>
        <w:t>Liaison</w:t>
      </w:r>
      <w:r w:rsidRPr="00912CC7">
        <w:rPr>
          <w:rFonts w:eastAsiaTheme="minorEastAsia"/>
          <w:color w:val="4F81BD" w:themeColor="accent1"/>
          <w:spacing w:val="34"/>
        </w:rPr>
        <w:t xml:space="preserve"> </w:t>
      </w:r>
      <w:r w:rsidRPr="00912CC7">
        <w:rPr>
          <w:rFonts w:eastAsiaTheme="minorEastAsia"/>
          <w:color w:val="4F81BD" w:themeColor="accent1"/>
        </w:rPr>
        <w:t>to</w:t>
      </w:r>
      <w:r w:rsidRPr="00912CC7">
        <w:rPr>
          <w:rFonts w:eastAsiaTheme="minorEastAsia"/>
          <w:color w:val="4F81BD" w:themeColor="accent1"/>
          <w:spacing w:val="33"/>
        </w:rPr>
        <w:t xml:space="preserve"> </w:t>
      </w:r>
      <w:r w:rsidRPr="00912CC7">
        <w:rPr>
          <w:rFonts w:eastAsiaTheme="minorEastAsia"/>
          <w:color w:val="4F81BD" w:themeColor="accent1"/>
        </w:rPr>
        <w:t>respond</w:t>
      </w:r>
      <w:r w:rsidRPr="00912CC7">
        <w:rPr>
          <w:rFonts w:eastAsiaTheme="minorEastAsia"/>
          <w:color w:val="4F81BD" w:themeColor="accent1"/>
          <w:spacing w:val="33"/>
        </w:rPr>
        <w:t xml:space="preserve"> </w:t>
      </w:r>
      <w:r w:rsidRPr="00912CC7">
        <w:rPr>
          <w:rFonts w:eastAsiaTheme="minorEastAsia"/>
          <w:color w:val="4F81BD" w:themeColor="accent1"/>
        </w:rPr>
        <w:t>to</w:t>
      </w:r>
      <w:r w:rsidRPr="00912CC7">
        <w:rPr>
          <w:rFonts w:eastAsiaTheme="minorEastAsia"/>
          <w:color w:val="4F81BD" w:themeColor="accent1"/>
          <w:spacing w:val="33"/>
        </w:rPr>
        <w:t xml:space="preserve"> </w:t>
      </w:r>
      <w:r w:rsidRPr="00912CC7">
        <w:rPr>
          <w:rFonts w:eastAsiaTheme="minorEastAsia"/>
          <w:color w:val="4F81BD" w:themeColor="accent1"/>
        </w:rPr>
        <w:t>inquiries</w:t>
      </w:r>
      <w:r w:rsidRPr="00912CC7">
        <w:rPr>
          <w:rFonts w:eastAsiaTheme="minorEastAsia"/>
          <w:color w:val="4F81BD" w:themeColor="accent1"/>
          <w:spacing w:val="36"/>
        </w:rPr>
        <w:t xml:space="preserve"> </w:t>
      </w:r>
      <w:r w:rsidRPr="00912CC7">
        <w:rPr>
          <w:rFonts w:eastAsiaTheme="minorEastAsia"/>
          <w:color w:val="4F81BD" w:themeColor="accent1"/>
        </w:rPr>
        <w:t>from</w:t>
      </w:r>
      <w:r w:rsidRPr="00912CC7">
        <w:rPr>
          <w:rFonts w:eastAsiaTheme="minorEastAsia"/>
          <w:color w:val="4F81BD" w:themeColor="accent1"/>
          <w:spacing w:val="32"/>
        </w:rPr>
        <w:t xml:space="preserve"> </w:t>
      </w:r>
      <w:r w:rsidRPr="00912CC7">
        <w:rPr>
          <w:rFonts w:eastAsiaTheme="minorEastAsia"/>
          <w:color w:val="4F81BD" w:themeColor="accent1"/>
        </w:rPr>
        <w:t>elected</w:t>
      </w:r>
      <w:r w:rsidRPr="00912CC7">
        <w:rPr>
          <w:rFonts w:eastAsiaTheme="minorEastAsia"/>
          <w:color w:val="4F81BD" w:themeColor="accent1"/>
          <w:spacing w:val="34"/>
        </w:rPr>
        <w:t xml:space="preserve"> </w:t>
      </w:r>
      <w:r w:rsidRPr="00912CC7">
        <w:rPr>
          <w:rFonts w:eastAsiaTheme="minorEastAsia"/>
          <w:color w:val="4F81BD" w:themeColor="accent1"/>
        </w:rPr>
        <w:t>officials</w:t>
      </w:r>
      <w:r w:rsidRPr="00912CC7">
        <w:rPr>
          <w:rFonts w:eastAsiaTheme="minorEastAsia"/>
          <w:color w:val="4F81BD" w:themeColor="accent1"/>
          <w:spacing w:val="71"/>
        </w:rPr>
        <w:t xml:space="preserve"> </w:t>
      </w:r>
      <w:r w:rsidRPr="00912CC7">
        <w:rPr>
          <w:rFonts w:eastAsiaTheme="minorEastAsia"/>
          <w:color w:val="4F81BD" w:themeColor="accent1"/>
        </w:rPr>
        <w:t>and the general</w:t>
      </w:r>
      <w:r w:rsidRPr="00912CC7">
        <w:rPr>
          <w:rFonts w:eastAsiaTheme="minorEastAsia"/>
          <w:color w:val="4F81BD" w:themeColor="accent1"/>
          <w:spacing w:val="1"/>
        </w:rPr>
        <w:t xml:space="preserve"> </w:t>
      </w:r>
      <w:r w:rsidRPr="00912CC7">
        <w:rPr>
          <w:rFonts w:eastAsiaTheme="minorEastAsia"/>
          <w:color w:val="4F81BD" w:themeColor="accent1"/>
        </w:rPr>
        <w:t>public.</w:t>
      </w:r>
    </w:p>
    <w:p w14:paraId="6745D6F7" w14:textId="2F7726AF" w:rsidR="00197472" w:rsidRPr="00912CC7" w:rsidRDefault="00197472" w:rsidP="00A21905">
      <w:pPr>
        <w:pStyle w:val="Number"/>
        <w:numPr>
          <w:ilvl w:val="0"/>
          <w:numId w:val="64"/>
        </w:numPr>
        <w:rPr>
          <w:rFonts w:eastAsiaTheme="minorEastAsia"/>
          <w:color w:val="4F81BD" w:themeColor="accent1"/>
        </w:rPr>
      </w:pPr>
      <w:r w:rsidRPr="00912CC7">
        <w:rPr>
          <w:rFonts w:eastAsiaTheme="minorEastAsia"/>
          <w:color w:val="4F81BD" w:themeColor="accent1"/>
        </w:rPr>
        <w:t>Administrative support</w:t>
      </w:r>
      <w:r w:rsidRPr="00912CC7">
        <w:rPr>
          <w:rFonts w:eastAsiaTheme="minorEastAsia"/>
          <w:color w:val="4F81BD" w:themeColor="accent1"/>
          <w:spacing w:val="8"/>
        </w:rPr>
        <w:t xml:space="preserve"> </w:t>
      </w:r>
      <w:r w:rsidRPr="00912CC7">
        <w:rPr>
          <w:rFonts w:eastAsiaTheme="minorEastAsia"/>
          <w:color w:val="4F81BD" w:themeColor="accent1"/>
        </w:rPr>
        <w:t>for information</w:t>
      </w:r>
      <w:r w:rsidRPr="00912CC7">
        <w:rPr>
          <w:rFonts w:eastAsiaTheme="minorEastAsia"/>
          <w:color w:val="4F81BD" w:themeColor="accent1"/>
          <w:spacing w:val="7"/>
        </w:rPr>
        <w:t xml:space="preserve"> </w:t>
      </w:r>
      <w:r w:rsidRPr="00912CC7">
        <w:rPr>
          <w:rFonts w:eastAsiaTheme="minorEastAsia"/>
          <w:color w:val="4F81BD" w:themeColor="accent1"/>
        </w:rPr>
        <w:t>technology, publications and general</w:t>
      </w:r>
      <w:r w:rsidRPr="00912CC7">
        <w:rPr>
          <w:rFonts w:eastAsiaTheme="minorEastAsia"/>
          <w:color w:val="4F81BD" w:themeColor="accent1"/>
          <w:spacing w:val="41"/>
        </w:rPr>
        <w:t xml:space="preserve"> </w:t>
      </w:r>
      <w:r w:rsidRPr="00912CC7">
        <w:rPr>
          <w:rFonts w:eastAsiaTheme="minorEastAsia"/>
          <w:color w:val="4F81BD" w:themeColor="accent1"/>
        </w:rPr>
        <w:t>administrative support</w:t>
      </w:r>
      <w:r w:rsidRPr="00912CC7">
        <w:rPr>
          <w:rFonts w:eastAsiaTheme="minorEastAsia"/>
          <w:color w:val="4F81BD" w:themeColor="accent1"/>
          <w:spacing w:val="1"/>
        </w:rPr>
        <w:t xml:space="preserve"> </w:t>
      </w:r>
      <w:r w:rsidRPr="00912CC7">
        <w:rPr>
          <w:rFonts w:eastAsiaTheme="minorEastAsia"/>
          <w:color w:val="4F81BD" w:themeColor="accent1"/>
        </w:rPr>
        <w:t>to</w:t>
      </w:r>
      <w:r w:rsidRPr="00912CC7">
        <w:rPr>
          <w:rFonts w:eastAsiaTheme="minorEastAsia"/>
          <w:color w:val="4F81BD" w:themeColor="accent1"/>
          <w:spacing w:val="-3"/>
        </w:rPr>
        <w:t xml:space="preserve"> </w:t>
      </w:r>
      <w:r w:rsidRPr="00912CC7">
        <w:rPr>
          <w:rFonts w:eastAsiaTheme="minorEastAsia"/>
          <w:color w:val="4F81BD" w:themeColor="accent1"/>
        </w:rPr>
        <w:t>staff.</w:t>
      </w:r>
      <w:bookmarkStart w:id="157" w:name="_Toc485892500"/>
      <w:bookmarkStart w:id="158" w:name="_Toc502235808"/>
      <w:bookmarkStart w:id="159" w:name="_Toc511811811"/>
    </w:p>
    <w:p w14:paraId="7D54BD35" w14:textId="77777777" w:rsidR="00197472" w:rsidRPr="00197472" w:rsidRDefault="00197472" w:rsidP="00BD55BD">
      <w:pPr>
        <w:tabs>
          <w:tab w:val="left" w:pos="360"/>
        </w:tabs>
        <w:rPr>
          <w:rFonts w:eastAsiaTheme="minorEastAsia"/>
          <w:color w:val="4F81BD" w:themeColor="accent1"/>
          <w:spacing w:val="-1"/>
          <w:u w:val="single"/>
        </w:rPr>
      </w:pPr>
    </w:p>
    <w:p w14:paraId="36EBA7A5" w14:textId="77777777" w:rsidR="00197472" w:rsidRPr="00C22DDC" w:rsidRDefault="00197472" w:rsidP="0056571D">
      <w:pPr>
        <w:pStyle w:val="Heading3"/>
        <w:rPr>
          <w:rFonts w:eastAsiaTheme="minorEastAsia"/>
        </w:rPr>
      </w:pPr>
      <w:bookmarkStart w:id="160" w:name="_Toc534377474"/>
      <w:r w:rsidRPr="00C22DDC">
        <w:rPr>
          <w:rFonts w:eastAsiaTheme="minorEastAsia"/>
          <w:spacing w:val="-1"/>
        </w:rPr>
        <w:t>Finance</w:t>
      </w:r>
      <w:r w:rsidRPr="00C22DDC">
        <w:rPr>
          <w:rFonts w:eastAsiaTheme="minorEastAsia"/>
        </w:rPr>
        <w:t xml:space="preserve"> and Administration </w:t>
      </w:r>
      <w:r w:rsidRPr="00C22DDC">
        <w:rPr>
          <w:rFonts w:eastAsiaTheme="minorEastAsia"/>
          <w:spacing w:val="9"/>
        </w:rPr>
        <w:t>Section</w:t>
      </w:r>
      <w:bookmarkEnd w:id="157"/>
      <w:bookmarkEnd w:id="158"/>
      <w:bookmarkEnd w:id="159"/>
      <w:bookmarkEnd w:id="160"/>
      <w:r w:rsidRPr="00C22DDC">
        <w:rPr>
          <w:rFonts w:eastAsiaTheme="minorEastAsia"/>
        </w:rPr>
        <w:t xml:space="preserve"> </w:t>
      </w:r>
    </w:p>
    <w:p w14:paraId="7F603EA3" w14:textId="77777777" w:rsidR="00912CC7" w:rsidRPr="00197472" w:rsidRDefault="00912CC7" w:rsidP="00912CC7">
      <w:pPr>
        <w:pStyle w:val="Guidance"/>
      </w:pPr>
      <w:r w:rsidRPr="00197472">
        <w:t>Examples:</w:t>
      </w:r>
    </w:p>
    <w:p w14:paraId="098B357E" w14:textId="77777777" w:rsidR="00197472" w:rsidRPr="006A75BB" w:rsidRDefault="00197472" w:rsidP="00A21905">
      <w:pPr>
        <w:pStyle w:val="Number"/>
        <w:numPr>
          <w:ilvl w:val="0"/>
          <w:numId w:val="66"/>
        </w:numPr>
        <w:rPr>
          <w:rFonts w:eastAsiaTheme="minorEastAsia"/>
          <w:color w:val="4F81BD" w:themeColor="accent1"/>
        </w:rPr>
      </w:pPr>
      <w:r w:rsidRPr="006A75BB">
        <w:rPr>
          <w:rFonts w:eastAsiaTheme="minorEastAsia"/>
          <w:color w:val="4F81BD" w:themeColor="accent1"/>
        </w:rPr>
        <w:lastRenderedPageBreak/>
        <w:t>Initiates processing and tracking of expenditures.</w:t>
      </w:r>
    </w:p>
    <w:p w14:paraId="3C8FE05D" w14:textId="77777777" w:rsidR="00197472" w:rsidRPr="006A75BB" w:rsidRDefault="00197472" w:rsidP="00A21905">
      <w:pPr>
        <w:pStyle w:val="Number"/>
        <w:numPr>
          <w:ilvl w:val="0"/>
          <w:numId w:val="66"/>
        </w:numPr>
        <w:rPr>
          <w:rFonts w:eastAsiaTheme="minorEastAsia"/>
          <w:color w:val="4F81BD" w:themeColor="accent1"/>
        </w:rPr>
      </w:pPr>
      <w:r w:rsidRPr="006A75BB">
        <w:rPr>
          <w:rFonts w:eastAsiaTheme="minorEastAsia"/>
          <w:color w:val="4F81BD" w:themeColor="accent1"/>
        </w:rPr>
        <w:t>Assists with the logistical efforts relative to purchasing and travel.</w:t>
      </w:r>
    </w:p>
    <w:p w14:paraId="769F3576" w14:textId="77777777" w:rsidR="00197472" w:rsidRPr="006A75BB" w:rsidRDefault="00197472" w:rsidP="00A21905">
      <w:pPr>
        <w:pStyle w:val="Number"/>
        <w:numPr>
          <w:ilvl w:val="0"/>
          <w:numId w:val="66"/>
        </w:numPr>
        <w:rPr>
          <w:rFonts w:eastAsiaTheme="minorEastAsia"/>
          <w:color w:val="4F81BD" w:themeColor="accent1"/>
        </w:rPr>
      </w:pPr>
      <w:r w:rsidRPr="006A75BB">
        <w:rPr>
          <w:rFonts w:eastAsiaTheme="minorEastAsia"/>
          <w:color w:val="4F81BD" w:themeColor="accent1"/>
        </w:rPr>
        <w:t>Provides internal direction for tracking staff overtime and compensatory time.</w:t>
      </w:r>
    </w:p>
    <w:p w14:paraId="54D2DC5D" w14:textId="77777777" w:rsidR="00197472" w:rsidRPr="006A75BB" w:rsidRDefault="00197472" w:rsidP="00A21905">
      <w:pPr>
        <w:pStyle w:val="Number"/>
        <w:numPr>
          <w:ilvl w:val="0"/>
          <w:numId w:val="66"/>
        </w:numPr>
        <w:rPr>
          <w:rFonts w:eastAsiaTheme="minorEastAsia"/>
          <w:color w:val="4F81BD" w:themeColor="accent1"/>
        </w:rPr>
      </w:pPr>
      <w:r w:rsidRPr="006A75BB">
        <w:rPr>
          <w:rFonts w:eastAsiaTheme="minorEastAsia"/>
          <w:color w:val="4F81BD" w:themeColor="accent1"/>
        </w:rPr>
        <w:t>Provides coordination among affected state agency finance officers relating to event reimbursement process.</w:t>
      </w:r>
    </w:p>
    <w:p w14:paraId="57C78BC3" w14:textId="7D68F03A" w:rsidR="00197472" w:rsidRPr="006A75BB" w:rsidRDefault="00197472" w:rsidP="00A21905">
      <w:pPr>
        <w:pStyle w:val="Number"/>
        <w:numPr>
          <w:ilvl w:val="0"/>
          <w:numId w:val="66"/>
        </w:numPr>
        <w:rPr>
          <w:rFonts w:eastAsiaTheme="minorEastAsia"/>
          <w:color w:val="4F81BD" w:themeColor="accent1"/>
        </w:rPr>
      </w:pPr>
      <w:r w:rsidRPr="006A75BB">
        <w:rPr>
          <w:rFonts w:eastAsiaTheme="minorEastAsia"/>
          <w:color w:val="4F81BD" w:themeColor="accent1"/>
        </w:rPr>
        <w:t>Coordinates with the Governor’s Office of Planning and Budgeting concerning requirements related to budget authority, state match funding and funding of other state costs incurred as a result of the event.</w:t>
      </w:r>
      <w:bookmarkStart w:id="161" w:name="_Toc502235809"/>
      <w:bookmarkStart w:id="162" w:name="_Toc511811812"/>
    </w:p>
    <w:p w14:paraId="1D4996A0" w14:textId="77777777" w:rsidR="00197472" w:rsidRPr="00C22DDC" w:rsidRDefault="00197472" w:rsidP="0056571D">
      <w:pPr>
        <w:pStyle w:val="Heading3"/>
      </w:pPr>
      <w:bookmarkStart w:id="163" w:name="_Toc534377475"/>
      <w:r w:rsidRPr="00C22DDC">
        <w:t>Vital Records (Safeguards)</w:t>
      </w:r>
      <w:bookmarkEnd w:id="161"/>
      <w:bookmarkEnd w:id="162"/>
      <w:bookmarkEnd w:id="163"/>
      <w:r w:rsidRPr="00C22DDC">
        <w:t xml:space="preserve"> </w:t>
      </w:r>
    </w:p>
    <w:p w14:paraId="2B244959" w14:textId="3DC53422" w:rsidR="00197472" w:rsidRPr="00C22DDC" w:rsidRDefault="00197472" w:rsidP="00BD55BD">
      <w:pPr>
        <w:tabs>
          <w:tab w:val="left" w:pos="360"/>
        </w:tabs>
        <w:kinsoku w:val="0"/>
        <w:overflowPunct w:val="0"/>
        <w:autoSpaceDE w:val="0"/>
        <w:autoSpaceDN w:val="0"/>
        <w:adjustRightInd w:val="0"/>
        <w:ind w:right="115"/>
        <w:rPr>
          <w:rFonts w:eastAsiaTheme="minorEastAsia"/>
        </w:rPr>
      </w:pPr>
      <w:r w:rsidRPr="00C22DDC">
        <w:rPr>
          <w:rFonts w:eastAsiaTheme="minorEastAsia"/>
        </w:rPr>
        <w:t xml:space="preserve">Records and data consist of those documents, publications, and other information regardless of media that are essential to execution of </w:t>
      </w:r>
      <w:r w:rsidRPr="00A976A6">
        <w:rPr>
          <w:color w:val="4F81BD" w:themeColor="accent1"/>
        </w:rPr>
        <w:t>(Name of Jurisdiction)</w:t>
      </w:r>
      <w:r w:rsidR="0001699C">
        <w:rPr>
          <w:rFonts w:eastAsiaTheme="minorEastAsia"/>
        </w:rPr>
        <w:t>’s e</w:t>
      </w:r>
      <w:r w:rsidRPr="00C22DDC">
        <w:rPr>
          <w:rFonts w:eastAsiaTheme="minorEastAsia"/>
        </w:rPr>
        <w:t xml:space="preserve">mergency management mission, reconstitution of </w:t>
      </w:r>
      <w:r w:rsidRPr="00A976A6">
        <w:rPr>
          <w:color w:val="4F81BD" w:themeColor="accent1"/>
        </w:rPr>
        <w:t>(Name of Jurisdiction)</w:t>
      </w:r>
      <w:r w:rsidRPr="00A976A6">
        <w:rPr>
          <w:rFonts w:eastAsiaTheme="minorEastAsia"/>
          <w:color w:val="4F81BD" w:themeColor="accent1"/>
        </w:rPr>
        <w:t xml:space="preserve">’s </w:t>
      </w:r>
      <w:r w:rsidRPr="00C22DDC">
        <w:rPr>
          <w:rFonts w:eastAsiaTheme="minorEastAsia"/>
        </w:rPr>
        <w:t xml:space="preserve">emergency management infrastructure and the reconstitution of the </w:t>
      </w:r>
      <w:r w:rsidRPr="00FA7356">
        <w:rPr>
          <w:color w:val="4F81BD" w:themeColor="accent1"/>
        </w:rPr>
        <w:t>(Name of Jurisdiction)</w:t>
      </w:r>
      <w:r w:rsidRPr="00C22DDC">
        <w:t>’s</w:t>
      </w:r>
      <w:r w:rsidRPr="00C22DDC">
        <w:rPr>
          <w:rFonts w:eastAsiaTheme="minorEastAsia"/>
        </w:rPr>
        <w:t xml:space="preserve"> organization. Records and data management also include provisions for back-up IT (IT) capabilities.</w:t>
      </w:r>
    </w:p>
    <w:p w14:paraId="2A1EB147" w14:textId="77777777" w:rsidR="00197472" w:rsidRPr="00C22DDC" w:rsidRDefault="00197472" w:rsidP="00BD55BD">
      <w:pPr>
        <w:tabs>
          <w:tab w:val="left" w:pos="360"/>
        </w:tabs>
        <w:kinsoku w:val="0"/>
        <w:overflowPunct w:val="0"/>
        <w:autoSpaceDE w:val="0"/>
        <w:autoSpaceDN w:val="0"/>
        <w:adjustRightInd w:val="0"/>
        <w:ind w:right="115"/>
        <w:rPr>
          <w:rFonts w:eastAsiaTheme="minorEastAsia"/>
        </w:rPr>
      </w:pPr>
      <w:r w:rsidRPr="00C22DDC">
        <w:rPr>
          <w:rFonts w:eastAsiaTheme="minorEastAsia"/>
        </w:rPr>
        <w:t xml:space="preserve">Refer to the Georgia State Government Record Retention Schedule and Policies </w:t>
      </w:r>
      <w:hyperlink r:id="rId11" w:history="1">
        <w:r w:rsidRPr="00C22DDC">
          <w:rPr>
            <w:rStyle w:val="Hyperlink"/>
            <w:rFonts w:eastAsiaTheme="minorEastAsia"/>
            <w:color w:val="0070C0"/>
          </w:rPr>
          <w:t>https://www.georgiaarchives.org/records/retention_schedules</w:t>
        </w:r>
      </w:hyperlink>
      <w:r w:rsidRPr="00C22DDC">
        <w:rPr>
          <w:rFonts w:eastAsiaTheme="minorEastAsia"/>
        </w:rPr>
        <w:t xml:space="preserve"> </w:t>
      </w:r>
    </w:p>
    <w:p w14:paraId="7683B161" w14:textId="77777777" w:rsidR="00197472" w:rsidRPr="00BD05C0" w:rsidRDefault="00197472" w:rsidP="00BD05C0">
      <w:pPr>
        <w:rPr>
          <w:rFonts w:eastAsiaTheme="majorEastAsia"/>
          <w:b/>
        </w:rPr>
      </w:pPr>
      <w:bookmarkStart w:id="164" w:name="_Toc485892514"/>
      <w:bookmarkStart w:id="165" w:name="_Toc502235810"/>
      <w:bookmarkStart w:id="166" w:name="_Toc511811813"/>
      <w:r w:rsidRPr="00BD05C0">
        <w:rPr>
          <w:rFonts w:eastAsiaTheme="majorEastAsia"/>
          <w:b/>
        </w:rPr>
        <w:t>Emergency Operating Records</w:t>
      </w:r>
      <w:bookmarkEnd w:id="164"/>
      <w:bookmarkEnd w:id="165"/>
      <w:bookmarkEnd w:id="166"/>
    </w:p>
    <w:p w14:paraId="5F0E35A3" w14:textId="77777777" w:rsidR="006A75BB" w:rsidRPr="00197472" w:rsidRDefault="006A75BB" w:rsidP="006A75BB">
      <w:pPr>
        <w:pStyle w:val="Guidance"/>
      </w:pPr>
      <w:r w:rsidRPr="00197472">
        <w:t>Examples:</w:t>
      </w:r>
    </w:p>
    <w:p w14:paraId="3538C61B" w14:textId="1A84F0D9" w:rsidR="00197472" w:rsidRPr="006A75BB" w:rsidRDefault="00197472" w:rsidP="00A21905">
      <w:pPr>
        <w:pStyle w:val="Number"/>
        <w:numPr>
          <w:ilvl w:val="0"/>
          <w:numId w:val="68"/>
        </w:numPr>
        <w:rPr>
          <w:rFonts w:eastAsiaTheme="minorEastAsia"/>
          <w:color w:val="4F81BD" w:themeColor="accent1"/>
        </w:rPr>
      </w:pPr>
      <w:r w:rsidRPr="006A75BB">
        <w:rPr>
          <w:rFonts w:eastAsiaTheme="minorEastAsia"/>
          <w:color w:val="4F81BD" w:themeColor="accent1"/>
        </w:rPr>
        <w:t xml:space="preserve">Human resource and financial records (PeopleSoft) are stored in centralized, state information systems and databases hosted at other state locations (Georgia Technology Authority, State Archives, Office of Planning and Budget and the State Accounting Office). Those agencies have systems in place to ensure for secure backup and data recovery. The </w:t>
      </w:r>
      <w:r w:rsidRPr="006A75BB">
        <w:rPr>
          <w:color w:val="4F81BD" w:themeColor="accent1"/>
        </w:rPr>
        <w:t xml:space="preserve">(Name of Jurisdiction) </w:t>
      </w:r>
      <w:r w:rsidRPr="006A75BB">
        <w:rPr>
          <w:rFonts w:eastAsiaTheme="minorEastAsia"/>
          <w:color w:val="4F81BD" w:themeColor="accent1"/>
        </w:rPr>
        <w:t xml:space="preserve">Director of Finance has identified internal records specific to the administration of </w:t>
      </w:r>
      <w:r w:rsidRPr="006A75BB">
        <w:rPr>
          <w:color w:val="4F81BD" w:themeColor="accent1"/>
        </w:rPr>
        <w:t>(Name of Jurisdiction)</w:t>
      </w:r>
      <w:r w:rsidRPr="006A75BB">
        <w:rPr>
          <w:rFonts w:eastAsiaTheme="minorEastAsia"/>
          <w:color w:val="4F81BD" w:themeColor="accent1"/>
        </w:rPr>
        <w:t xml:space="preserve"> not accessible in state systems and databases. Those financial files are backed-up daily to tape and securely stored in accordance with </w:t>
      </w:r>
      <w:r w:rsidRPr="006A75BB">
        <w:rPr>
          <w:color w:val="4F81BD" w:themeColor="accent1"/>
        </w:rPr>
        <w:t>(Name of Jurisdiction)</w:t>
      </w:r>
      <w:r w:rsidRPr="006A75BB">
        <w:rPr>
          <w:rFonts w:eastAsiaTheme="minorEastAsia"/>
          <w:color w:val="4F81BD" w:themeColor="accent1"/>
        </w:rPr>
        <w:t xml:space="preserve"> IT procedures.</w:t>
      </w:r>
    </w:p>
    <w:p w14:paraId="5E14DAFD" w14:textId="00903459" w:rsidR="00197472" w:rsidRPr="006A75BB" w:rsidRDefault="00197472" w:rsidP="00A21905">
      <w:pPr>
        <w:pStyle w:val="Number"/>
        <w:numPr>
          <w:ilvl w:val="0"/>
          <w:numId w:val="68"/>
        </w:numPr>
        <w:rPr>
          <w:rFonts w:eastAsiaTheme="minorEastAsia"/>
          <w:color w:val="4F81BD" w:themeColor="accent1"/>
        </w:rPr>
      </w:pPr>
      <w:r w:rsidRPr="006A75BB">
        <w:rPr>
          <w:rFonts w:eastAsiaTheme="minorEastAsia"/>
          <w:color w:val="4F81BD" w:themeColor="accent1"/>
        </w:rPr>
        <w:t xml:space="preserve">Items essential to the functioning of </w:t>
      </w:r>
      <w:r w:rsidRPr="006A75BB">
        <w:rPr>
          <w:color w:val="4F81BD" w:themeColor="accent1"/>
        </w:rPr>
        <w:t>(Name of Jurisdiction)</w:t>
      </w:r>
      <w:r w:rsidRPr="006A75BB">
        <w:rPr>
          <w:rFonts w:eastAsiaTheme="minorEastAsia"/>
          <w:color w:val="4F81BD" w:themeColor="accent1"/>
        </w:rPr>
        <w:t xml:space="preserve">’s critical business processes are maintained in hard copies, on network servers and secured tape back-up system in accordance with </w:t>
      </w:r>
      <w:r w:rsidRPr="006A75BB">
        <w:rPr>
          <w:color w:val="4F81BD" w:themeColor="accent1"/>
        </w:rPr>
        <w:t xml:space="preserve">(Name of Jurisdiction) </w:t>
      </w:r>
      <w:r w:rsidRPr="006A75BB">
        <w:rPr>
          <w:rFonts w:eastAsiaTheme="minorEastAsia"/>
          <w:color w:val="4F81BD" w:themeColor="accent1"/>
        </w:rPr>
        <w:t xml:space="preserve">IT procedures. These records include: local emergency operations plans (LEOPs; documentation associated with declarations of state emergencies as determined by the Public Assistance Division of </w:t>
      </w:r>
      <w:r w:rsidRPr="006A75BB">
        <w:rPr>
          <w:color w:val="4F81BD" w:themeColor="accent1"/>
        </w:rPr>
        <w:t>(Name of Jurisdiction)</w:t>
      </w:r>
      <w:r w:rsidRPr="006A75BB">
        <w:rPr>
          <w:rFonts w:eastAsiaTheme="minorEastAsia"/>
          <w:color w:val="4F81BD" w:themeColor="accent1"/>
        </w:rPr>
        <w:t xml:space="preserve">; applications for a </w:t>
      </w:r>
      <w:r w:rsidR="00EF56E9" w:rsidRPr="006A75BB">
        <w:rPr>
          <w:rFonts w:eastAsiaTheme="minorEastAsia"/>
          <w:color w:val="4F81BD" w:themeColor="accent1"/>
        </w:rPr>
        <w:t xml:space="preserve">state or </w:t>
      </w:r>
      <w:r w:rsidRPr="006A75BB">
        <w:rPr>
          <w:rFonts w:eastAsiaTheme="minorEastAsia"/>
          <w:color w:val="4F81BD" w:themeColor="accent1"/>
        </w:rPr>
        <w:t>presidential disaster declaration; recall lists and process specific documentation such as Public Assistance generated document and electronic files for projects and associated financial records necessary for grant administration. These public assistance records are used in conjunction with the data and information available through FEMA.</w:t>
      </w:r>
    </w:p>
    <w:p w14:paraId="61220C4D" w14:textId="55DD077D" w:rsidR="00197472" w:rsidRPr="00197472" w:rsidRDefault="00197472" w:rsidP="00A21905">
      <w:pPr>
        <w:pStyle w:val="Number"/>
        <w:numPr>
          <w:ilvl w:val="0"/>
          <w:numId w:val="68"/>
        </w:numPr>
        <w:rPr>
          <w:rFonts w:eastAsiaTheme="minorEastAsia"/>
        </w:rPr>
      </w:pPr>
      <w:r w:rsidRPr="006A75BB">
        <w:rPr>
          <w:rFonts w:eastAsiaTheme="minorEastAsia"/>
          <w:color w:val="4F81BD" w:themeColor="accent1"/>
        </w:rPr>
        <w:t xml:space="preserve">Items essential to the execution of </w:t>
      </w:r>
      <w:r w:rsidRPr="006A75BB">
        <w:rPr>
          <w:color w:val="4F81BD" w:themeColor="accent1"/>
        </w:rPr>
        <w:t>(Name of Jurisdiction)</w:t>
      </w:r>
      <w:r w:rsidRPr="006A75BB">
        <w:rPr>
          <w:rFonts w:eastAsiaTheme="minorEastAsia"/>
          <w:color w:val="4F81BD" w:themeColor="accent1"/>
        </w:rPr>
        <w:t xml:space="preserve">’s emergency management mission including Geographic Information System (GIS) based date and information products created and maintained by other </w:t>
      </w:r>
      <w:r w:rsidR="00181136" w:rsidRPr="006A75BB">
        <w:rPr>
          <w:rFonts w:eastAsiaTheme="minorEastAsia"/>
          <w:color w:val="4F81BD" w:themeColor="accent1"/>
        </w:rPr>
        <w:t xml:space="preserve">county and </w:t>
      </w:r>
      <w:r w:rsidRPr="006A75BB">
        <w:rPr>
          <w:rFonts w:eastAsiaTheme="minorEastAsia"/>
          <w:color w:val="4F81BD" w:themeColor="accent1"/>
        </w:rPr>
        <w:t xml:space="preserve">local organizations. </w:t>
      </w:r>
    </w:p>
    <w:p w14:paraId="6EF7C1B6" w14:textId="43A0FBD8" w:rsidR="00197472" w:rsidRPr="006A75BB" w:rsidRDefault="00197472" w:rsidP="00420603">
      <w:pPr>
        <w:pStyle w:val="Heading4"/>
        <w:rPr>
          <w:rFonts w:eastAsiaTheme="majorEastAsia"/>
        </w:rPr>
      </w:pPr>
      <w:bookmarkStart w:id="167" w:name="_Toc485892515"/>
      <w:bookmarkStart w:id="168" w:name="_Toc502235811"/>
      <w:bookmarkStart w:id="169" w:name="_Toc511811814"/>
      <w:r w:rsidRPr="006A75BB">
        <w:rPr>
          <w:rFonts w:eastAsiaTheme="majorEastAsia"/>
        </w:rPr>
        <w:t>Designation</w:t>
      </w:r>
      <w:r w:rsidRPr="006A75BB">
        <w:rPr>
          <w:rFonts w:eastAsiaTheme="majorEastAsia"/>
          <w:spacing w:val="1"/>
        </w:rPr>
        <w:t xml:space="preserve"> </w:t>
      </w:r>
      <w:r w:rsidRPr="006A75BB">
        <w:rPr>
          <w:rFonts w:eastAsiaTheme="majorEastAsia"/>
        </w:rPr>
        <w:t>of</w:t>
      </w:r>
      <w:r w:rsidRPr="006A75BB">
        <w:rPr>
          <w:rFonts w:eastAsiaTheme="majorEastAsia"/>
          <w:spacing w:val="2"/>
        </w:rPr>
        <w:t xml:space="preserve"> </w:t>
      </w:r>
      <w:r w:rsidRPr="006A75BB">
        <w:rPr>
          <w:color w:val="4F81BD" w:themeColor="accent1"/>
        </w:rPr>
        <w:t xml:space="preserve">(Name of Jurisdiction) </w:t>
      </w:r>
      <w:r w:rsidRPr="006A75BB">
        <w:rPr>
          <w:rFonts w:eastAsiaTheme="majorEastAsia"/>
        </w:rPr>
        <w:t>Essential Records and Data</w:t>
      </w:r>
      <w:bookmarkEnd w:id="167"/>
      <w:bookmarkEnd w:id="168"/>
      <w:bookmarkEnd w:id="169"/>
    </w:p>
    <w:p w14:paraId="7A112A54" w14:textId="36614BAF" w:rsidR="00197472" w:rsidRPr="00181136" w:rsidRDefault="00197472" w:rsidP="00181136">
      <w:pPr>
        <w:tabs>
          <w:tab w:val="left" w:pos="360"/>
        </w:tabs>
        <w:kinsoku w:val="0"/>
        <w:overflowPunct w:val="0"/>
        <w:autoSpaceDE w:val="0"/>
        <w:autoSpaceDN w:val="0"/>
        <w:adjustRightInd w:val="0"/>
        <w:rPr>
          <w:rFonts w:eastAsiaTheme="minorEastAsia"/>
          <w:color w:val="4F81BD" w:themeColor="accent1"/>
          <w:spacing w:val="-1"/>
        </w:rPr>
      </w:pPr>
      <w:r w:rsidRPr="00181136">
        <w:rPr>
          <w:rFonts w:eastAsiaTheme="minorEastAsia"/>
          <w:spacing w:val="-1"/>
        </w:rPr>
        <w:lastRenderedPageBreak/>
        <w:t xml:space="preserve">The following records are designated as essential to </w:t>
      </w:r>
      <w:r w:rsidRPr="00197472">
        <w:rPr>
          <w:color w:val="4F81BD" w:themeColor="accent1"/>
        </w:rPr>
        <w:t>(Name of Jurisdiction)</w:t>
      </w:r>
      <w:r w:rsidRPr="00181136">
        <w:rPr>
          <w:rFonts w:eastAsiaTheme="minorEastAsia"/>
          <w:spacing w:val="-1"/>
        </w:rPr>
        <w:t>’s mission.</w:t>
      </w:r>
    </w:p>
    <w:p w14:paraId="674DF00D" w14:textId="77777777" w:rsidR="006A75BB" w:rsidRPr="00197472" w:rsidRDefault="006A75BB" w:rsidP="006A75BB">
      <w:pPr>
        <w:pStyle w:val="Guidance"/>
      </w:pPr>
      <w:r w:rsidRPr="00197472">
        <w:t>Examples:</w:t>
      </w:r>
    </w:p>
    <w:p w14:paraId="7F91D63E" w14:textId="623275BD" w:rsidR="00197472" w:rsidRPr="006A75BB" w:rsidRDefault="00181136" w:rsidP="006A75BB">
      <w:pPr>
        <w:pStyle w:val="Number"/>
        <w:rPr>
          <w:rFonts w:eastAsiaTheme="minorEastAsia"/>
          <w:color w:val="4F81BD" w:themeColor="accent1"/>
          <w:spacing w:val="-1"/>
        </w:rPr>
      </w:pPr>
      <w:r w:rsidRPr="006A75BB">
        <w:rPr>
          <w:rFonts w:eastAsiaTheme="minorEastAsia"/>
          <w:color w:val="4F81BD" w:themeColor="accent1"/>
          <w:spacing w:val="-1"/>
        </w:rPr>
        <w:t>Local</w:t>
      </w:r>
      <w:r w:rsidRPr="006A75BB">
        <w:rPr>
          <w:rFonts w:eastAsiaTheme="minorEastAsia"/>
          <w:color w:val="4F81BD" w:themeColor="accent1"/>
        </w:rPr>
        <w:t xml:space="preserve"> Emergency</w:t>
      </w:r>
      <w:r w:rsidRPr="006A75BB">
        <w:rPr>
          <w:rFonts w:eastAsiaTheme="minorEastAsia"/>
          <w:color w:val="4F81BD" w:themeColor="accent1"/>
          <w:spacing w:val="-5"/>
        </w:rPr>
        <w:t xml:space="preserve"> </w:t>
      </w:r>
      <w:r w:rsidRPr="006A75BB">
        <w:rPr>
          <w:rFonts w:eastAsiaTheme="minorEastAsia"/>
          <w:color w:val="4F81BD" w:themeColor="accent1"/>
        </w:rPr>
        <w:t xml:space="preserve">Operations Plans </w:t>
      </w:r>
      <w:r w:rsidRPr="006A75BB">
        <w:rPr>
          <w:rFonts w:eastAsiaTheme="minorEastAsia"/>
          <w:color w:val="4F81BD" w:themeColor="accent1"/>
          <w:spacing w:val="-1"/>
        </w:rPr>
        <w:t>and</w:t>
      </w:r>
      <w:r w:rsidRPr="006A75BB">
        <w:rPr>
          <w:rFonts w:eastAsiaTheme="minorEastAsia"/>
          <w:color w:val="4F81BD" w:themeColor="accent1"/>
          <w:spacing w:val="2"/>
        </w:rPr>
        <w:t xml:space="preserve"> </w:t>
      </w:r>
      <w:r w:rsidRPr="006A75BB">
        <w:rPr>
          <w:rFonts w:eastAsiaTheme="minorEastAsia"/>
          <w:color w:val="4F81BD" w:themeColor="accent1"/>
          <w:spacing w:val="-1"/>
        </w:rPr>
        <w:t>Mutual</w:t>
      </w:r>
      <w:r w:rsidRPr="006A75BB">
        <w:rPr>
          <w:rFonts w:eastAsiaTheme="minorEastAsia"/>
          <w:color w:val="4F81BD" w:themeColor="accent1"/>
        </w:rPr>
        <w:t xml:space="preserve"> Aid </w:t>
      </w:r>
      <w:r w:rsidRPr="006A75BB">
        <w:rPr>
          <w:rFonts w:eastAsiaTheme="minorEastAsia"/>
          <w:color w:val="4F81BD" w:themeColor="accent1"/>
          <w:spacing w:val="-1"/>
        </w:rPr>
        <w:t>Agreements</w:t>
      </w:r>
    </w:p>
    <w:p w14:paraId="18D500F0" w14:textId="472B463D" w:rsidR="00197472" w:rsidRPr="006A75BB" w:rsidRDefault="00181136" w:rsidP="006A75BB">
      <w:pPr>
        <w:pStyle w:val="Number"/>
        <w:rPr>
          <w:rFonts w:eastAsiaTheme="minorEastAsia"/>
          <w:color w:val="4F81BD" w:themeColor="accent1"/>
          <w:spacing w:val="-1"/>
        </w:rPr>
      </w:pPr>
      <w:r w:rsidRPr="006A75BB">
        <w:rPr>
          <w:rFonts w:eastAsiaTheme="minorEastAsia"/>
          <w:color w:val="4F81BD" w:themeColor="accent1"/>
          <w:spacing w:val="-1"/>
        </w:rPr>
        <w:t>COOP</w:t>
      </w:r>
    </w:p>
    <w:p w14:paraId="3E91A6C4" w14:textId="2680FC93" w:rsidR="00197472" w:rsidRPr="006A75BB" w:rsidRDefault="00197472" w:rsidP="006A75BB">
      <w:pPr>
        <w:pStyle w:val="Number"/>
        <w:rPr>
          <w:rFonts w:eastAsiaTheme="minorEastAsia"/>
          <w:color w:val="4F81BD" w:themeColor="accent1"/>
        </w:rPr>
      </w:pPr>
      <w:r w:rsidRPr="006A75BB">
        <w:rPr>
          <w:rFonts w:eastAsiaTheme="minorEastAsia"/>
          <w:color w:val="4F81BD" w:themeColor="accent1"/>
          <w:spacing w:val="-1"/>
        </w:rPr>
        <w:t>Declarations</w:t>
      </w:r>
      <w:r w:rsidRPr="006A75BB">
        <w:rPr>
          <w:rFonts w:eastAsiaTheme="minorEastAsia"/>
          <w:color w:val="4F81BD" w:themeColor="accent1"/>
        </w:rPr>
        <w:t xml:space="preserve"> of Emergency</w:t>
      </w:r>
    </w:p>
    <w:p w14:paraId="74B79427" w14:textId="114C9688"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Requests</w:t>
      </w:r>
      <w:r w:rsidRPr="006A75BB">
        <w:rPr>
          <w:rFonts w:eastAsiaTheme="minorEastAsia"/>
          <w:color w:val="4F81BD" w:themeColor="accent1"/>
        </w:rPr>
        <w:t xml:space="preserve"> </w:t>
      </w:r>
      <w:r w:rsidRPr="006A75BB">
        <w:rPr>
          <w:rFonts w:eastAsiaTheme="minorEastAsia"/>
          <w:color w:val="4F81BD" w:themeColor="accent1"/>
          <w:spacing w:val="-1"/>
        </w:rPr>
        <w:t>for and</w:t>
      </w:r>
      <w:r w:rsidRPr="006A75BB">
        <w:rPr>
          <w:rFonts w:eastAsiaTheme="minorEastAsia"/>
          <w:color w:val="4F81BD" w:themeColor="accent1"/>
          <w:spacing w:val="2"/>
        </w:rPr>
        <w:t xml:space="preserve"> </w:t>
      </w:r>
      <w:r w:rsidRPr="006A75BB">
        <w:rPr>
          <w:rFonts w:eastAsiaTheme="minorEastAsia"/>
          <w:color w:val="4F81BD" w:themeColor="accent1"/>
          <w:spacing w:val="-1"/>
        </w:rPr>
        <w:t>approved</w:t>
      </w:r>
      <w:r w:rsidRPr="006A75BB">
        <w:rPr>
          <w:rFonts w:eastAsiaTheme="minorEastAsia"/>
          <w:color w:val="4F81BD" w:themeColor="accent1"/>
        </w:rPr>
        <w:t xml:space="preserve"> </w:t>
      </w:r>
      <w:r w:rsidR="00181136" w:rsidRPr="006A75BB">
        <w:rPr>
          <w:rFonts w:eastAsiaTheme="minorEastAsia"/>
          <w:color w:val="4F81BD" w:themeColor="accent1"/>
        </w:rPr>
        <w:t xml:space="preserve">State or </w:t>
      </w:r>
      <w:r w:rsidRPr="006A75BB">
        <w:rPr>
          <w:rFonts w:eastAsiaTheme="minorEastAsia"/>
          <w:color w:val="4F81BD" w:themeColor="accent1"/>
          <w:spacing w:val="-1"/>
        </w:rPr>
        <w:t>Presidential</w:t>
      </w:r>
      <w:r w:rsidRPr="006A75BB">
        <w:rPr>
          <w:rFonts w:eastAsiaTheme="minorEastAsia"/>
          <w:color w:val="4F81BD" w:themeColor="accent1"/>
        </w:rPr>
        <w:t xml:space="preserve"> Disaster</w:t>
      </w:r>
      <w:r w:rsidRPr="006A75BB">
        <w:rPr>
          <w:rFonts w:eastAsiaTheme="minorEastAsia"/>
          <w:color w:val="4F81BD" w:themeColor="accent1"/>
          <w:spacing w:val="-2"/>
        </w:rPr>
        <w:t xml:space="preserve"> </w:t>
      </w:r>
      <w:r w:rsidRPr="006A75BB">
        <w:rPr>
          <w:rFonts w:eastAsiaTheme="minorEastAsia"/>
          <w:color w:val="4F81BD" w:themeColor="accent1"/>
          <w:spacing w:val="-1"/>
        </w:rPr>
        <w:t>Declarations</w:t>
      </w:r>
    </w:p>
    <w:p w14:paraId="41BB8C09" w14:textId="6B3E1C19" w:rsidR="00197472" w:rsidRPr="006A75BB" w:rsidRDefault="00181136" w:rsidP="006A75BB">
      <w:pPr>
        <w:pStyle w:val="Number"/>
        <w:rPr>
          <w:rFonts w:eastAsiaTheme="minorEastAsia"/>
          <w:color w:val="4F81BD" w:themeColor="accent1"/>
        </w:rPr>
      </w:pPr>
      <w:r w:rsidRPr="006A75BB">
        <w:rPr>
          <w:rFonts w:eastAsiaTheme="minorEastAsia"/>
          <w:color w:val="4F81BD" w:themeColor="accent1"/>
        </w:rPr>
        <w:t>E</w:t>
      </w:r>
      <w:r w:rsidR="00197472" w:rsidRPr="006A75BB">
        <w:rPr>
          <w:rFonts w:eastAsiaTheme="minorEastAsia"/>
          <w:color w:val="4F81BD" w:themeColor="accent1"/>
        </w:rPr>
        <w:t xml:space="preserve">OC </w:t>
      </w:r>
      <w:r w:rsidR="00197472" w:rsidRPr="006A75BB">
        <w:rPr>
          <w:rFonts w:eastAsiaTheme="minorEastAsia"/>
          <w:color w:val="4F81BD" w:themeColor="accent1"/>
          <w:spacing w:val="-1"/>
        </w:rPr>
        <w:t>Procedures</w:t>
      </w:r>
      <w:r w:rsidR="00197472" w:rsidRPr="006A75BB">
        <w:rPr>
          <w:rFonts w:eastAsiaTheme="minorEastAsia"/>
          <w:color w:val="4F81BD" w:themeColor="accent1"/>
        </w:rPr>
        <w:t xml:space="preserve"> and</w:t>
      </w:r>
      <w:r w:rsidR="00197472" w:rsidRPr="006A75BB">
        <w:rPr>
          <w:rFonts w:eastAsiaTheme="minorEastAsia"/>
          <w:color w:val="4F81BD" w:themeColor="accent1"/>
          <w:spacing w:val="-1"/>
        </w:rPr>
        <w:t xml:space="preserve"> </w:t>
      </w:r>
      <w:r w:rsidR="00197472" w:rsidRPr="006A75BB">
        <w:rPr>
          <w:rFonts w:eastAsiaTheme="minorEastAsia"/>
          <w:color w:val="4F81BD" w:themeColor="accent1"/>
        </w:rPr>
        <w:t>Protocols</w:t>
      </w:r>
    </w:p>
    <w:p w14:paraId="52F81673" w14:textId="77777777"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Master</w:t>
      </w:r>
      <w:r w:rsidRPr="006A75BB">
        <w:rPr>
          <w:rFonts w:eastAsiaTheme="minorEastAsia"/>
          <w:color w:val="4F81BD" w:themeColor="accent1"/>
          <w:spacing w:val="-2"/>
        </w:rPr>
        <w:t xml:space="preserve"> </w:t>
      </w:r>
      <w:r w:rsidRPr="006A75BB">
        <w:rPr>
          <w:rFonts w:eastAsiaTheme="minorEastAsia"/>
          <w:color w:val="4F81BD" w:themeColor="accent1"/>
          <w:spacing w:val="-1"/>
        </w:rPr>
        <w:t>Contacts</w:t>
      </w:r>
      <w:r w:rsidRPr="006A75BB">
        <w:rPr>
          <w:rFonts w:eastAsiaTheme="minorEastAsia"/>
          <w:color w:val="4F81BD" w:themeColor="accent1"/>
        </w:rPr>
        <w:t xml:space="preserve"> and Recall</w:t>
      </w:r>
      <w:r w:rsidRPr="006A75BB">
        <w:rPr>
          <w:rFonts w:eastAsiaTheme="minorEastAsia"/>
          <w:color w:val="4F81BD" w:themeColor="accent1"/>
          <w:spacing w:val="2"/>
        </w:rPr>
        <w:t xml:space="preserve"> </w:t>
      </w:r>
      <w:r w:rsidRPr="006A75BB">
        <w:rPr>
          <w:rFonts w:eastAsiaTheme="minorEastAsia"/>
          <w:color w:val="4F81BD" w:themeColor="accent1"/>
          <w:spacing w:val="-1"/>
        </w:rPr>
        <w:t>Lists</w:t>
      </w:r>
    </w:p>
    <w:p w14:paraId="12822A2C" w14:textId="77777777"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Inventories</w:t>
      </w:r>
      <w:r w:rsidRPr="006A75BB">
        <w:rPr>
          <w:rFonts w:eastAsiaTheme="minorEastAsia"/>
          <w:color w:val="4F81BD" w:themeColor="accent1"/>
        </w:rPr>
        <w:t xml:space="preserve"> for equipment, </w:t>
      </w:r>
      <w:r w:rsidRPr="006A75BB">
        <w:rPr>
          <w:rFonts w:eastAsiaTheme="minorEastAsia"/>
          <w:color w:val="4F81BD" w:themeColor="accent1"/>
          <w:spacing w:val="-1"/>
        </w:rPr>
        <w:t>communications</w:t>
      </w:r>
      <w:r w:rsidRPr="006A75BB">
        <w:rPr>
          <w:rFonts w:eastAsiaTheme="minorEastAsia"/>
          <w:color w:val="4F81BD" w:themeColor="accent1"/>
        </w:rPr>
        <w:t xml:space="preserve"> </w:t>
      </w:r>
      <w:r w:rsidRPr="006A75BB">
        <w:rPr>
          <w:rFonts w:eastAsiaTheme="minorEastAsia"/>
          <w:color w:val="4F81BD" w:themeColor="accent1"/>
          <w:spacing w:val="-1"/>
        </w:rPr>
        <w:t>and</w:t>
      </w:r>
      <w:r w:rsidRPr="006A75BB">
        <w:rPr>
          <w:rFonts w:eastAsiaTheme="minorEastAsia"/>
          <w:color w:val="4F81BD" w:themeColor="accent1"/>
          <w:spacing w:val="2"/>
        </w:rPr>
        <w:t xml:space="preserve"> </w:t>
      </w:r>
      <w:r w:rsidRPr="006A75BB">
        <w:rPr>
          <w:rFonts w:eastAsiaTheme="minorEastAsia"/>
          <w:color w:val="4F81BD" w:themeColor="accent1"/>
        </w:rPr>
        <w:t>IT</w:t>
      </w:r>
      <w:r w:rsidRPr="006A75BB">
        <w:rPr>
          <w:rFonts w:eastAsiaTheme="minorEastAsia"/>
          <w:color w:val="4F81BD" w:themeColor="accent1"/>
          <w:spacing w:val="-1"/>
        </w:rPr>
        <w:t xml:space="preserve"> systems</w:t>
      </w:r>
    </w:p>
    <w:p w14:paraId="26989F25" w14:textId="3C9035FA"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Delegations</w:t>
      </w:r>
      <w:r w:rsidRPr="006A75BB">
        <w:rPr>
          <w:rFonts w:eastAsiaTheme="minorEastAsia"/>
          <w:color w:val="4F81BD" w:themeColor="accent1"/>
        </w:rPr>
        <w:t xml:space="preserve"> of authority</w:t>
      </w:r>
      <w:r w:rsidRPr="006A75BB">
        <w:rPr>
          <w:rFonts w:eastAsiaTheme="minorEastAsia"/>
          <w:color w:val="4F81BD" w:themeColor="accent1"/>
          <w:spacing w:val="-3"/>
        </w:rPr>
        <w:t xml:space="preserve"> </w:t>
      </w:r>
      <w:r w:rsidRPr="006A75BB">
        <w:rPr>
          <w:rFonts w:eastAsiaTheme="minorEastAsia"/>
          <w:color w:val="4F81BD" w:themeColor="accent1"/>
        </w:rPr>
        <w:t>for</w:t>
      </w:r>
      <w:r w:rsidRPr="006A75BB">
        <w:rPr>
          <w:rFonts w:eastAsiaTheme="minorEastAsia"/>
          <w:color w:val="4F81BD" w:themeColor="accent1"/>
          <w:spacing w:val="-1"/>
        </w:rPr>
        <w:t xml:space="preserve"> </w:t>
      </w:r>
      <w:r w:rsidRPr="006A75BB">
        <w:rPr>
          <w:color w:val="4F81BD" w:themeColor="accent1"/>
        </w:rPr>
        <w:t>(Name of Jurisdiction)</w:t>
      </w:r>
    </w:p>
    <w:p w14:paraId="481E1B05" w14:textId="77777777" w:rsidR="00197472" w:rsidRPr="006A75BB" w:rsidRDefault="00197472" w:rsidP="006A75BB">
      <w:pPr>
        <w:pStyle w:val="Number"/>
        <w:rPr>
          <w:rFonts w:eastAsiaTheme="minorEastAsia"/>
          <w:color w:val="4F81BD" w:themeColor="accent1"/>
        </w:rPr>
      </w:pPr>
      <w:r w:rsidRPr="006A75BB">
        <w:rPr>
          <w:rFonts w:eastAsiaTheme="minorEastAsia"/>
          <w:color w:val="4F81BD" w:themeColor="accent1"/>
          <w:spacing w:val="-1"/>
        </w:rPr>
        <w:t>Strategic</w:t>
      </w:r>
      <w:r w:rsidRPr="006A75BB">
        <w:rPr>
          <w:rFonts w:eastAsiaTheme="minorEastAsia"/>
          <w:color w:val="4F81BD" w:themeColor="accent1"/>
          <w:spacing w:val="2"/>
        </w:rPr>
        <w:t xml:space="preserve"> </w:t>
      </w:r>
      <w:r w:rsidRPr="006A75BB">
        <w:rPr>
          <w:rFonts w:eastAsiaTheme="minorEastAsia"/>
          <w:color w:val="4F81BD" w:themeColor="accent1"/>
          <w:spacing w:val="-1"/>
        </w:rPr>
        <w:t>and</w:t>
      </w:r>
      <w:r w:rsidRPr="006A75BB">
        <w:rPr>
          <w:rFonts w:eastAsiaTheme="minorEastAsia"/>
          <w:color w:val="4F81BD" w:themeColor="accent1"/>
        </w:rPr>
        <w:t xml:space="preserve"> </w:t>
      </w:r>
      <w:r w:rsidRPr="006A75BB">
        <w:rPr>
          <w:rFonts w:eastAsiaTheme="minorEastAsia"/>
          <w:color w:val="4F81BD" w:themeColor="accent1"/>
          <w:spacing w:val="-1"/>
        </w:rPr>
        <w:t>Domestic Preparedness</w:t>
      </w:r>
      <w:r w:rsidRPr="006A75BB">
        <w:rPr>
          <w:rFonts w:eastAsiaTheme="minorEastAsia"/>
          <w:color w:val="4F81BD" w:themeColor="accent1"/>
        </w:rPr>
        <w:t xml:space="preserve"> Plans</w:t>
      </w:r>
    </w:p>
    <w:p w14:paraId="45FF5AB8" w14:textId="77777777"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Threat</w:t>
      </w:r>
      <w:r w:rsidRPr="006A75BB">
        <w:rPr>
          <w:rFonts w:eastAsiaTheme="minorEastAsia"/>
          <w:color w:val="4F81BD" w:themeColor="accent1"/>
        </w:rPr>
        <w:t xml:space="preserve"> and</w:t>
      </w:r>
      <w:r w:rsidRPr="006A75BB">
        <w:rPr>
          <w:rFonts w:eastAsiaTheme="minorEastAsia"/>
          <w:color w:val="4F81BD" w:themeColor="accent1"/>
          <w:spacing w:val="1"/>
        </w:rPr>
        <w:t xml:space="preserve"> </w:t>
      </w:r>
      <w:r w:rsidRPr="006A75BB">
        <w:rPr>
          <w:rFonts w:eastAsiaTheme="minorEastAsia"/>
          <w:color w:val="4F81BD" w:themeColor="accent1"/>
        </w:rPr>
        <w:t>Vulnerability</w:t>
      </w:r>
      <w:r w:rsidRPr="006A75BB">
        <w:rPr>
          <w:rFonts w:eastAsiaTheme="minorEastAsia"/>
          <w:color w:val="4F81BD" w:themeColor="accent1"/>
          <w:spacing w:val="-3"/>
        </w:rPr>
        <w:t xml:space="preserve"> </w:t>
      </w:r>
      <w:r w:rsidRPr="006A75BB">
        <w:rPr>
          <w:rFonts w:eastAsiaTheme="minorEastAsia"/>
          <w:color w:val="4F81BD" w:themeColor="accent1"/>
          <w:spacing w:val="-1"/>
        </w:rPr>
        <w:t>Analyses</w:t>
      </w:r>
    </w:p>
    <w:p w14:paraId="70481EC1" w14:textId="77777777"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Training records</w:t>
      </w:r>
    </w:p>
    <w:p w14:paraId="19D0D11F" w14:textId="1BD8A717" w:rsidR="00197472" w:rsidRPr="006A75BB" w:rsidRDefault="00181136" w:rsidP="006A75BB">
      <w:pPr>
        <w:pStyle w:val="Number"/>
        <w:rPr>
          <w:rFonts w:eastAsiaTheme="minorEastAsia"/>
          <w:color w:val="4F81BD" w:themeColor="accent1"/>
          <w:spacing w:val="-1"/>
        </w:rPr>
      </w:pPr>
      <w:r w:rsidRPr="006A75BB">
        <w:rPr>
          <w:rFonts w:eastAsiaTheme="minorEastAsia"/>
          <w:color w:val="4F81BD" w:themeColor="accent1"/>
        </w:rPr>
        <w:t>Public</w:t>
      </w:r>
      <w:r w:rsidR="00197472" w:rsidRPr="006A75BB">
        <w:rPr>
          <w:rFonts w:eastAsiaTheme="minorEastAsia"/>
          <w:color w:val="4F81BD" w:themeColor="accent1"/>
          <w:spacing w:val="30"/>
        </w:rPr>
        <w:t xml:space="preserve"> </w:t>
      </w:r>
      <w:r w:rsidRPr="006A75BB">
        <w:rPr>
          <w:rFonts w:eastAsiaTheme="minorEastAsia"/>
          <w:color w:val="4F81BD" w:themeColor="accent1"/>
          <w:spacing w:val="-1"/>
        </w:rPr>
        <w:t>Assistance</w:t>
      </w:r>
      <w:r w:rsidRPr="006A75BB">
        <w:rPr>
          <w:rFonts w:eastAsiaTheme="minorEastAsia"/>
          <w:color w:val="4F81BD" w:themeColor="accent1"/>
        </w:rPr>
        <w:t xml:space="preserve"> </w:t>
      </w:r>
      <w:r w:rsidRPr="006A75BB">
        <w:rPr>
          <w:rFonts w:eastAsiaTheme="minorEastAsia"/>
          <w:color w:val="4F81BD" w:themeColor="accent1"/>
          <w:spacing w:val="30"/>
        </w:rPr>
        <w:t>regulations</w:t>
      </w:r>
      <w:r w:rsidRPr="006A75BB">
        <w:rPr>
          <w:rFonts w:eastAsiaTheme="minorEastAsia"/>
          <w:color w:val="4F81BD" w:themeColor="accent1"/>
        </w:rPr>
        <w:t xml:space="preserve"> </w:t>
      </w:r>
      <w:r w:rsidRPr="006A75BB">
        <w:rPr>
          <w:rFonts w:eastAsiaTheme="minorEastAsia"/>
          <w:color w:val="4F81BD" w:themeColor="accent1"/>
          <w:spacing w:val="31"/>
        </w:rPr>
        <w:t>and</w:t>
      </w:r>
      <w:r w:rsidRPr="006A75BB">
        <w:rPr>
          <w:rFonts w:eastAsiaTheme="minorEastAsia"/>
          <w:color w:val="4F81BD" w:themeColor="accent1"/>
        </w:rPr>
        <w:t xml:space="preserve"> </w:t>
      </w:r>
      <w:r w:rsidRPr="006A75BB">
        <w:rPr>
          <w:rFonts w:eastAsiaTheme="minorEastAsia"/>
          <w:color w:val="4F81BD" w:themeColor="accent1"/>
          <w:spacing w:val="30"/>
        </w:rPr>
        <w:t>associated</w:t>
      </w:r>
      <w:r w:rsidRPr="006A75BB">
        <w:rPr>
          <w:rFonts w:eastAsiaTheme="minorEastAsia"/>
          <w:color w:val="4F81BD" w:themeColor="accent1"/>
        </w:rPr>
        <w:t xml:space="preserve"> </w:t>
      </w:r>
      <w:r w:rsidRPr="006A75BB">
        <w:rPr>
          <w:rFonts w:eastAsiaTheme="minorEastAsia"/>
          <w:color w:val="4F81BD" w:themeColor="accent1"/>
          <w:spacing w:val="30"/>
        </w:rPr>
        <w:t>documents</w:t>
      </w:r>
      <w:r w:rsidRPr="006A75BB">
        <w:rPr>
          <w:rFonts w:eastAsiaTheme="minorEastAsia"/>
          <w:color w:val="4F81BD" w:themeColor="accent1"/>
        </w:rPr>
        <w:t xml:space="preserve"> </w:t>
      </w:r>
      <w:r w:rsidRPr="006A75BB">
        <w:rPr>
          <w:rFonts w:eastAsiaTheme="minorEastAsia"/>
          <w:color w:val="4F81BD" w:themeColor="accent1"/>
          <w:spacing w:val="31"/>
        </w:rPr>
        <w:t>to</w:t>
      </w:r>
      <w:r w:rsidRPr="006A75BB">
        <w:rPr>
          <w:rFonts w:eastAsiaTheme="minorEastAsia"/>
          <w:color w:val="4F81BD" w:themeColor="accent1"/>
        </w:rPr>
        <w:t xml:space="preserve"> </w:t>
      </w:r>
      <w:r w:rsidRPr="006A75BB">
        <w:rPr>
          <w:rFonts w:eastAsiaTheme="minorEastAsia"/>
          <w:color w:val="4F81BD" w:themeColor="accent1"/>
          <w:spacing w:val="31"/>
        </w:rPr>
        <w:t>include</w:t>
      </w:r>
      <w:r w:rsidRPr="006A75BB">
        <w:rPr>
          <w:rFonts w:eastAsiaTheme="minorEastAsia"/>
          <w:color w:val="4F81BD" w:themeColor="accent1"/>
        </w:rPr>
        <w:t xml:space="preserve"> </w:t>
      </w:r>
      <w:r w:rsidRPr="006A75BB">
        <w:rPr>
          <w:rFonts w:eastAsiaTheme="minorEastAsia"/>
          <w:color w:val="4F81BD" w:themeColor="accent1"/>
          <w:spacing w:val="27"/>
        </w:rPr>
        <w:t xml:space="preserve">NEMIS </w:t>
      </w:r>
      <w:r w:rsidR="00197472" w:rsidRPr="006A75BB">
        <w:rPr>
          <w:rFonts w:eastAsiaTheme="minorEastAsia"/>
          <w:color w:val="4F81BD" w:themeColor="accent1"/>
          <w:spacing w:val="-1"/>
        </w:rPr>
        <w:t>capabilities</w:t>
      </w:r>
    </w:p>
    <w:p w14:paraId="7AF3413D" w14:textId="77777777"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rPr>
        <w:t xml:space="preserve">Crisis </w:t>
      </w:r>
      <w:r w:rsidRPr="006A75BB">
        <w:rPr>
          <w:rFonts w:eastAsiaTheme="minorEastAsia"/>
          <w:color w:val="4F81BD" w:themeColor="accent1"/>
          <w:spacing w:val="-1"/>
        </w:rPr>
        <w:t>Communication</w:t>
      </w:r>
      <w:r w:rsidRPr="006A75BB">
        <w:rPr>
          <w:rFonts w:eastAsiaTheme="minorEastAsia"/>
          <w:color w:val="4F81BD" w:themeColor="accent1"/>
        </w:rPr>
        <w:t xml:space="preserve"> </w:t>
      </w:r>
      <w:r w:rsidRPr="006A75BB">
        <w:rPr>
          <w:rFonts w:eastAsiaTheme="minorEastAsia"/>
          <w:color w:val="4F81BD" w:themeColor="accent1"/>
          <w:spacing w:val="-1"/>
        </w:rPr>
        <w:t>Plan</w:t>
      </w:r>
    </w:p>
    <w:p w14:paraId="611ABD17" w14:textId="77777777"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Pre-scripted</w:t>
      </w:r>
      <w:r w:rsidRPr="006A75BB">
        <w:rPr>
          <w:rFonts w:eastAsiaTheme="minorEastAsia"/>
          <w:color w:val="4F81BD" w:themeColor="accent1"/>
        </w:rPr>
        <w:t xml:space="preserve"> Press </w:t>
      </w:r>
      <w:r w:rsidRPr="006A75BB">
        <w:rPr>
          <w:rFonts w:eastAsiaTheme="minorEastAsia"/>
          <w:color w:val="4F81BD" w:themeColor="accent1"/>
          <w:spacing w:val="-1"/>
        </w:rPr>
        <w:t>Releases</w:t>
      </w:r>
    </w:p>
    <w:p w14:paraId="59D505FA" w14:textId="77777777" w:rsidR="00197472" w:rsidRPr="006A75BB" w:rsidRDefault="00197472" w:rsidP="006A75BB">
      <w:pPr>
        <w:pStyle w:val="Number"/>
        <w:rPr>
          <w:rFonts w:eastAsiaTheme="minorEastAsia"/>
          <w:color w:val="4F81BD" w:themeColor="accent1"/>
        </w:rPr>
      </w:pPr>
      <w:r w:rsidRPr="006A75BB">
        <w:rPr>
          <w:rFonts w:eastAsiaTheme="minorEastAsia"/>
          <w:color w:val="4F81BD" w:themeColor="accent1"/>
          <w:spacing w:val="-1"/>
        </w:rPr>
        <w:t>Field</w:t>
      </w:r>
      <w:r w:rsidRPr="006A75BB">
        <w:rPr>
          <w:rFonts w:eastAsiaTheme="minorEastAsia"/>
          <w:color w:val="4F81BD" w:themeColor="accent1"/>
        </w:rPr>
        <w:t xml:space="preserve"> </w:t>
      </w:r>
      <w:r w:rsidRPr="006A75BB">
        <w:rPr>
          <w:rFonts w:eastAsiaTheme="minorEastAsia"/>
          <w:color w:val="4F81BD" w:themeColor="accent1"/>
          <w:spacing w:val="-1"/>
        </w:rPr>
        <w:t>Coordinator,</w:t>
      </w:r>
      <w:r w:rsidRPr="006A75BB">
        <w:rPr>
          <w:rFonts w:eastAsiaTheme="minorEastAsia"/>
          <w:color w:val="4F81BD" w:themeColor="accent1"/>
        </w:rPr>
        <w:t xml:space="preserve"> School </w:t>
      </w:r>
      <w:r w:rsidRPr="006A75BB">
        <w:rPr>
          <w:rFonts w:eastAsiaTheme="minorEastAsia"/>
          <w:color w:val="4F81BD" w:themeColor="accent1"/>
          <w:spacing w:val="-1"/>
        </w:rPr>
        <w:t>Safety,</w:t>
      </w:r>
      <w:r w:rsidRPr="006A75BB">
        <w:rPr>
          <w:rFonts w:eastAsiaTheme="minorEastAsia"/>
          <w:color w:val="4F81BD" w:themeColor="accent1"/>
          <w:spacing w:val="2"/>
        </w:rPr>
        <w:t xml:space="preserve"> </w:t>
      </w:r>
      <w:r w:rsidRPr="006A75BB">
        <w:rPr>
          <w:rFonts w:eastAsiaTheme="minorEastAsia"/>
          <w:color w:val="4F81BD" w:themeColor="accent1"/>
        </w:rPr>
        <w:t>GA</w:t>
      </w:r>
      <w:r w:rsidRPr="006A75BB">
        <w:rPr>
          <w:rFonts w:eastAsiaTheme="minorEastAsia"/>
          <w:color w:val="4F81BD" w:themeColor="accent1"/>
          <w:spacing w:val="-1"/>
        </w:rPr>
        <w:t xml:space="preserve"> DOT</w:t>
      </w:r>
      <w:r w:rsidRPr="006A75BB">
        <w:rPr>
          <w:rFonts w:eastAsiaTheme="minorEastAsia"/>
          <w:color w:val="4F81BD" w:themeColor="accent1"/>
          <w:spacing w:val="1"/>
        </w:rPr>
        <w:t xml:space="preserve"> </w:t>
      </w:r>
      <w:r w:rsidRPr="006A75BB">
        <w:rPr>
          <w:rFonts w:eastAsiaTheme="minorEastAsia"/>
          <w:color w:val="4F81BD" w:themeColor="accent1"/>
          <w:spacing w:val="-1"/>
        </w:rPr>
        <w:t>road</w:t>
      </w:r>
      <w:r w:rsidRPr="006A75BB">
        <w:rPr>
          <w:rFonts w:eastAsiaTheme="minorEastAsia"/>
          <w:color w:val="4F81BD" w:themeColor="accent1"/>
          <w:spacing w:val="2"/>
        </w:rPr>
        <w:t xml:space="preserve"> </w:t>
      </w:r>
      <w:r w:rsidRPr="006A75BB">
        <w:rPr>
          <w:rFonts w:eastAsiaTheme="minorEastAsia"/>
          <w:color w:val="4F81BD" w:themeColor="accent1"/>
        </w:rPr>
        <w:t>maps</w:t>
      </w:r>
      <w:r w:rsidRPr="006A75BB">
        <w:rPr>
          <w:rFonts w:eastAsiaTheme="minorEastAsia"/>
          <w:color w:val="4F81BD" w:themeColor="accent1"/>
          <w:spacing w:val="2"/>
        </w:rPr>
        <w:t xml:space="preserve"> </w:t>
      </w:r>
    </w:p>
    <w:p w14:paraId="5C5333DE" w14:textId="2CADB95A" w:rsidR="00197472" w:rsidRPr="006A75BB" w:rsidRDefault="00181136" w:rsidP="006A75BB">
      <w:pPr>
        <w:pStyle w:val="Number"/>
        <w:rPr>
          <w:rFonts w:eastAsiaTheme="minorEastAsia"/>
          <w:color w:val="4F81BD" w:themeColor="accent1"/>
        </w:rPr>
      </w:pPr>
      <w:r w:rsidRPr="006A75BB">
        <w:rPr>
          <w:rFonts w:eastAsiaTheme="minorEastAsia"/>
          <w:color w:val="4F81BD" w:themeColor="accent1"/>
          <w:spacing w:val="-1"/>
        </w:rPr>
        <w:t>D</w:t>
      </w:r>
      <w:r w:rsidR="00197472" w:rsidRPr="006A75BB">
        <w:rPr>
          <w:rFonts w:eastAsiaTheme="minorEastAsia"/>
          <w:color w:val="4F81BD" w:themeColor="accent1"/>
          <w:spacing w:val="-1"/>
        </w:rPr>
        <w:t>emographic</w:t>
      </w:r>
      <w:r w:rsidR="00197472" w:rsidRPr="006A75BB">
        <w:rPr>
          <w:rFonts w:eastAsiaTheme="minorEastAsia"/>
          <w:color w:val="4F81BD" w:themeColor="accent1"/>
        </w:rPr>
        <w:t xml:space="preserve"> information on </w:t>
      </w:r>
      <w:r w:rsidR="00197472" w:rsidRPr="006A75BB">
        <w:rPr>
          <w:rFonts w:eastAsiaTheme="minorEastAsia"/>
          <w:color w:val="4F81BD" w:themeColor="accent1"/>
          <w:spacing w:val="-1"/>
        </w:rPr>
        <w:t>areas</w:t>
      </w:r>
      <w:r w:rsidRPr="006A75BB">
        <w:rPr>
          <w:rFonts w:eastAsiaTheme="minorEastAsia"/>
          <w:color w:val="4F81BD" w:themeColor="accent1"/>
        </w:rPr>
        <w:t xml:space="preserve"> within (Name of Jurisdiction)</w:t>
      </w:r>
    </w:p>
    <w:p w14:paraId="7EF9A2A3" w14:textId="77777777" w:rsidR="00197472" w:rsidRPr="006A75BB" w:rsidRDefault="00197472" w:rsidP="006A75BB">
      <w:pPr>
        <w:pStyle w:val="Number"/>
        <w:rPr>
          <w:rFonts w:eastAsiaTheme="minorEastAsia"/>
          <w:color w:val="4F81BD" w:themeColor="accent1"/>
          <w:spacing w:val="-1"/>
        </w:rPr>
      </w:pPr>
      <w:r w:rsidRPr="006A75BB">
        <w:rPr>
          <w:rFonts w:eastAsiaTheme="minorEastAsia"/>
          <w:color w:val="4F81BD" w:themeColor="accent1"/>
          <w:spacing w:val="-1"/>
        </w:rPr>
        <w:t>Access</w:t>
      </w:r>
      <w:r w:rsidRPr="006A75BB">
        <w:rPr>
          <w:rFonts w:eastAsiaTheme="minorEastAsia"/>
          <w:color w:val="4F81BD" w:themeColor="accent1"/>
        </w:rPr>
        <w:t xml:space="preserve"> to PIER, </w:t>
      </w:r>
      <w:r w:rsidRPr="006A75BB">
        <w:rPr>
          <w:rFonts w:eastAsiaTheme="minorEastAsia"/>
          <w:color w:val="4F81BD" w:themeColor="accent1"/>
          <w:spacing w:val="-1"/>
        </w:rPr>
        <w:t>Master</w:t>
      </w:r>
      <w:r w:rsidRPr="006A75BB">
        <w:rPr>
          <w:rFonts w:eastAsiaTheme="minorEastAsia"/>
          <w:color w:val="4F81BD" w:themeColor="accent1"/>
          <w:spacing w:val="1"/>
        </w:rPr>
        <w:t xml:space="preserve"> </w:t>
      </w:r>
      <w:r w:rsidRPr="006A75BB">
        <w:rPr>
          <w:rFonts w:eastAsiaTheme="minorEastAsia"/>
          <w:color w:val="4F81BD" w:themeColor="accent1"/>
          <w:spacing w:val="-1"/>
        </w:rPr>
        <w:t>Contacts,</w:t>
      </w:r>
      <w:r w:rsidRPr="006A75BB">
        <w:rPr>
          <w:rFonts w:eastAsiaTheme="minorEastAsia"/>
          <w:color w:val="4F81BD" w:themeColor="accent1"/>
        </w:rPr>
        <w:t xml:space="preserve"> and other</w:t>
      </w:r>
      <w:r w:rsidRPr="006A75BB">
        <w:rPr>
          <w:rFonts w:eastAsiaTheme="minorEastAsia"/>
          <w:color w:val="4F81BD" w:themeColor="accent1"/>
          <w:spacing w:val="-2"/>
        </w:rPr>
        <w:t xml:space="preserve"> </w:t>
      </w:r>
      <w:r w:rsidRPr="006A75BB">
        <w:rPr>
          <w:rFonts w:eastAsiaTheme="minorEastAsia"/>
          <w:color w:val="4F81BD" w:themeColor="accent1"/>
          <w:spacing w:val="-1"/>
        </w:rPr>
        <w:t>databases</w:t>
      </w:r>
    </w:p>
    <w:p w14:paraId="49E142FF" w14:textId="08743BD0" w:rsidR="00197472" w:rsidRPr="006A75BB" w:rsidRDefault="00197472" w:rsidP="006A75BB">
      <w:pPr>
        <w:pStyle w:val="Number"/>
        <w:rPr>
          <w:rFonts w:eastAsiaTheme="minorEastAsia"/>
          <w:color w:val="4F81BD" w:themeColor="accent1"/>
        </w:rPr>
      </w:pPr>
      <w:r w:rsidRPr="006A75BB">
        <w:rPr>
          <w:rFonts w:eastAsiaTheme="minorEastAsia"/>
          <w:color w:val="4F81BD" w:themeColor="accent1"/>
        </w:rPr>
        <w:t>Necessary</w:t>
      </w:r>
      <w:r w:rsidRPr="006A75BB">
        <w:rPr>
          <w:rFonts w:eastAsiaTheme="minorEastAsia"/>
          <w:color w:val="4F81BD" w:themeColor="accent1"/>
          <w:spacing w:val="-5"/>
        </w:rPr>
        <w:t xml:space="preserve"> </w:t>
      </w:r>
      <w:r w:rsidRPr="006A75BB">
        <w:rPr>
          <w:rFonts w:eastAsiaTheme="minorEastAsia"/>
          <w:color w:val="4F81BD" w:themeColor="accent1"/>
          <w:spacing w:val="-1"/>
        </w:rPr>
        <w:t>financial</w:t>
      </w:r>
      <w:r w:rsidRPr="006A75BB">
        <w:rPr>
          <w:rFonts w:eastAsiaTheme="minorEastAsia"/>
          <w:color w:val="4F81BD" w:themeColor="accent1"/>
        </w:rPr>
        <w:t xml:space="preserve"> </w:t>
      </w:r>
      <w:r w:rsidRPr="006A75BB">
        <w:rPr>
          <w:rFonts w:eastAsiaTheme="minorEastAsia"/>
          <w:color w:val="4F81BD" w:themeColor="accent1"/>
          <w:spacing w:val="-1"/>
        </w:rPr>
        <w:t>management</w:t>
      </w:r>
      <w:r w:rsidRPr="006A75BB">
        <w:rPr>
          <w:rFonts w:eastAsiaTheme="minorEastAsia"/>
          <w:color w:val="4F81BD" w:themeColor="accent1"/>
        </w:rPr>
        <w:t xml:space="preserve"> tools and</w:t>
      </w:r>
      <w:r w:rsidRPr="006A75BB">
        <w:rPr>
          <w:rFonts w:eastAsiaTheme="minorEastAsia"/>
          <w:color w:val="4F81BD" w:themeColor="accent1"/>
          <w:spacing w:val="-1"/>
        </w:rPr>
        <w:t xml:space="preserve"> </w:t>
      </w:r>
      <w:r w:rsidRPr="006A75BB">
        <w:rPr>
          <w:rFonts w:eastAsiaTheme="minorEastAsia"/>
          <w:color w:val="4F81BD" w:themeColor="accent1"/>
        </w:rPr>
        <w:t>documents</w:t>
      </w:r>
      <w:r w:rsidRPr="006A75BB">
        <w:rPr>
          <w:rFonts w:eastAsiaTheme="minorEastAsia"/>
          <w:color w:val="4F81BD" w:themeColor="accent1"/>
          <w:spacing w:val="2"/>
        </w:rPr>
        <w:t xml:space="preserve"> </w:t>
      </w:r>
      <w:r w:rsidRPr="006A75BB">
        <w:rPr>
          <w:rFonts w:eastAsiaTheme="minorEastAsia"/>
          <w:color w:val="4F81BD" w:themeColor="accent1"/>
          <w:spacing w:val="-1"/>
        </w:rPr>
        <w:t>(People</w:t>
      </w:r>
      <w:r w:rsidRPr="006A75BB">
        <w:rPr>
          <w:rFonts w:eastAsiaTheme="minorEastAsia"/>
          <w:color w:val="4F81BD" w:themeColor="accent1"/>
        </w:rPr>
        <w:t xml:space="preserve"> Soft)</w:t>
      </w:r>
    </w:p>
    <w:p w14:paraId="61D40D2C" w14:textId="70B75130" w:rsidR="00197472" w:rsidRPr="006A75BB" w:rsidRDefault="00197472" w:rsidP="00420603">
      <w:pPr>
        <w:pStyle w:val="Heading4"/>
        <w:rPr>
          <w:rFonts w:eastAsiaTheme="minorEastAsia"/>
        </w:rPr>
      </w:pPr>
      <w:r w:rsidRPr="006A75BB">
        <w:rPr>
          <w:rFonts w:eastAsiaTheme="minorEastAsia"/>
        </w:rPr>
        <w:t>The</w:t>
      </w:r>
      <w:r w:rsidRPr="006A75BB">
        <w:rPr>
          <w:rFonts w:eastAsiaTheme="minorEastAsia"/>
          <w:spacing w:val="25"/>
        </w:rPr>
        <w:t xml:space="preserve"> </w:t>
      </w:r>
      <w:r w:rsidRPr="006A75BB">
        <w:t>(Name of Jurisdiction)</w:t>
      </w:r>
      <w:r w:rsidRPr="006A75BB">
        <w:rPr>
          <w:rFonts w:eastAsiaTheme="minorEastAsia"/>
          <w:spacing w:val="27"/>
        </w:rPr>
        <w:t xml:space="preserve"> </w:t>
      </w:r>
      <w:r w:rsidRPr="006A75BB">
        <w:rPr>
          <w:rFonts w:eastAsiaTheme="minorEastAsia"/>
        </w:rPr>
        <w:t>Director</w:t>
      </w:r>
      <w:r w:rsidRPr="006A75BB">
        <w:rPr>
          <w:rFonts w:eastAsiaTheme="minorEastAsia"/>
          <w:spacing w:val="25"/>
        </w:rPr>
        <w:t xml:space="preserve"> </w:t>
      </w:r>
      <w:r w:rsidRPr="006A75BB">
        <w:rPr>
          <w:rFonts w:eastAsiaTheme="minorEastAsia"/>
        </w:rPr>
        <w:t>of</w:t>
      </w:r>
      <w:r w:rsidRPr="006A75BB">
        <w:rPr>
          <w:rFonts w:eastAsiaTheme="minorEastAsia"/>
          <w:spacing w:val="25"/>
        </w:rPr>
        <w:t xml:space="preserve"> </w:t>
      </w:r>
      <w:r w:rsidRPr="006A75BB">
        <w:rPr>
          <w:rFonts w:eastAsiaTheme="minorEastAsia"/>
        </w:rPr>
        <w:t>Operations</w:t>
      </w:r>
      <w:r w:rsidRPr="006A75BB">
        <w:rPr>
          <w:rFonts w:eastAsiaTheme="minorEastAsia"/>
          <w:spacing w:val="26"/>
        </w:rPr>
        <w:t xml:space="preserve"> </w:t>
      </w:r>
      <w:r w:rsidRPr="006A75BB">
        <w:rPr>
          <w:rFonts w:eastAsiaTheme="minorEastAsia"/>
        </w:rPr>
        <w:t>shall:</w:t>
      </w:r>
    </w:p>
    <w:p w14:paraId="4EB3F140" w14:textId="77777777" w:rsidR="006A75BB" w:rsidRPr="00197472" w:rsidRDefault="006A75BB" w:rsidP="006A75BB">
      <w:pPr>
        <w:pStyle w:val="Guidance"/>
      </w:pPr>
      <w:r w:rsidRPr="00197472">
        <w:t>Examples:</w:t>
      </w:r>
    </w:p>
    <w:p w14:paraId="1F0A3757" w14:textId="6CE8DF1C" w:rsidR="00197472" w:rsidRPr="006A75BB" w:rsidRDefault="00197472" w:rsidP="00A21905">
      <w:pPr>
        <w:pStyle w:val="Number"/>
        <w:numPr>
          <w:ilvl w:val="0"/>
          <w:numId w:val="67"/>
        </w:numPr>
        <w:rPr>
          <w:rFonts w:eastAsiaTheme="minorEastAsia"/>
          <w:color w:val="4F81BD" w:themeColor="accent1"/>
        </w:rPr>
      </w:pPr>
      <w:r w:rsidRPr="006A75BB">
        <w:rPr>
          <w:rFonts w:eastAsiaTheme="minorEastAsia"/>
          <w:color w:val="4F81BD" w:themeColor="accent1"/>
        </w:rPr>
        <w:t>Coordinate</w:t>
      </w:r>
      <w:r w:rsidRPr="006A75BB">
        <w:rPr>
          <w:rFonts w:eastAsiaTheme="minorEastAsia"/>
          <w:color w:val="4F81BD" w:themeColor="accent1"/>
          <w:spacing w:val="28"/>
        </w:rPr>
        <w:t xml:space="preserve"> </w:t>
      </w:r>
      <w:r w:rsidRPr="006A75BB">
        <w:rPr>
          <w:rFonts w:eastAsiaTheme="minorEastAsia"/>
          <w:color w:val="4F81BD" w:themeColor="accent1"/>
        </w:rPr>
        <w:t>with</w:t>
      </w:r>
      <w:r w:rsidRPr="006A75BB">
        <w:rPr>
          <w:rFonts w:eastAsiaTheme="minorEastAsia"/>
          <w:color w:val="4F81BD" w:themeColor="accent1"/>
          <w:spacing w:val="28"/>
        </w:rPr>
        <w:t xml:space="preserve"> </w:t>
      </w:r>
      <w:r w:rsidRPr="006A75BB">
        <w:rPr>
          <w:rFonts w:eastAsiaTheme="minorEastAsia"/>
          <w:color w:val="4F81BD" w:themeColor="accent1"/>
        </w:rPr>
        <w:t>state</w:t>
      </w:r>
      <w:r w:rsidRPr="006A75BB">
        <w:rPr>
          <w:rFonts w:eastAsiaTheme="minorEastAsia"/>
          <w:color w:val="4F81BD" w:themeColor="accent1"/>
          <w:spacing w:val="25"/>
        </w:rPr>
        <w:t xml:space="preserve"> </w:t>
      </w:r>
      <w:r w:rsidRPr="006A75BB">
        <w:rPr>
          <w:rFonts w:eastAsiaTheme="minorEastAsia"/>
          <w:color w:val="4F81BD" w:themeColor="accent1"/>
        </w:rPr>
        <w:t>agencies</w:t>
      </w:r>
      <w:r w:rsidRPr="006A75BB">
        <w:rPr>
          <w:rFonts w:eastAsiaTheme="minorEastAsia"/>
          <w:color w:val="4F81BD" w:themeColor="accent1"/>
          <w:spacing w:val="57"/>
        </w:rPr>
        <w:t xml:space="preserve"> </w:t>
      </w:r>
      <w:r w:rsidRPr="006A75BB">
        <w:rPr>
          <w:rFonts w:eastAsiaTheme="minorEastAsia"/>
          <w:color w:val="4F81BD" w:themeColor="accent1"/>
        </w:rPr>
        <w:t>designated</w:t>
      </w:r>
      <w:r w:rsidRPr="006A75BB">
        <w:rPr>
          <w:rFonts w:eastAsiaTheme="minorEastAsia"/>
          <w:color w:val="4F81BD" w:themeColor="accent1"/>
          <w:spacing w:val="45"/>
        </w:rPr>
        <w:t xml:space="preserve"> </w:t>
      </w:r>
      <w:r w:rsidRPr="006A75BB">
        <w:rPr>
          <w:rFonts w:eastAsiaTheme="minorEastAsia"/>
          <w:color w:val="4F81BD" w:themeColor="accent1"/>
        </w:rPr>
        <w:t>as</w:t>
      </w:r>
      <w:r w:rsidRPr="006A75BB">
        <w:rPr>
          <w:rFonts w:eastAsiaTheme="minorEastAsia"/>
          <w:color w:val="4F81BD" w:themeColor="accent1"/>
          <w:spacing w:val="45"/>
        </w:rPr>
        <w:t xml:space="preserve"> </w:t>
      </w:r>
      <w:r w:rsidRPr="006A75BB">
        <w:rPr>
          <w:rFonts w:eastAsiaTheme="minorEastAsia"/>
          <w:color w:val="4F81BD" w:themeColor="accent1"/>
        </w:rPr>
        <w:t>Priority</w:t>
      </w:r>
      <w:r w:rsidRPr="006A75BB">
        <w:rPr>
          <w:rFonts w:eastAsiaTheme="minorEastAsia"/>
          <w:color w:val="4F81BD" w:themeColor="accent1"/>
          <w:spacing w:val="38"/>
        </w:rPr>
        <w:t xml:space="preserve"> </w:t>
      </w:r>
      <w:r w:rsidRPr="006A75BB">
        <w:rPr>
          <w:rFonts w:eastAsiaTheme="minorEastAsia"/>
          <w:color w:val="4F81BD" w:themeColor="accent1"/>
        </w:rPr>
        <w:t>Organizations</w:t>
      </w:r>
      <w:r w:rsidRPr="006A75BB">
        <w:rPr>
          <w:rFonts w:eastAsiaTheme="minorEastAsia"/>
          <w:color w:val="4F81BD" w:themeColor="accent1"/>
          <w:spacing w:val="45"/>
        </w:rPr>
        <w:t xml:space="preserve"> </w:t>
      </w:r>
      <w:r w:rsidRPr="006A75BB">
        <w:rPr>
          <w:rFonts w:eastAsiaTheme="minorEastAsia"/>
          <w:color w:val="4F81BD" w:themeColor="accent1"/>
        </w:rPr>
        <w:t>to</w:t>
      </w:r>
      <w:r w:rsidRPr="006A75BB">
        <w:rPr>
          <w:rFonts w:eastAsiaTheme="minorEastAsia"/>
          <w:color w:val="4F81BD" w:themeColor="accent1"/>
          <w:spacing w:val="45"/>
        </w:rPr>
        <w:t xml:space="preserve"> </w:t>
      </w:r>
      <w:r w:rsidRPr="006A75BB">
        <w:rPr>
          <w:rFonts w:eastAsiaTheme="minorEastAsia"/>
          <w:color w:val="4F81BD" w:themeColor="accent1"/>
        </w:rPr>
        <w:t>ensure</w:t>
      </w:r>
      <w:r w:rsidRPr="006A75BB">
        <w:rPr>
          <w:rFonts w:eastAsiaTheme="minorEastAsia"/>
          <w:color w:val="4F81BD" w:themeColor="accent1"/>
          <w:spacing w:val="43"/>
        </w:rPr>
        <w:t xml:space="preserve"> </w:t>
      </w:r>
      <w:r w:rsidRPr="006A75BB">
        <w:rPr>
          <w:rFonts w:eastAsiaTheme="minorEastAsia"/>
          <w:color w:val="4F81BD" w:themeColor="accent1"/>
        </w:rPr>
        <w:t>that</w:t>
      </w:r>
      <w:r w:rsidRPr="006A75BB">
        <w:rPr>
          <w:rFonts w:eastAsiaTheme="minorEastAsia"/>
          <w:color w:val="4F81BD" w:themeColor="accent1"/>
          <w:spacing w:val="45"/>
        </w:rPr>
        <w:t xml:space="preserve"> </w:t>
      </w:r>
      <w:r w:rsidRPr="006A75BB">
        <w:rPr>
          <w:rFonts w:eastAsiaTheme="minorEastAsia"/>
          <w:color w:val="4F81BD" w:themeColor="accent1"/>
        </w:rPr>
        <w:t>records</w:t>
      </w:r>
      <w:r w:rsidRPr="006A75BB">
        <w:rPr>
          <w:rFonts w:eastAsiaTheme="minorEastAsia"/>
          <w:color w:val="4F81BD" w:themeColor="accent1"/>
          <w:spacing w:val="44"/>
        </w:rPr>
        <w:t xml:space="preserve"> </w:t>
      </w:r>
      <w:r w:rsidRPr="006A75BB">
        <w:rPr>
          <w:rFonts w:eastAsiaTheme="minorEastAsia"/>
          <w:color w:val="4F81BD" w:themeColor="accent1"/>
        </w:rPr>
        <w:t>and</w:t>
      </w:r>
      <w:r w:rsidRPr="006A75BB">
        <w:rPr>
          <w:rFonts w:eastAsiaTheme="minorEastAsia"/>
          <w:color w:val="4F81BD" w:themeColor="accent1"/>
          <w:spacing w:val="45"/>
        </w:rPr>
        <w:t xml:space="preserve"> </w:t>
      </w:r>
      <w:r w:rsidRPr="006A75BB">
        <w:rPr>
          <w:rFonts w:eastAsiaTheme="minorEastAsia"/>
          <w:color w:val="4F81BD" w:themeColor="accent1"/>
        </w:rPr>
        <w:t>documents</w:t>
      </w:r>
      <w:r w:rsidRPr="006A75BB">
        <w:rPr>
          <w:rFonts w:eastAsiaTheme="minorEastAsia"/>
          <w:color w:val="4F81BD" w:themeColor="accent1"/>
          <w:spacing w:val="46"/>
        </w:rPr>
        <w:t xml:space="preserve"> </w:t>
      </w:r>
      <w:r w:rsidRPr="006A75BB">
        <w:rPr>
          <w:rFonts w:eastAsiaTheme="minorEastAsia"/>
          <w:color w:val="4F81BD" w:themeColor="accent1"/>
        </w:rPr>
        <w:t>needed</w:t>
      </w:r>
      <w:r w:rsidRPr="006A75BB">
        <w:rPr>
          <w:rFonts w:eastAsiaTheme="minorEastAsia"/>
          <w:color w:val="4F81BD" w:themeColor="accent1"/>
          <w:spacing w:val="45"/>
        </w:rPr>
        <w:t xml:space="preserve"> </w:t>
      </w:r>
      <w:r w:rsidRPr="006A75BB">
        <w:rPr>
          <w:rFonts w:eastAsiaTheme="minorEastAsia"/>
          <w:color w:val="4F81BD" w:themeColor="accent1"/>
          <w:spacing w:val="1"/>
        </w:rPr>
        <w:t>by</w:t>
      </w:r>
      <w:r w:rsidRPr="006A75BB">
        <w:rPr>
          <w:rFonts w:eastAsiaTheme="minorEastAsia"/>
          <w:color w:val="4F81BD" w:themeColor="accent1"/>
          <w:spacing w:val="69"/>
        </w:rPr>
        <w:t xml:space="preserve"> </w:t>
      </w:r>
      <w:r w:rsidRPr="006A75BB">
        <w:rPr>
          <w:rFonts w:eastAsiaTheme="minorEastAsia"/>
          <w:color w:val="4F81BD" w:themeColor="accent1"/>
        </w:rPr>
        <w:t>those</w:t>
      </w:r>
      <w:r w:rsidRPr="006A75BB">
        <w:rPr>
          <w:rFonts w:eastAsiaTheme="minorEastAsia"/>
          <w:color w:val="4F81BD" w:themeColor="accent1"/>
          <w:spacing w:val="30"/>
        </w:rPr>
        <w:t xml:space="preserve"> </w:t>
      </w:r>
      <w:r w:rsidRPr="006A75BB">
        <w:rPr>
          <w:rFonts w:eastAsiaTheme="minorEastAsia"/>
          <w:color w:val="4F81BD" w:themeColor="accent1"/>
        </w:rPr>
        <w:t>agencies</w:t>
      </w:r>
      <w:r w:rsidRPr="006A75BB">
        <w:rPr>
          <w:rFonts w:eastAsiaTheme="minorEastAsia"/>
          <w:color w:val="4F81BD" w:themeColor="accent1"/>
          <w:spacing w:val="30"/>
        </w:rPr>
        <w:t xml:space="preserve"> </w:t>
      </w:r>
      <w:r w:rsidRPr="006A75BB">
        <w:rPr>
          <w:rFonts w:eastAsiaTheme="minorEastAsia"/>
          <w:color w:val="4F81BD" w:themeColor="accent1"/>
        </w:rPr>
        <w:t>to</w:t>
      </w:r>
      <w:r w:rsidRPr="006A75BB">
        <w:rPr>
          <w:rFonts w:eastAsiaTheme="minorEastAsia"/>
          <w:color w:val="4F81BD" w:themeColor="accent1"/>
          <w:spacing w:val="31"/>
        </w:rPr>
        <w:t xml:space="preserve"> </w:t>
      </w:r>
      <w:r w:rsidRPr="006A75BB">
        <w:rPr>
          <w:rFonts w:eastAsiaTheme="minorEastAsia"/>
          <w:color w:val="4F81BD" w:themeColor="accent1"/>
        </w:rPr>
        <w:t>execute</w:t>
      </w:r>
      <w:r w:rsidRPr="006A75BB">
        <w:rPr>
          <w:rFonts w:eastAsiaTheme="minorEastAsia"/>
          <w:color w:val="4F81BD" w:themeColor="accent1"/>
          <w:spacing w:val="30"/>
        </w:rPr>
        <w:t xml:space="preserve"> </w:t>
      </w:r>
      <w:r w:rsidRPr="006A75BB">
        <w:rPr>
          <w:rFonts w:eastAsiaTheme="minorEastAsia"/>
          <w:color w:val="4F81BD" w:themeColor="accent1"/>
        </w:rPr>
        <w:t>their</w:t>
      </w:r>
      <w:r w:rsidRPr="006A75BB">
        <w:rPr>
          <w:rFonts w:eastAsiaTheme="minorEastAsia"/>
          <w:color w:val="4F81BD" w:themeColor="accent1"/>
          <w:spacing w:val="30"/>
        </w:rPr>
        <w:t xml:space="preserve"> </w:t>
      </w:r>
      <w:r w:rsidRPr="006A75BB">
        <w:rPr>
          <w:rFonts w:eastAsiaTheme="minorEastAsia"/>
          <w:color w:val="4F81BD" w:themeColor="accent1"/>
        </w:rPr>
        <w:t>ESF</w:t>
      </w:r>
      <w:r w:rsidRPr="006A75BB">
        <w:rPr>
          <w:rFonts w:eastAsiaTheme="minorEastAsia"/>
          <w:color w:val="4F81BD" w:themeColor="accent1"/>
          <w:spacing w:val="30"/>
        </w:rPr>
        <w:t xml:space="preserve"> </w:t>
      </w:r>
      <w:r w:rsidRPr="006A75BB">
        <w:rPr>
          <w:rFonts w:eastAsiaTheme="minorEastAsia"/>
          <w:color w:val="4F81BD" w:themeColor="accent1"/>
        </w:rPr>
        <w:t>and</w:t>
      </w:r>
      <w:r w:rsidRPr="006A75BB">
        <w:rPr>
          <w:rFonts w:eastAsiaTheme="minorEastAsia"/>
          <w:color w:val="4F81BD" w:themeColor="accent1"/>
          <w:spacing w:val="30"/>
        </w:rPr>
        <w:t xml:space="preserve"> </w:t>
      </w:r>
      <w:r w:rsidR="00EF56E9" w:rsidRPr="006A75BB">
        <w:rPr>
          <w:rFonts w:eastAsiaTheme="minorEastAsia"/>
          <w:color w:val="4F81BD" w:themeColor="accent1"/>
        </w:rPr>
        <w:t>E</w:t>
      </w:r>
      <w:r w:rsidRPr="006A75BB">
        <w:rPr>
          <w:rFonts w:eastAsiaTheme="minorEastAsia"/>
          <w:color w:val="4F81BD" w:themeColor="accent1"/>
        </w:rPr>
        <w:t>OC</w:t>
      </w:r>
      <w:r w:rsidRPr="006A75BB">
        <w:rPr>
          <w:rFonts w:eastAsiaTheme="minorEastAsia"/>
          <w:color w:val="4F81BD" w:themeColor="accent1"/>
          <w:spacing w:val="31"/>
        </w:rPr>
        <w:t xml:space="preserve"> </w:t>
      </w:r>
      <w:r w:rsidRPr="006A75BB">
        <w:rPr>
          <w:rFonts w:eastAsiaTheme="minorEastAsia"/>
          <w:color w:val="4F81BD" w:themeColor="accent1"/>
        </w:rPr>
        <w:t>responsibilities</w:t>
      </w:r>
      <w:r w:rsidRPr="006A75BB">
        <w:rPr>
          <w:rFonts w:eastAsiaTheme="minorEastAsia"/>
          <w:color w:val="4F81BD" w:themeColor="accent1"/>
          <w:spacing w:val="30"/>
        </w:rPr>
        <w:t xml:space="preserve"> </w:t>
      </w:r>
      <w:r w:rsidRPr="006A75BB">
        <w:rPr>
          <w:rFonts w:eastAsiaTheme="minorEastAsia"/>
          <w:color w:val="4F81BD" w:themeColor="accent1"/>
        </w:rPr>
        <w:t>are</w:t>
      </w:r>
      <w:r w:rsidRPr="006A75BB">
        <w:rPr>
          <w:rFonts w:eastAsiaTheme="minorEastAsia"/>
          <w:color w:val="4F81BD" w:themeColor="accent1"/>
          <w:spacing w:val="29"/>
        </w:rPr>
        <w:t xml:space="preserve"> </w:t>
      </w:r>
      <w:r w:rsidRPr="006A75BB">
        <w:rPr>
          <w:rFonts w:eastAsiaTheme="minorEastAsia"/>
          <w:color w:val="4F81BD" w:themeColor="accent1"/>
        </w:rPr>
        <w:t>available</w:t>
      </w:r>
      <w:r w:rsidRPr="006A75BB">
        <w:rPr>
          <w:rFonts w:eastAsiaTheme="minorEastAsia"/>
          <w:color w:val="4F81BD" w:themeColor="accent1"/>
          <w:spacing w:val="30"/>
        </w:rPr>
        <w:t xml:space="preserve"> </w:t>
      </w:r>
      <w:r w:rsidRPr="006A75BB">
        <w:rPr>
          <w:rFonts w:eastAsiaTheme="minorEastAsia"/>
          <w:color w:val="4F81BD" w:themeColor="accent1"/>
        </w:rPr>
        <w:t>at</w:t>
      </w:r>
      <w:r w:rsidRPr="006A75BB">
        <w:rPr>
          <w:rFonts w:eastAsiaTheme="minorEastAsia"/>
          <w:color w:val="4F81BD" w:themeColor="accent1"/>
          <w:spacing w:val="31"/>
        </w:rPr>
        <w:t xml:space="preserve"> </w:t>
      </w:r>
      <w:r w:rsidRPr="006A75BB">
        <w:rPr>
          <w:rFonts w:eastAsiaTheme="minorEastAsia"/>
          <w:color w:val="4F81BD" w:themeColor="accent1"/>
        </w:rPr>
        <w:t>the</w:t>
      </w:r>
      <w:r w:rsidRPr="006A75BB">
        <w:rPr>
          <w:rFonts w:eastAsiaTheme="minorEastAsia"/>
          <w:color w:val="4F81BD" w:themeColor="accent1"/>
          <w:spacing w:val="30"/>
        </w:rPr>
        <w:t xml:space="preserve"> </w:t>
      </w:r>
      <w:r w:rsidR="00EF56E9" w:rsidRPr="006A75BB">
        <w:rPr>
          <w:rFonts w:eastAsiaTheme="minorEastAsia"/>
          <w:color w:val="4F81BD" w:themeColor="accent1"/>
        </w:rPr>
        <w:t>E</w:t>
      </w:r>
      <w:r w:rsidRPr="006A75BB">
        <w:rPr>
          <w:rFonts w:eastAsiaTheme="minorEastAsia"/>
          <w:color w:val="4F81BD" w:themeColor="accent1"/>
        </w:rPr>
        <w:t>OC</w:t>
      </w:r>
      <w:r w:rsidR="00EF56E9" w:rsidRPr="006A75BB">
        <w:rPr>
          <w:rFonts w:eastAsiaTheme="minorEastAsia"/>
          <w:color w:val="4F81BD" w:themeColor="accent1"/>
        </w:rPr>
        <w:t xml:space="preserve"> or alternate facility as needed</w:t>
      </w:r>
      <w:r w:rsidRPr="006A75BB">
        <w:rPr>
          <w:rFonts w:eastAsiaTheme="minorEastAsia"/>
          <w:color w:val="4F81BD" w:themeColor="accent1"/>
        </w:rPr>
        <w:t>.</w:t>
      </w:r>
    </w:p>
    <w:p w14:paraId="65F9BCBA" w14:textId="4FE41027" w:rsidR="00197472" w:rsidRPr="006A75BB" w:rsidRDefault="00EF56E9" w:rsidP="00A21905">
      <w:pPr>
        <w:pStyle w:val="Number"/>
        <w:numPr>
          <w:ilvl w:val="0"/>
          <w:numId w:val="67"/>
        </w:numPr>
        <w:rPr>
          <w:rFonts w:eastAsiaTheme="minorEastAsia"/>
          <w:color w:val="4F81BD" w:themeColor="accent1"/>
        </w:rPr>
      </w:pPr>
      <w:r w:rsidRPr="006A75BB">
        <w:rPr>
          <w:rFonts w:eastAsiaTheme="minorEastAsia"/>
          <w:color w:val="4F81BD" w:themeColor="accent1"/>
        </w:rPr>
        <w:t>Ensure the</w:t>
      </w:r>
      <w:r w:rsidR="00197472" w:rsidRPr="006A75BB">
        <w:rPr>
          <w:rFonts w:eastAsiaTheme="minorEastAsia"/>
          <w:color w:val="4F81BD" w:themeColor="accent1"/>
        </w:rPr>
        <w:t xml:space="preserve"> alternate site at </w:t>
      </w:r>
      <w:r w:rsidRPr="006A75BB">
        <w:rPr>
          <w:rFonts w:eastAsiaTheme="minorEastAsia"/>
          <w:color w:val="4F81BD" w:themeColor="accent1"/>
        </w:rPr>
        <w:t>(alternate site location) provides the functional capabilities for</w:t>
      </w:r>
      <w:r w:rsidR="00197472" w:rsidRPr="006A75BB">
        <w:rPr>
          <w:rFonts w:eastAsiaTheme="minorEastAsia"/>
          <w:color w:val="4F81BD" w:themeColor="accent1"/>
        </w:rPr>
        <w:t xml:space="preserve"> </w:t>
      </w:r>
      <w:r w:rsidR="00197472" w:rsidRPr="006A75BB">
        <w:rPr>
          <w:color w:val="4F81BD" w:themeColor="accent1"/>
        </w:rPr>
        <w:t>(Name of Jurisdiction)</w:t>
      </w:r>
      <w:r w:rsidRPr="006A75BB">
        <w:rPr>
          <w:color w:val="4F81BD" w:themeColor="accent1"/>
        </w:rPr>
        <w:t>’s</w:t>
      </w:r>
      <w:r w:rsidR="00197472" w:rsidRPr="006A75BB">
        <w:rPr>
          <w:rFonts w:eastAsiaTheme="minorEastAsia"/>
          <w:color w:val="4F81BD" w:themeColor="accent1"/>
        </w:rPr>
        <w:t xml:space="preserve"> mission critical applic</w:t>
      </w:r>
      <w:r w:rsidRPr="006A75BB">
        <w:rPr>
          <w:rFonts w:eastAsiaTheme="minorEastAsia"/>
          <w:color w:val="4F81BD" w:themeColor="accent1"/>
        </w:rPr>
        <w:t>ations and databases</w:t>
      </w:r>
      <w:r w:rsidR="00197472" w:rsidRPr="006A75BB">
        <w:rPr>
          <w:rFonts w:eastAsiaTheme="minorEastAsia"/>
          <w:color w:val="4F81BD" w:themeColor="accent1"/>
        </w:rPr>
        <w:t>.</w:t>
      </w:r>
    </w:p>
    <w:p w14:paraId="39863B95" w14:textId="77777777" w:rsidR="00197472" w:rsidRPr="006A75BB" w:rsidRDefault="00197472" w:rsidP="00420603">
      <w:pPr>
        <w:pStyle w:val="Heading4"/>
        <w:rPr>
          <w:rFonts w:eastAsiaTheme="minorEastAsia"/>
        </w:rPr>
      </w:pPr>
      <w:bookmarkStart w:id="170" w:name="_Toc485892516"/>
      <w:bookmarkStart w:id="171" w:name="_Toc502235812"/>
      <w:bookmarkStart w:id="172" w:name="_Toc511811815"/>
      <w:r w:rsidRPr="006A75BB">
        <w:rPr>
          <w:rFonts w:eastAsiaTheme="minorEastAsia"/>
        </w:rPr>
        <w:t>Information</w:t>
      </w:r>
      <w:r w:rsidRPr="006A75BB">
        <w:rPr>
          <w:rFonts w:eastAsiaTheme="minorEastAsia"/>
          <w:spacing w:val="1"/>
        </w:rPr>
        <w:t xml:space="preserve"> </w:t>
      </w:r>
      <w:r w:rsidRPr="006A75BB">
        <w:rPr>
          <w:rFonts w:eastAsiaTheme="minorEastAsia"/>
        </w:rPr>
        <w:t>Technology Recovery</w:t>
      </w:r>
      <w:bookmarkEnd w:id="170"/>
      <w:bookmarkEnd w:id="171"/>
      <w:bookmarkEnd w:id="172"/>
    </w:p>
    <w:p w14:paraId="6DA8A894" w14:textId="5812EDF4" w:rsidR="00197472" w:rsidRPr="00197472" w:rsidRDefault="00197472" w:rsidP="00EF56E9">
      <w:pPr>
        <w:kinsoku w:val="0"/>
        <w:overflowPunct w:val="0"/>
        <w:autoSpaceDE w:val="0"/>
        <w:autoSpaceDN w:val="0"/>
        <w:adjustRightInd w:val="0"/>
        <w:ind w:right="115"/>
        <w:rPr>
          <w:rFonts w:eastAsiaTheme="minorEastAsia"/>
          <w:color w:val="4F81BD" w:themeColor="accent1"/>
        </w:rPr>
      </w:pPr>
      <w:r w:rsidRPr="00197472">
        <w:rPr>
          <w:color w:val="4F81BD" w:themeColor="accent1"/>
        </w:rPr>
        <w:t>(Name of Jurisdiction)</w:t>
      </w:r>
      <w:r w:rsidRPr="006A75BB">
        <w:rPr>
          <w:rFonts w:eastAsiaTheme="minorEastAsia"/>
        </w:rPr>
        <w:t>’s</w:t>
      </w:r>
      <w:r w:rsidRPr="006A75BB">
        <w:rPr>
          <w:rFonts w:eastAsiaTheme="minorEastAsia"/>
          <w:spacing w:val="11"/>
        </w:rPr>
        <w:t xml:space="preserve"> </w:t>
      </w:r>
      <w:r w:rsidRPr="006A75BB">
        <w:rPr>
          <w:rFonts w:eastAsiaTheme="minorEastAsia"/>
          <w:spacing w:val="-1"/>
        </w:rPr>
        <w:t>IT</w:t>
      </w:r>
      <w:r w:rsidRPr="006A75BB">
        <w:rPr>
          <w:rFonts w:eastAsiaTheme="minorEastAsia"/>
          <w:spacing w:val="6"/>
        </w:rPr>
        <w:t xml:space="preserve"> </w:t>
      </w:r>
      <w:r w:rsidRPr="006A75BB">
        <w:rPr>
          <w:rFonts w:eastAsiaTheme="minorEastAsia"/>
          <w:spacing w:val="-1"/>
        </w:rPr>
        <w:t>section</w:t>
      </w:r>
      <w:r w:rsidRPr="006A75BB">
        <w:rPr>
          <w:rFonts w:eastAsiaTheme="minorEastAsia"/>
          <w:spacing w:val="9"/>
        </w:rPr>
        <w:t xml:space="preserve"> </w:t>
      </w:r>
      <w:r w:rsidRPr="006A75BB">
        <w:rPr>
          <w:rFonts w:eastAsiaTheme="minorEastAsia"/>
        </w:rPr>
        <w:t>is</w:t>
      </w:r>
      <w:r w:rsidRPr="006A75BB">
        <w:rPr>
          <w:rFonts w:eastAsiaTheme="minorEastAsia"/>
          <w:spacing w:val="12"/>
        </w:rPr>
        <w:t xml:space="preserve"> </w:t>
      </w:r>
      <w:r w:rsidRPr="006A75BB">
        <w:rPr>
          <w:rFonts w:eastAsiaTheme="minorEastAsia"/>
          <w:spacing w:val="-1"/>
        </w:rPr>
        <w:t>responsible</w:t>
      </w:r>
      <w:r w:rsidRPr="006A75BB">
        <w:rPr>
          <w:rFonts w:eastAsiaTheme="minorEastAsia"/>
          <w:spacing w:val="8"/>
        </w:rPr>
        <w:t xml:space="preserve"> </w:t>
      </w:r>
      <w:r w:rsidRPr="006A75BB">
        <w:rPr>
          <w:rFonts w:eastAsiaTheme="minorEastAsia"/>
        </w:rPr>
        <w:t>for</w:t>
      </w:r>
      <w:r w:rsidRPr="006A75BB">
        <w:rPr>
          <w:rFonts w:eastAsiaTheme="minorEastAsia"/>
          <w:spacing w:val="7"/>
        </w:rPr>
        <w:t xml:space="preserve"> </w:t>
      </w:r>
      <w:r w:rsidRPr="006A75BB">
        <w:rPr>
          <w:rFonts w:eastAsiaTheme="minorEastAsia"/>
          <w:spacing w:val="-1"/>
        </w:rPr>
        <w:t>all</w:t>
      </w:r>
      <w:r w:rsidRPr="006A75BB">
        <w:rPr>
          <w:rFonts w:eastAsiaTheme="minorEastAsia"/>
          <w:spacing w:val="10"/>
        </w:rPr>
        <w:t xml:space="preserve"> </w:t>
      </w:r>
      <w:r w:rsidRPr="006A75BB">
        <w:rPr>
          <w:rFonts w:eastAsiaTheme="minorEastAsia"/>
        </w:rPr>
        <w:t>of</w:t>
      </w:r>
      <w:r w:rsidRPr="006A75BB">
        <w:rPr>
          <w:rFonts w:eastAsiaTheme="minorEastAsia"/>
          <w:spacing w:val="8"/>
        </w:rPr>
        <w:t xml:space="preserve"> </w:t>
      </w:r>
      <w:r w:rsidR="00EF56E9">
        <w:rPr>
          <w:rFonts w:eastAsiaTheme="minorEastAsia"/>
          <w:color w:val="4F81BD" w:themeColor="accent1"/>
        </w:rPr>
        <w:t>(Name of Jurisdiction)</w:t>
      </w:r>
      <w:r w:rsidRPr="006A75BB">
        <w:rPr>
          <w:rFonts w:eastAsiaTheme="minorEastAsia"/>
          <w:spacing w:val="-1"/>
        </w:rPr>
        <w:t>’s</w:t>
      </w:r>
      <w:r w:rsidRPr="006A75BB">
        <w:rPr>
          <w:rFonts w:eastAsiaTheme="minorEastAsia"/>
          <w:spacing w:val="71"/>
        </w:rPr>
        <w:t xml:space="preserve"> </w:t>
      </w:r>
      <w:r w:rsidRPr="006A75BB">
        <w:rPr>
          <w:rFonts w:eastAsiaTheme="minorEastAsia"/>
          <w:spacing w:val="-1"/>
        </w:rPr>
        <w:t>information</w:t>
      </w:r>
      <w:r w:rsidRPr="006A75BB">
        <w:rPr>
          <w:rFonts w:eastAsiaTheme="minorEastAsia"/>
          <w:spacing w:val="19"/>
        </w:rPr>
        <w:t xml:space="preserve"> </w:t>
      </w:r>
      <w:r w:rsidRPr="006A75BB">
        <w:rPr>
          <w:rFonts w:eastAsiaTheme="minorEastAsia"/>
          <w:spacing w:val="-1"/>
        </w:rPr>
        <w:t>and</w:t>
      </w:r>
      <w:r w:rsidRPr="006A75BB">
        <w:rPr>
          <w:rFonts w:eastAsiaTheme="minorEastAsia"/>
          <w:spacing w:val="18"/>
        </w:rPr>
        <w:t xml:space="preserve"> </w:t>
      </w:r>
      <w:r w:rsidRPr="006A75BB">
        <w:rPr>
          <w:rFonts w:eastAsiaTheme="minorEastAsia"/>
        </w:rPr>
        <w:t>networking</w:t>
      </w:r>
      <w:r w:rsidRPr="006A75BB">
        <w:rPr>
          <w:rFonts w:eastAsiaTheme="minorEastAsia"/>
          <w:spacing w:val="17"/>
        </w:rPr>
        <w:t xml:space="preserve"> </w:t>
      </w:r>
      <w:r w:rsidRPr="006A75BB">
        <w:rPr>
          <w:rFonts w:eastAsiaTheme="minorEastAsia"/>
          <w:spacing w:val="-1"/>
        </w:rPr>
        <w:t>systems,</w:t>
      </w:r>
      <w:r w:rsidRPr="006A75BB">
        <w:rPr>
          <w:rFonts w:eastAsiaTheme="minorEastAsia"/>
          <w:spacing w:val="19"/>
        </w:rPr>
        <w:t xml:space="preserve"> </w:t>
      </w:r>
      <w:r w:rsidRPr="00197472">
        <w:rPr>
          <w:color w:val="4F81BD" w:themeColor="accent1"/>
        </w:rPr>
        <w:t>(Name of Jurisdiction</w:t>
      </w:r>
      <w:r w:rsidRPr="006A75BB">
        <w:t xml:space="preserve">) </w:t>
      </w:r>
      <w:r w:rsidRPr="006A75BB">
        <w:rPr>
          <w:rFonts w:eastAsiaTheme="minorEastAsia"/>
        </w:rPr>
        <w:t>is</w:t>
      </w:r>
      <w:r w:rsidRPr="006A75BB">
        <w:rPr>
          <w:rFonts w:eastAsiaTheme="minorEastAsia"/>
          <w:spacing w:val="14"/>
        </w:rPr>
        <w:t xml:space="preserve"> </w:t>
      </w:r>
      <w:r w:rsidRPr="006A75BB">
        <w:rPr>
          <w:rFonts w:eastAsiaTheme="minorEastAsia"/>
          <w:spacing w:val="-1"/>
        </w:rPr>
        <w:t>dependent</w:t>
      </w:r>
      <w:r w:rsidRPr="006A75BB">
        <w:rPr>
          <w:rFonts w:eastAsiaTheme="minorEastAsia"/>
          <w:spacing w:val="14"/>
        </w:rPr>
        <w:t xml:space="preserve"> </w:t>
      </w:r>
      <w:r w:rsidRPr="006A75BB">
        <w:rPr>
          <w:rFonts w:eastAsiaTheme="minorEastAsia"/>
          <w:spacing w:val="-1"/>
        </w:rPr>
        <w:t>upon</w:t>
      </w:r>
      <w:r w:rsidRPr="006A75BB">
        <w:rPr>
          <w:rFonts w:eastAsiaTheme="minorEastAsia"/>
          <w:spacing w:val="14"/>
        </w:rPr>
        <w:t xml:space="preserve"> </w:t>
      </w:r>
      <w:r w:rsidRPr="006A75BB">
        <w:rPr>
          <w:rFonts w:eastAsiaTheme="minorEastAsia"/>
        </w:rPr>
        <w:t>the</w:t>
      </w:r>
      <w:r w:rsidRPr="006A75BB">
        <w:rPr>
          <w:rFonts w:eastAsiaTheme="minorEastAsia"/>
          <w:spacing w:val="17"/>
        </w:rPr>
        <w:t xml:space="preserve"> </w:t>
      </w:r>
      <w:r w:rsidRPr="006A75BB">
        <w:rPr>
          <w:rFonts w:eastAsiaTheme="minorEastAsia"/>
          <w:spacing w:val="-1"/>
        </w:rPr>
        <w:t>IT’s</w:t>
      </w:r>
      <w:r w:rsidRPr="006A75BB">
        <w:rPr>
          <w:rFonts w:eastAsiaTheme="minorEastAsia"/>
          <w:spacing w:val="13"/>
        </w:rPr>
        <w:t xml:space="preserve"> </w:t>
      </w:r>
      <w:r w:rsidRPr="006A75BB">
        <w:rPr>
          <w:rFonts w:eastAsiaTheme="minorEastAsia"/>
        </w:rPr>
        <w:t>ability</w:t>
      </w:r>
      <w:r w:rsidRPr="006A75BB">
        <w:rPr>
          <w:rFonts w:eastAsiaTheme="minorEastAsia"/>
          <w:spacing w:val="69"/>
        </w:rPr>
        <w:t xml:space="preserve"> </w:t>
      </w:r>
      <w:r w:rsidRPr="006A75BB">
        <w:rPr>
          <w:rFonts w:eastAsiaTheme="minorEastAsia"/>
        </w:rPr>
        <w:t xml:space="preserve">to </w:t>
      </w:r>
      <w:r w:rsidRPr="006A75BB">
        <w:rPr>
          <w:rFonts w:eastAsiaTheme="minorEastAsia"/>
          <w:spacing w:val="-1"/>
        </w:rPr>
        <w:t>implement</w:t>
      </w:r>
      <w:r w:rsidRPr="006A75BB">
        <w:rPr>
          <w:rFonts w:eastAsiaTheme="minorEastAsia"/>
        </w:rPr>
        <w:t xml:space="preserve"> the</w:t>
      </w:r>
      <w:r w:rsidRPr="006A75BB">
        <w:rPr>
          <w:rFonts w:eastAsiaTheme="minorEastAsia"/>
          <w:spacing w:val="2"/>
        </w:rPr>
        <w:t xml:space="preserve"> </w:t>
      </w:r>
      <w:r w:rsidRPr="006A75BB">
        <w:rPr>
          <w:rFonts w:eastAsiaTheme="minorEastAsia"/>
          <w:spacing w:val="-3"/>
        </w:rPr>
        <w:t>IT</w:t>
      </w:r>
      <w:r w:rsidRPr="006A75BB">
        <w:rPr>
          <w:rFonts w:eastAsiaTheme="minorEastAsia"/>
          <w:spacing w:val="-1"/>
        </w:rPr>
        <w:t xml:space="preserve"> </w:t>
      </w:r>
      <w:r w:rsidRPr="006A75BB">
        <w:rPr>
          <w:rFonts w:eastAsiaTheme="minorEastAsia"/>
        </w:rPr>
        <w:t>Disaster</w:t>
      </w:r>
      <w:r w:rsidRPr="006A75BB">
        <w:rPr>
          <w:rFonts w:eastAsiaTheme="minorEastAsia"/>
          <w:spacing w:val="-1"/>
        </w:rPr>
        <w:t xml:space="preserve"> </w:t>
      </w:r>
      <w:r w:rsidRPr="006A75BB">
        <w:rPr>
          <w:rFonts w:eastAsiaTheme="minorEastAsia"/>
        </w:rPr>
        <w:t>Recovery</w:t>
      </w:r>
      <w:r w:rsidRPr="006A75BB">
        <w:rPr>
          <w:rFonts w:eastAsiaTheme="minorEastAsia"/>
          <w:spacing w:val="-5"/>
        </w:rPr>
        <w:t xml:space="preserve"> </w:t>
      </w:r>
      <w:r w:rsidR="00EF56E9" w:rsidRPr="006A75BB">
        <w:rPr>
          <w:rFonts w:eastAsiaTheme="minorEastAsia"/>
        </w:rPr>
        <w:t>Plan</w:t>
      </w:r>
      <w:r w:rsidRPr="006A75BB">
        <w:rPr>
          <w:rFonts w:eastAsiaTheme="minorEastAsia"/>
        </w:rPr>
        <w:t>.</w:t>
      </w:r>
    </w:p>
    <w:p w14:paraId="7A5833B8" w14:textId="071C9882" w:rsidR="00197472" w:rsidRPr="00197472" w:rsidRDefault="00197472" w:rsidP="00EF56E9">
      <w:pPr>
        <w:kinsoku w:val="0"/>
        <w:overflowPunct w:val="0"/>
        <w:autoSpaceDE w:val="0"/>
        <w:autoSpaceDN w:val="0"/>
        <w:adjustRightInd w:val="0"/>
        <w:ind w:right="115"/>
        <w:rPr>
          <w:rFonts w:eastAsiaTheme="minorEastAsia"/>
          <w:color w:val="4F81BD" w:themeColor="accent1"/>
          <w:spacing w:val="-1"/>
        </w:rPr>
      </w:pPr>
      <w:r w:rsidRPr="00197472">
        <w:rPr>
          <w:color w:val="4F81BD" w:themeColor="accent1"/>
        </w:rPr>
        <w:t xml:space="preserve">(Name of Jurisdiction) </w:t>
      </w:r>
      <w:r w:rsidRPr="006A75BB">
        <w:rPr>
          <w:rFonts w:eastAsiaTheme="minorEastAsia"/>
          <w:spacing w:val="-2"/>
        </w:rPr>
        <w:t>IT</w:t>
      </w:r>
      <w:r w:rsidRPr="006A75BB">
        <w:rPr>
          <w:rFonts w:eastAsiaTheme="minorEastAsia"/>
        </w:rPr>
        <w:t xml:space="preserve"> staff </w:t>
      </w:r>
      <w:r w:rsidRPr="006A75BB">
        <w:rPr>
          <w:rFonts w:eastAsiaTheme="minorEastAsia"/>
          <w:spacing w:val="-1"/>
        </w:rPr>
        <w:t>shall:</w:t>
      </w:r>
    </w:p>
    <w:p w14:paraId="7ADD30DE" w14:textId="77777777" w:rsidR="006A75BB" w:rsidRPr="00197472" w:rsidRDefault="006A75BB" w:rsidP="006A75BB">
      <w:pPr>
        <w:pStyle w:val="Guidance"/>
      </w:pPr>
      <w:r w:rsidRPr="00197472">
        <w:t>Examples:</w:t>
      </w:r>
    </w:p>
    <w:p w14:paraId="481809C3" w14:textId="262E34BB" w:rsidR="00197472" w:rsidRPr="006A75BB" w:rsidRDefault="00197472" w:rsidP="00A21905">
      <w:pPr>
        <w:pStyle w:val="Number"/>
        <w:numPr>
          <w:ilvl w:val="0"/>
          <w:numId w:val="69"/>
        </w:numPr>
        <w:rPr>
          <w:rFonts w:eastAsiaTheme="minorEastAsia"/>
          <w:color w:val="4F81BD" w:themeColor="accent1"/>
        </w:rPr>
      </w:pPr>
      <w:r w:rsidRPr="006A75BB">
        <w:rPr>
          <w:rFonts w:eastAsiaTheme="minorEastAsia"/>
          <w:color w:val="4F81BD" w:themeColor="accent1"/>
        </w:rPr>
        <w:lastRenderedPageBreak/>
        <w:t xml:space="preserve">Create a “hot site” at </w:t>
      </w:r>
      <w:r w:rsidR="00EF56E9" w:rsidRPr="006A75BB">
        <w:rPr>
          <w:rFonts w:eastAsiaTheme="minorEastAsia"/>
          <w:color w:val="4F81BD" w:themeColor="accent1"/>
        </w:rPr>
        <w:t>(alternate site location)</w:t>
      </w:r>
      <w:r w:rsidRPr="006A75BB">
        <w:rPr>
          <w:rFonts w:eastAsiaTheme="minorEastAsia"/>
          <w:color w:val="4F81BD" w:themeColor="accent1"/>
        </w:rPr>
        <w:t xml:space="preserve"> to </w:t>
      </w:r>
      <w:r w:rsidR="00EF56E9" w:rsidRPr="006A75BB">
        <w:rPr>
          <w:rFonts w:eastAsiaTheme="minorEastAsia"/>
          <w:color w:val="4F81BD" w:themeColor="accent1"/>
        </w:rPr>
        <w:t xml:space="preserve">provide functional capabilities for </w:t>
      </w:r>
      <w:r w:rsidR="00EF56E9" w:rsidRPr="006A75BB">
        <w:rPr>
          <w:color w:val="4F81BD" w:themeColor="accent1"/>
        </w:rPr>
        <w:t>(Name of Jurisdiction)’s</w:t>
      </w:r>
      <w:r w:rsidR="00EF56E9" w:rsidRPr="006A75BB">
        <w:rPr>
          <w:rFonts w:eastAsiaTheme="minorEastAsia"/>
          <w:color w:val="4F81BD" w:themeColor="accent1"/>
        </w:rPr>
        <w:t xml:space="preserve"> mission critical applications and databases</w:t>
      </w:r>
      <w:r w:rsidRPr="006A75BB">
        <w:rPr>
          <w:rFonts w:eastAsiaTheme="minorEastAsia"/>
          <w:color w:val="4F81BD" w:themeColor="accent1"/>
        </w:rPr>
        <w:t xml:space="preserve">. This includes capabilities for remote access and networks. System requirements are specified in the </w:t>
      </w:r>
      <w:r w:rsidRPr="006A75BB">
        <w:rPr>
          <w:color w:val="4F81BD" w:themeColor="accent1"/>
        </w:rPr>
        <w:t xml:space="preserve">(Name of Jurisdiction) </w:t>
      </w:r>
      <w:r w:rsidRPr="006A75BB">
        <w:rPr>
          <w:rFonts w:eastAsiaTheme="minorEastAsia"/>
          <w:color w:val="4F81BD" w:themeColor="accent1"/>
        </w:rPr>
        <w:t>IT Recovery Protocol.</w:t>
      </w:r>
    </w:p>
    <w:p w14:paraId="2563BF7C" w14:textId="3CE98D39" w:rsidR="00197472" w:rsidRPr="006A75BB" w:rsidRDefault="00197472" w:rsidP="00A21905">
      <w:pPr>
        <w:pStyle w:val="Number"/>
        <w:numPr>
          <w:ilvl w:val="0"/>
          <w:numId w:val="69"/>
        </w:numPr>
        <w:rPr>
          <w:rFonts w:eastAsiaTheme="minorEastAsia"/>
          <w:color w:val="4F81BD" w:themeColor="accent1"/>
        </w:rPr>
      </w:pPr>
      <w:r w:rsidRPr="006A75BB">
        <w:rPr>
          <w:rFonts w:eastAsiaTheme="minorEastAsia"/>
          <w:color w:val="4F81BD" w:themeColor="accent1"/>
        </w:rPr>
        <w:t xml:space="preserve">Ensure the backup of all servers based shared applications and associated databases supporting the </w:t>
      </w:r>
      <w:r w:rsidR="00CA45A5" w:rsidRPr="006A75BB">
        <w:rPr>
          <w:rFonts w:eastAsiaTheme="minorEastAsia"/>
          <w:color w:val="4F81BD" w:themeColor="accent1"/>
        </w:rPr>
        <w:t>EOC</w:t>
      </w:r>
      <w:r w:rsidRPr="006A75BB">
        <w:rPr>
          <w:rFonts w:eastAsiaTheme="minorEastAsia"/>
          <w:color w:val="4F81BD" w:themeColor="accent1"/>
        </w:rPr>
        <w:t xml:space="preserve"> on a daily basis.</w:t>
      </w:r>
    </w:p>
    <w:p w14:paraId="7EB95402" w14:textId="5583A5B4" w:rsidR="0007570D" w:rsidRPr="00A874DF" w:rsidRDefault="0007570D" w:rsidP="003165D6">
      <w:pPr>
        <w:pStyle w:val="Heading1"/>
      </w:pPr>
      <w:bookmarkStart w:id="173" w:name="_Toc534377476"/>
      <w:permEnd w:id="1885630941"/>
      <w:r w:rsidRPr="00A874DF">
        <w:t>Direction, Control, and Coordination</w:t>
      </w:r>
      <w:bookmarkEnd w:id="145"/>
      <w:bookmarkEnd w:id="146"/>
      <w:bookmarkEnd w:id="147"/>
      <w:bookmarkEnd w:id="173"/>
    </w:p>
    <w:p w14:paraId="26D8D115" w14:textId="77777777" w:rsidR="0007570D" w:rsidRPr="00A874DF" w:rsidRDefault="0007570D" w:rsidP="00DC2F23">
      <w:pPr>
        <w:pStyle w:val="Guidance"/>
      </w:pPr>
      <w:permStart w:id="587990019" w:edGrp="everyone"/>
      <w:r w:rsidRPr="00A874DF">
        <w:t>(This section should describe the framework for all direction, control, and coordination. The following is sample language.)</w:t>
      </w:r>
    </w:p>
    <w:p w14:paraId="66D9CBF2" w14:textId="43B5362C" w:rsidR="0007570D" w:rsidRPr="00FE3F52" w:rsidRDefault="0007570D" w:rsidP="00A976A6">
      <w:pPr>
        <w:pStyle w:val="Heading2"/>
      </w:pPr>
      <w:bookmarkStart w:id="174" w:name="_Toc523467343"/>
      <w:bookmarkStart w:id="175" w:name="_Toc524085168"/>
      <w:bookmarkStart w:id="176" w:name="_Toc534377477"/>
      <w:bookmarkStart w:id="177" w:name="_Toc209858858"/>
      <w:permEnd w:id="587990019"/>
      <w:r w:rsidRPr="00FE3F52">
        <w:t>Authority to Initiate Actions</w:t>
      </w:r>
      <w:bookmarkEnd w:id="174"/>
      <w:bookmarkEnd w:id="175"/>
      <w:bookmarkEnd w:id="176"/>
    </w:p>
    <w:p w14:paraId="4C720165" w14:textId="0AB722DF" w:rsidR="0007570D" w:rsidRDefault="0007570D" w:rsidP="00372BEC">
      <w:permStart w:id="819153902" w:edGrp="everyone"/>
      <w:r w:rsidRPr="00CC02CE">
        <w:t xml:space="preserve">The decision </w:t>
      </w:r>
      <w:r w:rsidR="00CC02CE" w:rsidRPr="00CC02CE">
        <w:t xml:space="preserve">to activate the EOP </w:t>
      </w:r>
      <w:r w:rsidRPr="00CC02CE">
        <w:t xml:space="preserve">will be made by </w:t>
      </w:r>
      <w:r w:rsidR="00CC02CE" w:rsidRPr="00CC02CE">
        <w:t xml:space="preserve">one </w:t>
      </w:r>
      <w:r w:rsidRPr="00CC02CE">
        <w:t xml:space="preserve">the </w:t>
      </w:r>
      <w:r w:rsidR="00CC02CE" w:rsidRPr="00CC02CE">
        <w:t xml:space="preserve">following </w:t>
      </w:r>
      <w:r w:rsidRPr="00CC02CE">
        <w:t>responsible public official(s) and the on-scene commander within the jurisdiction.</w:t>
      </w:r>
    </w:p>
    <w:p w14:paraId="2EC17D0F" w14:textId="7288D2B6" w:rsidR="004B21C2" w:rsidRPr="00655EE8" w:rsidRDefault="004B21C2" w:rsidP="004B21C2">
      <w:pPr>
        <w:pStyle w:val="Number"/>
        <w:rPr>
          <w:color w:val="4F81BD" w:themeColor="accent1"/>
        </w:rPr>
      </w:pPr>
      <w:r w:rsidRPr="00655EE8">
        <w:rPr>
          <w:color w:val="4F81BD" w:themeColor="accent1"/>
        </w:rPr>
        <w:t>County Commissioner</w:t>
      </w:r>
    </w:p>
    <w:p w14:paraId="06087BB8" w14:textId="29E3CD83" w:rsidR="004B21C2" w:rsidRPr="00655EE8" w:rsidRDefault="004B21C2" w:rsidP="004B21C2">
      <w:pPr>
        <w:pStyle w:val="Number"/>
        <w:rPr>
          <w:color w:val="4F81BD" w:themeColor="accent1"/>
        </w:rPr>
      </w:pPr>
      <w:r w:rsidRPr="00655EE8">
        <w:rPr>
          <w:color w:val="4F81BD" w:themeColor="accent1"/>
        </w:rPr>
        <w:t>Deputy Commissioner</w:t>
      </w:r>
    </w:p>
    <w:p w14:paraId="234FEF1C" w14:textId="7DF28F42" w:rsidR="004B21C2" w:rsidRPr="00655EE8" w:rsidRDefault="001D56F0" w:rsidP="004B21C2">
      <w:pPr>
        <w:pStyle w:val="Number"/>
        <w:rPr>
          <w:color w:val="4F81BD" w:themeColor="accent1"/>
        </w:rPr>
      </w:pPr>
      <w:r>
        <w:rPr>
          <w:color w:val="4F81BD" w:themeColor="accent1"/>
        </w:rPr>
        <w:t>EMA Director</w:t>
      </w:r>
    </w:p>
    <w:p w14:paraId="08B4A1F2" w14:textId="19EBFEE4" w:rsidR="0007570D" w:rsidRPr="00FE3F52" w:rsidRDefault="0007570D" w:rsidP="00A976A6">
      <w:pPr>
        <w:pStyle w:val="Heading2"/>
      </w:pPr>
      <w:bookmarkStart w:id="178" w:name="_Toc523467344"/>
      <w:bookmarkStart w:id="179" w:name="_Toc524085169"/>
      <w:bookmarkStart w:id="180" w:name="_Toc534377478"/>
      <w:bookmarkStart w:id="181" w:name="_Toc209858860"/>
      <w:bookmarkStart w:id="182" w:name="_Toc75071040"/>
      <w:bookmarkEnd w:id="177"/>
      <w:permEnd w:id="819153902"/>
      <w:r w:rsidRPr="00FE3F52">
        <w:t>Command Responsibility for Specific Actions</w:t>
      </w:r>
      <w:bookmarkEnd w:id="178"/>
      <w:bookmarkEnd w:id="179"/>
      <w:bookmarkEnd w:id="180"/>
    </w:p>
    <w:p w14:paraId="14B58687" w14:textId="088D5359" w:rsidR="0007570D" w:rsidRPr="00FE3F52" w:rsidRDefault="0007570D" w:rsidP="0056571D">
      <w:pPr>
        <w:pStyle w:val="Heading3"/>
      </w:pPr>
      <w:bookmarkStart w:id="183" w:name="_Toc523467345"/>
      <w:bookmarkStart w:id="184" w:name="_Toc524085170"/>
      <w:bookmarkStart w:id="185" w:name="_Toc534377479"/>
      <w:r w:rsidRPr="00FE3F52">
        <w:t xml:space="preserve">General </w:t>
      </w:r>
      <w:r w:rsidR="00C3177B">
        <w:t>G</w:t>
      </w:r>
      <w:r w:rsidRPr="00FE3F52">
        <w:t xml:space="preserve">uidance of </w:t>
      </w:r>
      <w:r w:rsidR="00C3177B">
        <w:t>E</w:t>
      </w:r>
      <w:r w:rsidRPr="00FE3F52">
        <w:t xml:space="preserve">mergency </w:t>
      </w:r>
      <w:r w:rsidR="00C3177B">
        <w:t>O</w:t>
      </w:r>
      <w:r w:rsidRPr="00FE3F52">
        <w:t>perations</w:t>
      </w:r>
      <w:bookmarkEnd w:id="183"/>
      <w:bookmarkEnd w:id="184"/>
      <w:bookmarkEnd w:id="185"/>
    </w:p>
    <w:p w14:paraId="12F692B5" w14:textId="0916D89B" w:rsidR="0007570D" w:rsidRPr="004B21C2" w:rsidRDefault="00CC02CE" w:rsidP="006241DD">
      <w:permStart w:id="1951617979" w:edGrp="everyone"/>
      <w:r w:rsidRPr="004B21C2">
        <w:t>Direction and control of disaster situations and other emergency operations will be coordinated from the County EOC</w:t>
      </w:r>
      <w:r w:rsidR="004B21C2" w:rsidRPr="004B21C2">
        <w:t xml:space="preserve">, located at </w:t>
      </w:r>
      <w:r w:rsidR="004B21C2">
        <w:rPr>
          <w:color w:val="4F81BD" w:themeColor="accent1"/>
        </w:rPr>
        <w:t>(insert location)</w:t>
      </w:r>
      <w:r w:rsidR="004B21C2">
        <w:t>.</w:t>
      </w:r>
    </w:p>
    <w:p w14:paraId="1866DCEF" w14:textId="4C2CF289" w:rsidR="0007570D" w:rsidRPr="00FE3F52" w:rsidRDefault="0007570D" w:rsidP="0056571D">
      <w:pPr>
        <w:pStyle w:val="Heading3"/>
      </w:pPr>
      <w:bookmarkStart w:id="186" w:name="_Toc523467346"/>
      <w:bookmarkStart w:id="187" w:name="_Toc524085171"/>
      <w:bookmarkStart w:id="188" w:name="_Toc534377480"/>
      <w:permEnd w:id="1951617979"/>
      <w:r w:rsidRPr="00FE3F52">
        <w:t xml:space="preserve">Direction of </w:t>
      </w:r>
      <w:r w:rsidR="00C3177B">
        <w:t>R</w:t>
      </w:r>
      <w:r w:rsidRPr="00FE3F52">
        <w:t>esponse</w:t>
      </w:r>
      <w:bookmarkEnd w:id="186"/>
      <w:bookmarkEnd w:id="187"/>
      <w:bookmarkEnd w:id="188"/>
    </w:p>
    <w:p w14:paraId="3D3672A0" w14:textId="77777777" w:rsidR="0007570D" w:rsidRPr="00A874DF" w:rsidRDefault="0007570D" w:rsidP="006241DD">
      <w:permStart w:id="1451259770" w:edGrp="everyone"/>
      <w:r w:rsidRPr="00A874DF">
        <w:t>Responsible for overall direction of the disaster response activities of all of the jurisdiction’s departments and agencies. During emergencies, those responsibilities will be carried out normally from the EOC.</w:t>
      </w:r>
    </w:p>
    <w:p w14:paraId="6CD827A2" w14:textId="3D7FE6E4" w:rsidR="0007570D" w:rsidRPr="004B21C2" w:rsidRDefault="00CC02CE" w:rsidP="00A976A6">
      <w:pPr>
        <w:pStyle w:val="Number"/>
        <w:numPr>
          <w:ilvl w:val="0"/>
          <w:numId w:val="88"/>
        </w:numPr>
      </w:pPr>
      <w:r w:rsidRPr="00CC02CE">
        <w:rPr>
          <w:color w:val="4F81BD" w:themeColor="accent1"/>
        </w:rPr>
        <w:t>(Chief Elected O</w:t>
      </w:r>
      <w:r w:rsidR="0007570D" w:rsidRPr="00CC02CE">
        <w:rPr>
          <w:color w:val="4F81BD" w:themeColor="accent1"/>
        </w:rPr>
        <w:t>fficial</w:t>
      </w:r>
      <w:r w:rsidRPr="00CC02CE">
        <w:rPr>
          <w:color w:val="4F81BD" w:themeColor="accent1"/>
        </w:rPr>
        <w:t>)</w:t>
      </w:r>
      <w:r w:rsidR="0007570D" w:rsidRPr="004F2465">
        <w:rPr>
          <w:color w:val="00B050"/>
        </w:rPr>
        <w:t xml:space="preserve"> </w:t>
      </w:r>
      <w:r w:rsidR="0007570D" w:rsidRPr="004B21C2">
        <w:t>has the responsibility for addressing threats to his or her jurisdiction. This authority shall include, but not be limited to, the declaration of an emergency condition or disaster declaration within the political jurisdiction.</w:t>
      </w:r>
    </w:p>
    <w:p w14:paraId="3B7564F1" w14:textId="45064964" w:rsidR="0007570D" w:rsidRPr="004B21C2" w:rsidRDefault="001D56F0" w:rsidP="00A976A6">
      <w:pPr>
        <w:pStyle w:val="Number"/>
        <w:numPr>
          <w:ilvl w:val="0"/>
          <w:numId w:val="24"/>
        </w:numPr>
      </w:pPr>
      <w:r>
        <w:t>EMA Director</w:t>
      </w:r>
      <w:r w:rsidR="0007570D" w:rsidRPr="004B21C2">
        <w:t xml:space="preserve"> will act as the chief advisor to </w:t>
      </w:r>
      <w:r w:rsidR="00C3177B">
        <w:t xml:space="preserve">the </w:t>
      </w:r>
      <w:r w:rsidR="00C3177B" w:rsidRPr="00C3177B">
        <w:rPr>
          <w:rFonts w:ascii="ArialMT" w:hAnsi="ArialMT" w:cs="ArialMT"/>
          <w:color w:val="4F81BD" w:themeColor="accent1"/>
        </w:rPr>
        <w:t>(Chief Elected Official)</w:t>
      </w:r>
      <w:r w:rsidR="00C3177B">
        <w:rPr>
          <w:rFonts w:ascii="ArialMT" w:hAnsi="ArialMT" w:cs="ArialMT"/>
          <w:color w:val="4F81BD" w:themeColor="accent1"/>
        </w:rPr>
        <w:t xml:space="preserve"> </w:t>
      </w:r>
      <w:r w:rsidR="0007570D" w:rsidRPr="004B21C2">
        <w:t xml:space="preserve">during any declared emergency affecting the people and property of the jurisdiction. Various agencies and departments under the direction of the jurisdiction’s </w:t>
      </w:r>
      <w:r>
        <w:t>EMA Director</w:t>
      </w:r>
      <w:r w:rsidR="0007570D" w:rsidRPr="004B21C2">
        <w:t xml:space="preserve"> will conduct emergency operations.</w:t>
      </w:r>
    </w:p>
    <w:p w14:paraId="164046C8" w14:textId="28040770" w:rsidR="00A976A6" w:rsidRDefault="004B21C2" w:rsidP="00A976A6">
      <w:pPr>
        <w:pStyle w:val="Number"/>
        <w:numPr>
          <w:ilvl w:val="0"/>
          <w:numId w:val="24"/>
        </w:numPr>
      </w:pPr>
      <w:r w:rsidRPr="004B21C2">
        <w:t xml:space="preserve">Personnel assigned to the following roles will be required to complete NIMS Incident Command System and position specific training within </w:t>
      </w:r>
      <w:r w:rsidRPr="004B21C2">
        <w:rPr>
          <w:color w:val="4F81BD" w:themeColor="accent1"/>
        </w:rPr>
        <w:t xml:space="preserve">1 year </w:t>
      </w:r>
      <w:r w:rsidRPr="004B21C2">
        <w:t xml:space="preserve">of </w:t>
      </w:r>
      <w:r w:rsidR="00A976A6">
        <w:t>being assigned to the position.</w:t>
      </w:r>
    </w:p>
    <w:p w14:paraId="3D9E2283" w14:textId="6FD3CFEA" w:rsidR="00A976A6" w:rsidRPr="00A976A6" w:rsidRDefault="00A976A6" w:rsidP="00A976A6">
      <w:pPr>
        <w:pStyle w:val="Number"/>
        <w:rPr>
          <w:color w:val="4F81BD" w:themeColor="accent1"/>
        </w:rPr>
      </w:pPr>
      <w:r w:rsidRPr="00A976A6">
        <w:rPr>
          <w:color w:val="4F81BD" w:themeColor="accent1"/>
        </w:rPr>
        <w:t>EOC Director</w:t>
      </w:r>
    </w:p>
    <w:p w14:paraId="2BDC2651" w14:textId="552EB69C" w:rsidR="00A976A6" w:rsidRPr="00A976A6" w:rsidRDefault="00A976A6" w:rsidP="00A976A6">
      <w:pPr>
        <w:pStyle w:val="Number"/>
        <w:rPr>
          <w:color w:val="4F81BD" w:themeColor="accent1"/>
        </w:rPr>
      </w:pPr>
      <w:r w:rsidRPr="00A976A6">
        <w:rPr>
          <w:color w:val="4F81BD" w:themeColor="accent1"/>
        </w:rPr>
        <w:t>Incident Commander</w:t>
      </w:r>
    </w:p>
    <w:p w14:paraId="18CF0657" w14:textId="2F995DC5" w:rsidR="00A976A6" w:rsidRPr="00A976A6" w:rsidRDefault="00A976A6" w:rsidP="00A976A6">
      <w:pPr>
        <w:pStyle w:val="Number"/>
        <w:rPr>
          <w:color w:val="4F81BD" w:themeColor="accent1"/>
        </w:rPr>
      </w:pPr>
      <w:r w:rsidRPr="00A976A6">
        <w:rPr>
          <w:color w:val="4F81BD" w:themeColor="accent1"/>
        </w:rPr>
        <w:lastRenderedPageBreak/>
        <w:t>Planning Chief</w:t>
      </w:r>
    </w:p>
    <w:p w14:paraId="29AF27A8" w14:textId="2F1DC877" w:rsidR="00A976A6" w:rsidRPr="00A976A6" w:rsidRDefault="00A976A6" w:rsidP="00A976A6">
      <w:pPr>
        <w:pStyle w:val="Number"/>
        <w:rPr>
          <w:color w:val="4F81BD" w:themeColor="accent1"/>
        </w:rPr>
      </w:pPr>
      <w:r w:rsidRPr="00A976A6">
        <w:rPr>
          <w:color w:val="4F81BD" w:themeColor="accent1"/>
        </w:rPr>
        <w:t>Operations Chief</w:t>
      </w:r>
    </w:p>
    <w:p w14:paraId="24A036B4" w14:textId="488194EB" w:rsidR="00A976A6" w:rsidRPr="00A976A6" w:rsidRDefault="00A976A6" w:rsidP="00A976A6">
      <w:pPr>
        <w:pStyle w:val="Number"/>
        <w:rPr>
          <w:color w:val="4F81BD" w:themeColor="accent1"/>
        </w:rPr>
      </w:pPr>
      <w:r w:rsidRPr="00A976A6">
        <w:rPr>
          <w:color w:val="4F81BD" w:themeColor="accent1"/>
        </w:rPr>
        <w:t>Logistics Section Chief</w:t>
      </w:r>
    </w:p>
    <w:p w14:paraId="2E3AD284" w14:textId="510E8328" w:rsidR="00A976A6" w:rsidRPr="00A976A6" w:rsidRDefault="00A976A6" w:rsidP="00A976A6">
      <w:pPr>
        <w:pStyle w:val="Number"/>
        <w:rPr>
          <w:color w:val="4F81BD" w:themeColor="accent1"/>
        </w:rPr>
      </w:pPr>
      <w:r w:rsidRPr="00A976A6">
        <w:rPr>
          <w:color w:val="4F81BD" w:themeColor="accent1"/>
        </w:rPr>
        <w:t>Finance and Administration Chief</w:t>
      </w:r>
    </w:p>
    <w:p w14:paraId="34CA712B" w14:textId="577A14D7" w:rsidR="00A976A6" w:rsidRPr="00A976A6" w:rsidRDefault="00A976A6" w:rsidP="00A976A6">
      <w:pPr>
        <w:pStyle w:val="Number"/>
        <w:rPr>
          <w:color w:val="4F81BD" w:themeColor="accent1"/>
        </w:rPr>
      </w:pPr>
      <w:r w:rsidRPr="00A976A6">
        <w:rPr>
          <w:color w:val="4F81BD" w:themeColor="accent1"/>
        </w:rPr>
        <w:t>ESF Leads</w:t>
      </w:r>
    </w:p>
    <w:p w14:paraId="368F0D00" w14:textId="77777777" w:rsidR="0007570D" w:rsidRPr="004B21C2" w:rsidRDefault="0007570D" w:rsidP="00A976A6">
      <w:pPr>
        <w:pStyle w:val="Number"/>
        <w:numPr>
          <w:ilvl w:val="0"/>
          <w:numId w:val="24"/>
        </w:numPr>
      </w:pPr>
      <w:r w:rsidRPr="004B21C2">
        <w:t>State and Federal officials will coordinate their operations through the jurisdiction’s elected or appointed officials or their designated representatives.</w:t>
      </w:r>
    </w:p>
    <w:p w14:paraId="6E1084E1" w14:textId="22A87E7E" w:rsidR="0007570D" w:rsidRPr="00A874DF" w:rsidRDefault="0007570D" w:rsidP="003165D6">
      <w:pPr>
        <w:pStyle w:val="Heading1"/>
      </w:pPr>
      <w:bookmarkStart w:id="189" w:name="_Toc523467349"/>
      <w:bookmarkStart w:id="190" w:name="_Toc524085174"/>
      <w:bookmarkStart w:id="191" w:name="_Toc534377481"/>
      <w:bookmarkStart w:id="192" w:name="_Toc209858864"/>
      <w:bookmarkEnd w:id="181"/>
      <w:permEnd w:id="1451259770"/>
      <w:r w:rsidRPr="00A874DF">
        <w:t>Information Collection and Dissemination</w:t>
      </w:r>
      <w:bookmarkEnd w:id="189"/>
      <w:bookmarkEnd w:id="190"/>
      <w:bookmarkEnd w:id="191"/>
      <w:r w:rsidRPr="00A874DF">
        <w:t xml:space="preserve"> </w:t>
      </w:r>
    </w:p>
    <w:p w14:paraId="0AC6A281" w14:textId="77777777" w:rsidR="0007570D" w:rsidRPr="00A874DF" w:rsidRDefault="0007570D" w:rsidP="00DC2F23">
      <w:pPr>
        <w:pStyle w:val="Guidance"/>
      </w:pPr>
      <w:permStart w:id="1653898804" w:edGrp="everyone"/>
      <w:r w:rsidRPr="00A874DF">
        <w:t>(This section describes the required critical or essential information common to all operations identified during the planning process. In general terms, it identifies the type of information needed, where it is expected to come from, who uses the information, how the information is shared, the format for providing the information, and any specific times the information is needed.)</w:t>
      </w:r>
    </w:p>
    <w:p w14:paraId="0154DE99" w14:textId="10ABE513" w:rsidR="0007570D" w:rsidRPr="004F2465" w:rsidRDefault="0007570D" w:rsidP="006241DD">
      <w:pPr>
        <w:rPr>
          <w:color w:val="00B050"/>
        </w:rPr>
      </w:pPr>
      <w:r w:rsidRPr="0061443F">
        <w:t>Dis</w:t>
      </w:r>
      <w:r w:rsidR="0061443F" w:rsidRPr="0061443F">
        <w:t>aster information managed by</w:t>
      </w:r>
      <w:r w:rsidRPr="0061443F">
        <w:t xml:space="preserve"> </w:t>
      </w:r>
      <w:r w:rsidRPr="004F2465">
        <w:rPr>
          <w:color w:val="4F81BD" w:themeColor="accent1"/>
          <w:u w:val="single"/>
        </w:rPr>
        <w:t>(Name of Jurisdiction)</w:t>
      </w:r>
      <w:r w:rsidRPr="004F2465">
        <w:rPr>
          <w:color w:val="4F81BD" w:themeColor="accent1"/>
        </w:rPr>
        <w:t xml:space="preserve"> </w:t>
      </w:r>
      <w:r w:rsidR="000647D7">
        <w:t>EOC</w:t>
      </w:r>
      <w:r w:rsidRPr="0061443F">
        <w:t xml:space="preserve"> is coordinated through </w:t>
      </w:r>
      <w:r w:rsidR="00372BEC" w:rsidRPr="0061443F">
        <w:t>Emergency Support Function</w:t>
      </w:r>
      <w:r w:rsidRPr="0061443F">
        <w:t xml:space="preserve"> representatives located in the EOC. These representatives collect information from and disseminate information to counterparts in the field. These representatives also disseminate information within the EOC that can be used to develop courses of action and manage emergency operations. </w:t>
      </w:r>
    </w:p>
    <w:p w14:paraId="2FEC3BBF" w14:textId="43C735E5" w:rsidR="0007570D" w:rsidRPr="0061443F" w:rsidRDefault="0007570D" w:rsidP="006241DD">
      <w:r w:rsidRPr="0061443F">
        <w:t xml:space="preserve">Detailed procedures that identify the type of information needed, where it is expected to come from, who uses the information, how the information is shared, the format for providing the information, and specific times the information is needed are maintained at the </w:t>
      </w:r>
      <w:r w:rsidRPr="004F2465">
        <w:rPr>
          <w:color w:val="4F81BD" w:themeColor="accent1"/>
          <w:u w:val="single"/>
        </w:rPr>
        <w:t>(Name of Jurisdiction)</w:t>
      </w:r>
      <w:r w:rsidRPr="004F2465">
        <w:rPr>
          <w:color w:val="4F81BD" w:themeColor="accent1"/>
        </w:rPr>
        <w:t xml:space="preserve"> </w:t>
      </w:r>
      <w:r w:rsidR="000647D7">
        <w:t>EOC</w:t>
      </w:r>
      <w:r w:rsidRPr="0061443F">
        <w:t>.</w:t>
      </w:r>
    </w:p>
    <w:p w14:paraId="14BCCFA7" w14:textId="350960F2" w:rsidR="0007570D" w:rsidRPr="00A874DF" w:rsidRDefault="0007570D" w:rsidP="003165D6">
      <w:pPr>
        <w:pStyle w:val="Heading1"/>
      </w:pPr>
      <w:bookmarkStart w:id="193" w:name="_Toc523467350"/>
      <w:bookmarkStart w:id="194" w:name="_Toc524085175"/>
      <w:bookmarkStart w:id="195" w:name="_Toc534377482"/>
      <w:permEnd w:id="1653898804"/>
      <w:r w:rsidRPr="00A874DF">
        <w:t>Communications</w:t>
      </w:r>
      <w:bookmarkEnd w:id="192"/>
      <w:bookmarkEnd w:id="193"/>
      <w:bookmarkEnd w:id="194"/>
      <w:bookmarkEnd w:id="195"/>
      <w:r w:rsidRPr="00A874DF">
        <w:t xml:space="preserve"> </w:t>
      </w:r>
    </w:p>
    <w:p w14:paraId="2A7700AA" w14:textId="77777777" w:rsidR="0007570D" w:rsidRPr="00A874DF" w:rsidRDefault="0007570D" w:rsidP="00DC2F23">
      <w:pPr>
        <w:pStyle w:val="Guidance"/>
      </w:pPr>
      <w:permStart w:id="1099306099" w:edGrp="everyone"/>
      <w:r w:rsidRPr="00A874DF">
        <w:t>(This section describes communication protocols between response organizations and coordination procedures used during emergencies and disasters. It does not describe communications hardware or specific procedures found in departmental standard operating procedures (SOPs). The following is sample language.)</w:t>
      </w:r>
    </w:p>
    <w:p w14:paraId="3261446D" w14:textId="77777777" w:rsidR="0007570D" w:rsidRPr="00A874DF" w:rsidRDefault="0007570D" w:rsidP="006241DD">
      <w:r w:rsidRPr="00A874DF">
        <w:t xml:space="preserve">Communication protocols and coordination procedures are described in detail in the </w:t>
      </w:r>
      <w:r w:rsidRPr="004F2465">
        <w:rPr>
          <w:color w:val="4F81BD" w:themeColor="accent1"/>
        </w:rPr>
        <w:t>(</w:t>
      </w:r>
      <w:smartTag w:uri="urn:schemas-microsoft-com:office:smarttags" w:element="place">
        <w:smartTag w:uri="urn:schemas-microsoft-com:office:smarttags" w:element="PlaceType">
          <w:r w:rsidRPr="004F2465">
            <w:rPr>
              <w:color w:val="4F81BD" w:themeColor="accent1"/>
              <w:u w:val="single"/>
            </w:rPr>
            <w:t>City</w:t>
          </w:r>
        </w:smartTag>
        <w:smartTag w:uri="urn:schemas-microsoft-com:office:smarttags" w:element="PlaceName">
          <w:r w:rsidRPr="004F2465">
            <w:rPr>
              <w:color w:val="4F81BD" w:themeColor="accent1"/>
              <w:u w:val="single"/>
            </w:rPr>
            <w:t>/County/</w:t>
          </w:r>
        </w:smartTag>
        <w:smartTag w:uri="urn:schemas-microsoft-com:office:smarttags" w:element="PlaceType">
          <w:r w:rsidRPr="004F2465">
            <w:rPr>
              <w:color w:val="4F81BD" w:themeColor="accent1"/>
              <w:u w:val="single"/>
            </w:rPr>
            <w:t>State</w:t>
          </w:r>
        </w:smartTag>
      </w:smartTag>
      <w:r w:rsidRPr="004F2465">
        <w:rPr>
          <w:color w:val="4F81BD" w:themeColor="accent1"/>
        </w:rPr>
        <w:t>) (</w:t>
      </w:r>
      <w:r w:rsidRPr="004F2465">
        <w:rPr>
          <w:color w:val="4F81BD" w:themeColor="accent1"/>
          <w:u w:val="single"/>
        </w:rPr>
        <w:t>Name of Communications Plan</w:t>
      </w:r>
      <w:r w:rsidRPr="004F2465">
        <w:rPr>
          <w:color w:val="4F81BD" w:themeColor="accent1"/>
        </w:rPr>
        <w:t>)</w:t>
      </w:r>
      <w:r w:rsidRPr="00A874DF">
        <w:t>. Please refer to this plan for additional information.</w:t>
      </w:r>
    </w:p>
    <w:p w14:paraId="588AD071" w14:textId="38D0D731" w:rsidR="0007570D" w:rsidRPr="00A874DF" w:rsidRDefault="0007570D" w:rsidP="003165D6">
      <w:pPr>
        <w:pStyle w:val="Heading1"/>
      </w:pPr>
      <w:bookmarkStart w:id="196" w:name="_Toc209858868"/>
      <w:bookmarkStart w:id="197" w:name="_Toc523467351"/>
      <w:bookmarkStart w:id="198" w:name="_Toc524085176"/>
      <w:bookmarkStart w:id="199" w:name="_Toc534377483"/>
      <w:bookmarkEnd w:id="182"/>
      <w:permEnd w:id="1099306099"/>
      <w:r w:rsidRPr="00A874DF">
        <w:t>Administration, Finance, and Logistics</w:t>
      </w:r>
      <w:bookmarkEnd w:id="196"/>
      <w:bookmarkEnd w:id="197"/>
      <w:bookmarkEnd w:id="198"/>
      <w:bookmarkEnd w:id="199"/>
    </w:p>
    <w:p w14:paraId="606B6224" w14:textId="77777777" w:rsidR="0007570D" w:rsidRPr="00A874DF" w:rsidRDefault="0007570D" w:rsidP="00DC2F23">
      <w:pPr>
        <w:pStyle w:val="Guidance"/>
      </w:pPr>
      <w:permStart w:id="1945310798" w:edGrp="everyone"/>
      <w:r w:rsidRPr="00A874DF">
        <w:t xml:space="preserve">(This section should describe administration, finance, and logistics policies that support the implementation of the plan. At a minimum, this section should contain information about agreements and understandings that support regional </w:t>
      </w:r>
      <w:r w:rsidRPr="00A874DF">
        <w:lastRenderedPageBreak/>
        <w:t>response. The following is sample language.)</w:t>
      </w:r>
    </w:p>
    <w:p w14:paraId="12A0F492" w14:textId="56C74C8A" w:rsidR="0007570D" w:rsidRPr="00FE3F52" w:rsidRDefault="00D81A9F" w:rsidP="00A976A6">
      <w:pPr>
        <w:pStyle w:val="Heading2"/>
      </w:pPr>
      <w:bookmarkStart w:id="200" w:name="_Toc534377484"/>
      <w:bookmarkStart w:id="201" w:name="_Toc209858870"/>
      <w:permEnd w:id="1945310798"/>
      <w:r>
        <w:t>Appointment of Officials</w:t>
      </w:r>
      <w:bookmarkEnd w:id="200"/>
    </w:p>
    <w:p w14:paraId="43D33152" w14:textId="067EA2E8" w:rsidR="0007570D" w:rsidRPr="00716B0F" w:rsidRDefault="00D81A9F" w:rsidP="006241DD">
      <w:permStart w:id="1167720802" w:edGrp="everyone"/>
      <w:r w:rsidRPr="00716B0F">
        <w:t xml:space="preserve">All </w:t>
      </w:r>
      <w:r w:rsidR="00C3177B">
        <w:t>departments, offices, or other authorities</w:t>
      </w:r>
      <w:r w:rsidRPr="00716B0F">
        <w:t xml:space="preserve"> should appoint personnel who have decision </w:t>
      </w:r>
      <w:r w:rsidR="00C3177B">
        <w:t xml:space="preserve">making </w:t>
      </w:r>
      <w:r w:rsidRPr="00716B0F">
        <w:t xml:space="preserve">authority under emergency conditions prior </w:t>
      </w:r>
      <w:r w:rsidR="00C3177B">
        <w:t xml:space="preserve">to </w:t>
      </w:r>
      <w:r w:rsidRPr="00716B0F">
        <w:t>an event.</w:t>
      </w:r>
    </w:p>
    <w:p w14:paraId="1817FE0B" w14:textId="1D66C211" w:rsidR="0007570D" w:rsidRPr="00FE3F52" w:rsidRDefault="00D81A9F" w:rsidP="00A976A6">
      <w:pPr>
        <w:pStyle w:val="Heading2"/>
      </w:pPr>
      <w:bookmarkStart w:id="202" w:name="_Toc534377485"/>
      <w:permEnd w:id="1167720802"/>
      <w:r>
        <w:t>Administration</w:t>
      </w:r>
      <w:bookmarkEnd w:id="202"/>
    </w:p>
    <w:p w14:paraId="6B79AB02" w14:textId="39592242" w:rsidR="0007570D" w:rsidRPr="00716B0F" w:rsidRDefault="00D81A9F" w:rsidP="006241DD">
      <w:permStart w:id="48766307" w:edGrp="everyone"/>
      <w:r w:rsidRPr="00716B0F">
        <w:t xml:space="preserve">A large-scale emergency or disaster will place great demands on </w:t>
      </w:r>
      <w:r w:rsidRPr="00C3177B">
        <w:rPr>
          <w:color w:val="4F81BD" w:themeColor="accent1"/>
        </w:rPr>
        <w:t>(Name of Jurisdiction)</w:t>
      </w:r>
      <w:r w:rsidRPr="00716B0F">
        <w:t xml:space="preserve">’s resources. Distribution of required resources may be made difficult by such emergencies. Coordination with appropriate departments will be </w:t>
      </w:r>
      <w:r w:rsidR="00C3177B">
        <w:t>conducted</w:t>
      </w:r>
      <w:r w:rsidRPr="00716B0F">
        <w:t xml:space="preserve"> to ensure that operational readiness is maintained at all times. Administrative procedures will be conducted in accordance with existing</w:t>
      </w:r>
      <w:r w:rsidR="0025346C" w:rsidRPr="00716B0F">
        <w:t xml:space="preserve"> county</w:t>
      </w:r>
      <w:r w:rsidRPr="00716B0F">
        <w:t xml:space="preserve"> rules, regulations, and policies</w:t>
      </w:r>
      <w:r w:rsidR="00E60597" w:rsidRPr="00716B0F">
        <w:t>.</w:t>
      </w:r>
    </w:p>
    <w:p w14:paraId="35A262B7" w14:textId="12FB8AD7" w:rsidR="0007570D" w:rsidRPr="00FE3F52" w:rsidRDefault="00D81A9F" w:rsidP="00A976A6">
      <w:pPr>
        <w:pStyle w:val="Heading2"/>
      </w:pPr>
      <w:bookmarkStart w:id="203" w:name="_Toc534377486"/>
      <w:permEnd w:id="48766307"/>
      <w:r>
        <w:t>Finance</w:t>
      </w:r>
      <w:bookmarkEnd w:id="203"/>
    </w:p>
    <w:p w14:paraId="31B1CB0B" w14:textId="23ECC141" w:rsidR="0007570D" w:rsidRPr="00716B0F" w:rsidRDefault="00E60597" w:rsidP="00A21905">
      <w:pPr>
        <w:pStyle w:val="Number"/>
        <w:numPr>
          <w:ilvl w:val="0"/>
          <w:numId w:val="84"/>
        </w:numPr>
      </w:pPr>
      <w:permStart w:id="753691926" w:edGrp="everyone"/>
      <w:r w:rsidRPr="00716B0F">
        <w:t xml:space="preserve">Expenditures </w:t>
      </w:r>
      <w:r w:rsidR="0025346C" w:rsidRPr="00716B0F">
        <w:t xml:space="preserve">of county </w:t>
      </w:r>
      <w:r w:rsidRPr="00716B0F">
        <w:t>monies for emergency operations will be conducted in accordance with the county ordinance</w:t>
      </w:r>
      <w:r w:rsidR="00A662C4">
        <w:t xml:space="preserve"> or policy</w:t>
      </w:r>
      <w:r w:rsidRPr="00716B0F">
        <w:t>.</w:t>
      </w:r>
      <w:r w:rsidR="0025346C" w:rsidRPr="00716B0F">
        <w:t xml:space="preserve"> In addition, state and federal monies may become available to assist in the disaster effort. Accounting for the expenditures of the federal, state, and county monies will be subject to audits, both internally and externally.</w:t>
      </w:r>
    </w:p>
    <w:p w14:paraId="30F32104" w14:textId="16E72B1E" w:rsidR="0025346C" w:rsidRPr="00372BEC" w:rsidRDefault="0025346C" w:rsidP="00A21905">
      <w:pPr>
        <w:pStyle w:val="Number"/>
        <w:numPr>
          <w:ilvl w:val="0"/>
          <w:numId w:val="24"/>
        </w:numPr>
        <w:rPr>
          <w:color w:val="00B050"/>
        </w:rPr>
      </w:pPr>
      <w:r w:rsidRPr="00716B0F">
        <w:t>Individual depart</w:t>
      </w:r>
      <w:r w:rsidR="00716B0F" w:rsidRPr="00716B0F">
        <w:t xml:space="preserve">ments are responsible for collecting, reporting, and maintenance of records documenting disaster costs. The </w:t>
      </w:r>
      <w:r w:rsidR="00716B0F" w:rsidRPr="00716B0F">
        <w:rPr>
          <w:color w:val="4F81BD" w:themeColor="accent1"/>
        </w:rPr>
        <w:t>(County Finance Director)</w:t>
      </w:r>
      <w:r w:rsidR="00716B0F">
        <w:rPr>
          <w:color w:val="4F81BD" w:themeColor="accent1"/>
        </w:rPr>
        <w:t xml:space="preserve"> </w:t>
      </w:r>
      <w:r w:rsidR="00716B0F" w:rsidRPr="00716B0F">
        <w:t>will be responsible for collecting the data from all departments and compiling it for a total cost.</w:t>
      </w:r>
    </w:p>
    <w:p w14:paraId="0CC72031" w14:textId="7ED29272" w:rsidR="0007570D" w:rsidRPr="00FE3F52" w:rsidRDefault="00D81A9F" w:rsidP="00A976A6">
      <w:pPr>
        <w:pStyle w:val="Heading2"/>
      </w:pPr>
      <w:bookmarkStart w:id="204" w:name="_Toc534377487"/>
      <w:permEnd w:id="753691926"/>
      <w:r>
        <w:t>Logistics</w:t>
      </w:r>
      <w:bookmarkEnd w:id="204"/>
    </w:p>
    <w:p w14:paraId="4E2ABE4F" w14:textId="616D9CEB" w:rsidR="0007570D" w:rsidRDefault="00C519D2" w:rsidP="00A21905">
      <w:pPr>
        <w:pStyle w:val="Number"/>
        <w:numPr>
          <w:ilvl w:val="0"/>
          <w:numId w:val="85"/>
        </w:numPr>
      </w:pPr>
      <w:permStart w:id="253699831" w:edGrp="everyone"/>
      <w:r w:rsidRPr="00C519D2">
        <w:t>Individual</w:t>
      </w:r>
      <w:r w:rsidR="00716B0F" w:rsidRPr="00C519D2">
        <w:t xml:space="preserve"> government agencies and augmentation forces will utilize and track supplies, </w:t>
      </w:r>
      <w:r w:rsidRPr="00C519D2">
        <w:t>operational</w:t>
      </w:r>
      <w:r w:rsidR="00716B0F" w:rsidRPr="00C519D2">
        <w:t xml:space="preserve"> aids, and tra</w:t>
      </w:r>
      <w:r w:rsidRPr="00C519D2">
        <w:t>nsportation un</w:t>
      </w:r>
      <w:r w:rsidR="00716B0F" w:rsidRPr="00C519D2">
        <w:t xml:space="preserve">der control of their </w:t>
      </w:r>
      <w:r w:rsidRPr="00C519D2">
        <w:t>organizations. Additional supplies, transportation, and manpower required will be requested through the County EOC.</w:t>
      </w:r>
    </w:p>
    <w:p w14:paraId="4529CE25" w14:textId="44DA197C" w:rsidR="00C519D2" w:rsidRDefault="00C519D2" w:rsidP="00A21905">
      <w:pPr>
        <w:pStyle w:val="Number"/>
        <w:numPr>
          <w:ilvl w:val="0"/>
          <w:numId w:val="24"/>
        </w:numPr>
      </w:pPr>
      <w:r>
        <w:t>Resource management including, but not limited to, financial records, reporting, and resource tracking) is included in ESF 7- Resource Support.</w:t>
      </w:r>
    </w:p>
    <w:p w14:paraId="4BF33839" w14:textId="3747534C" w:rsidR="0007570D" w:rsidRPr="00FE3F52" w:rsidRDefault="00C519D2" w:rsidP="00A21905">
      <w:pPr>
        <w:pStyle w:val="Number"/>
        <w:numPr>
          <w:ilvl w:val="0"/>
          <w:numId w:val="24"/>
        </w:numPr>
      </w:pPr>
      <w:r>
        <w:t xml:space="preserve">Augmentation of the response staff will be done in compliance with published </w:t>
      </w:r>
      <w:r>
        <w:rPr>
          <w:color w:val="4F81BD" w:themeColor="accent1"/>
        </w:rPr>
        <w:t xml:space="preserve">(Name of Jurisdiction) </w:t>
      </w:r>
      <w:r w:rsidRPr="00C519D2">
        <w:t>ordinances.</w:t>
      </w:r>
      <w:permEnd w:id="253699831"/>
    </w:p>
    <w:p w14:paraId="19B9E04E" w14:textId="7AED55A5" w:rsidR="00A976A6" w:rsidRDefault="00A976A6" w:rsidP="00A976A6">
      <w:pPr>
        <w:pStyle w:val="Heading2"/>
      </w:pPr>
      <w:bookmarkStart w:id="205" w:name="_Toc523467361"/>
      <w:bookmarkStart w:id="206" w:name="_Toc524085186"/>
      <w:bookmarkStart w:id="207" w:name="_Toc534377488"/>
      <w:r>
        <w:t>Local Agreements and Understandings</w:t>
      </w:r>
    </w:p>
    <w:p w14:paraId="0A852848" w14:textId="0970CE09" w:rsidR="00A976A6" w:rsidRPr="00A874DF" w:rsidRDefault="00A976A6" w:rsidP="00A976A6">
      <w:pPr>
        <w:pStyle w:val="Guidance"/>
      </w:pPr>
      <w:permStart w:id="183186865" w:edGrp="everyone"/>
      <w:r w:rsidRPr="00A874DF">
        <w:t xml:space="preserve">(This section should </w:t>
      </w:r>
      <w:r>
        <w:t>list any agreements with local private partners, NGOs, and faith based organizations which provide support during emergencies or disasters</w:t>
      </w:r>
      <w:r w:rsidRPr="00A874DF">
        <w:t>. The following is sample language.)</w:t>
      </w:r>
    </w:p>
    <w:permEnd w:id="183186865"/>
    <w:p w14:paraId="32373B2F" w14:textId="3BB66DBA" w:rsidR="00A976A6" w:rsidRPr="00A976A6" w:rsidRDefault="00A976A6" w:rsidP="00A976A6">
      <w:pPr>
        <w:pStyle w:val="Number"/>
        <w:numPr>
          <w:ilvl w:val="0"/>
          <w:numId w:val="89"/>
        </w:numPr>
        <w:rPr>
          <w:color w:val="4F81BD" w:themeColor="accent1"/>
        </w:rPr>
      </w:pPr>
      <w:r w:rsidRPr="00A976A6">
        <w:rPr>
          <w:color w:val="4F81BD" w:themeColor="accent1"/>
        </w:rPr>
        <w:t>First Baptist Church Sheltering Agreement</w:t>
      </w:r>
    </w:p>
    <w:p w14:paraId="609C3E2D" w14:textId="4E4C2DA1" w:rsidR="00A976A6" w:rsidRPr="00A976A6" w:rsidRDefault="00A976A6" w:rsidP="00A976A6">
      <w:pPr>
        <w:pStyle w:val="Number"/>
        <w:numPr>
          <w:ilvl w:val="0"/>
          <w:numId w:val="89"/>
        </w:numPr>
        <w:rPr>
          <w:color w:val="4F81BD" w:themeColor="accent1"/>
        </w:rPr>
      </w:pPr>
      <w:r w:rsidRPr="00A976A6">
        <w:rPr>
          <w:color w:val="4F81BD" w:themeColor="accent1"/>
        </w:rPr>
        <w:t>Redwood EMS Mass Evacuation Agreement</w:t>
      </w:r>
    </w:p>
    <w:p w14:paraId="1098EABD" w14:textId="0572A1E7" w:rsidR="0007570D" w:rsidRPr="00FE3F52" w:rsidRDefault="0007570D" w:rsidP="00A976A6">
      <w:pPr>
        <w:pStyle w:val="Heading2"/>
      </w:pPr>
      <w:r w:rsidRPr="00FE3F52">
        <w:t>Additional Policies</w:t>
      </w:r>
      <w:bookmarkEnd w:id="205"/>
      <w:bookmarkEnd w:id="206"/>
      <w:bookmarkEnd w:id="207"/>
    </w:p>
    <w:p w14:paraId="1178865B" w14:textId="60CDFB8C" w:rsidR="0007570D" w:rsidRDefault="00A976A6" w:rsidP="00A976A6">
      <w:pPr>
        <w:pStyle w:val="Guidance"/>
      </w:pPr>
      <w:permStart w:id="1015502117" w:edGrp="everyone"/>
      <w:r>
        <w:t>(</w:t>
      </w:r>
      <w:r w:rsidR="00DA7271">
        <w:t>Reference any local or municipal policies that may impact this plan.</w:t>
      </w:r>
      <w:r>
        <w:t>)</w:t>
      </w:r>
    </w:p>
    <w:p w14:paraId="0BDB7FD9" w14:textId="37AFA933" w:rsidR="00A976A6" w:rsidRPr="00A976A6" w:rsidRDefault="00A976A6" w:rsidP="00A976A6">
      <w:pPr>
        <w:pStyle w:val="Number"/>
        <w:numPr>
          <w:ilvl w:val="0"/>
          <w:numId w:val="90"/>
        </w:numPr>
        <w:rPr>
          <w:color w:val="4F81BD" w:themeColor="accent1"/>
        </w:rPr>
      </w:pPr>
      <w:r w:rsidRPr="00A976A6">
        <w:rPr>
          <w:color w:val="4F81BD" w:themeColor="accent1"/>
        </w:rPr>
        <w:lastRenderedPageBreak/>
        <w:t>(Name of Jurisdiction) Telework Policy</w:t>
      </w:r>
    </w:p>
    <w:p w14:paraId="57C71B29" w14:textId="153D214C" w:rsidR="0007570D" w:rsidRPr="00A874DF" w:rsidRDefault="0007570D" w:rsidP="003165D6">
      <w:pPr>
        <w:pStyle w:val="Heading1"/>
      </w:pPr>
      <w:bookmarkStart w:id="208" w:name="_Toc523467362"/>
      <w:bookmarkStart w:id="209" w:name="_Toc524085187"/>
      <w:bookmarkStart w:id="210" w:name="_Toc534377489"/>
      <w:permEnd w:id="1015502117"/>
      <w:r w:rsidRPr="00A874DF">
        <w:t>Plan Development and Maintenance</w:t>
      </w:r>
      <w:bookmarkEnd w:id="201"/>
      <w:bookmarkEnd w:id="208"/>
      <w:bookmarkEnd w:id="209"/>
      <w:bookmarkEnd w:id="210"/>
    </w:p>
    <w:p w14:paraId="0C69E663" w14:textId="77777777" w:rsidR="0007570D" w:rsidRPr="00A874DF" w:rsidRDefault="0007570D" w:rsidP="00DC2F23">
      <w:pPr>
        <w:pStyle w:val="Guidance"/>
      </w:pPr>
      <w:permStart w:id="88890834" w:edGrp="everyone"/>
      <w:r w:rsidRPr="00A874DF">
        <w:t>(This section should describe the overall approach to plan development and maintenance. The following is sample language.)</w:t>
      </w:r>
    </w:p>
    <w:p w14:paraId="55B82C6B" w14:textId="3FA424A0" w:rsidR="0007570D" w:rsidRPr="00FE3F52" w:rsidRDefault="0007570D" w:rsidP="00A976A6">
      <w:pPr>
        <w:pStyle w:val="Heading2"/>
      </w:pPr>
      <w:bookmarkStart w:id="211" w:name="_Toc523467363"/>
      <w:bookmarkStart w:id="212" w:name="_Toc524085188"/>
      <w:bookmarkStart w:id="213" w:name="_Toc534377490"/>
      <w:permEnd w:id="88890834"/>
      <w:r w:rsidRPr="00FE3F52">
        <w:t>Development</w:t>
      </w:r>
      <w:bookmarkEnd w:id="211"/>
      <w:bookmarkEnd w:id="212"/>
      <w:bookmarkEnd w:id="213"/>
    </w:p>
    <w:p w14:paraId="158CF784" w14:textId="77777777" w:rsidR="0007570D" w:rsidRPr="00A874DF" w:rsidRDefault="0007570D" w:rsidP="00DC2F23">
      <w:pPr>
        <w:pStyle w:val="Guidance"/>
      </w:pPr>
      <w:permStart w:id="442455756" w:edGrp="everyone"/>
      <w:r w:rsidRPr="00A874DF">
        <w:t>(Identify by position the individuals responsible for developing, revising, and approving the Basic Plan, annexes, appendices, and supplementary documents, such as checklists, SOPs, etc. The following is sample language.)</w:t>
      </w:r>
    </w:p>
    <w:p w14:paraId="5C0032FB" w14:textId="3AE42F74" w:rsidR="0007570D" w:rsidRPr="00DA7271" w:rsidRDefault="0007570D" w:rsidP="00A21905">
      <w:pPr>
        <w:pStyle w:val="Number"/>
        <w:numPr>
          <w:ilvl w:val="0"/>
          <w:numId w:val="72"/>
        </w:numPr>
      </w:pPr>
      <w:r w:rsidRPr="00DA7271">
        <w:t xml:space="preserve">The </w:t>
      </w:r>
      <w:r w:rsidR="001D56F0">
        <w:t>EMA Director</w:t>
      </w:r>
      <w:r w:rsidRPr="00DA7271">
        <w:t xml:space="preserve"> </w:t>
      </w:r>
      <w:r w:rsidR="00DA7271" w:rsidRPr="00DA7271">
        <w:t xml:space="preserve">is </w:t>
      </w:r>
      <w:r w:rsidRPr="00DA7271">
        <w:t>responsible for coordinating emergency planning.</w:t>
      </w:r>
    </w:p>
    <w:p w14:paraId="0EB0B196" w14:textId="66E1EA98" w:rsidR="0007570D" w:rsidRPr="00DA7271" w:rsidRDefault="00DA7271" w:rsidP="00A21905">
      <w:pPr>
        <w:pStyle w:val="Number"/>
        <w:numPr>
          <w:ilvl w:val="0"/>
          <w:numId w:val="72"/>
        </w:numPr>
      </w:pPr>
      <w:r w:rsidRPr="00DA7271">
        <w:t>ESF representatives for each agency</w:t>
      </w:r>
      <w:r w:rsidR="0007570D" w:rsidRPr="00DA7271">
        <w:t xml:space="preserve"> </w:t>
      </w:r>
      <w:r w:rsidRPr="00DA7271">
        <w:t>are</w:t>
      </w:r>
      <w:r w:rsidR="0007570D" w:rsidRPr="00DA7271">
        <w:t xml:space="preserve"> responsible for supporting emergency planning.</w:t>
      </w:r>
    </w:p>
    <w:p w14:paraId="2B997846" w14:textId="2FF36B6B" w:rsidR="0007570D" w:rsidRPr="00FE3F52" w:rsidRDefault="0007570D" w:rsidP="00A976A6">
      <w:pPr>
        <w:pStyle w:val="Heading2"/>
      </w:pPr>
      <w:bookmarkStart w:id="214" w:name="_Toc523467364"/>
      <w:bookmarkStart w:id="215" w:name="_Toc524085189"/>
      <w:bookmarkStart w:id="216" w:name="_Toc534377491"/>
      <w:permEnd w:id="442455756"/>
      <w:r w:rsidRPr="00FE3F52">
        <w:t>Maintenance</w:t>
      </w:r>
      <w:bookmarkEnd w:id="214"/>
      <w:bookmarkEnd w:id="215"/>
      <w:bookmarkEnd w:id="216"/>
    </w:p>
    <w:p w14:paraId="39A7D26C" w14:textId="7B064F5E" w:rsidR="0007570D" w:rsidRPr="00A874DF" w:rsidRDefault="0007570D" w:rsidP="00DC2F23">
      <w:pPr>
        <w:pStyle w:val="Guidance"/>
      </w:pPr>
      <w:permStart w:id="1077962032" w:edGrp="everyone"/>
      <w:r w:rsidRPr="00A874DF">
        <w:t xml:space="preserve">(The EOP is a living document. Problems emerge, situations change, gaps become apparent, Federal </w:t>
      </w:r>
      <w:r w:rsidR="00E84F0A">
        <w:t xml:space="preserve">and State </w:t>
      </w:r>
      <w:r w:rsidRPr="00A874DF">
        <w:t>requirements are altered, and the EOP must be adapted to remain useful and up-to-date. This section identifies the requirements and the individuals responsible for maintaining, reviewing, and updating the Basic Plan, annexes, appendices, and supplementary documents, such as checklists, SOPs, etc. Once planning documents are developed, a system of maintenance must be established to ensure they are current. The following sub-sections provide an example of types of information that should be addressed in this section of the EOP, and is provided as a starting point for developing language for this section. The following is sample language.)</w:t>
      </w:r>
    </w:p>
    <w:p w14:paraId="76404D87" w14:textId="3E691C7D" w:rsidR="0007570D" w:rsidRPr="00FE3F52" w:rsidRDefault="0007570D" w:rsidP="0056571D">
      <w:pPr>
        <w:pStyle w:val="Heading3"/>
      </w:pPr>
      <w:bookmarkStart w:id="217" w:name="_Toc523467365"/>
      <w:bookmarkStart w:id="218" w:name="_Toc524085190"/>
      <w:bookmarkStart w:id="219" w:name="_Toc534377492"/>
      <w:permEnd w:id="1077962032"/>
      <w:r w:rsidRPr="00FE3F52">
        <w:t>Requirements</w:t>
      </w:r>
      <w:bookmarkEnd w:id="217"/>
      <w:bookmarkEnd w:id="218"/>
      <w:bookmarkEnd w:id="219"/>
    </w:p>
    <w:p w14:paraId="5C40374C" w14:textId="77777777" w:rsidR="00E84F0A" w:rsidRDefault="0014505F" w:rsidP="00A21905">
      <w:pPr>
        <w:pStyle w:val="Number"/>
        <w:numPr>
          <w:ilvl w:val="0"/>
          <w:numId w:val="73"/>
        </w:numPr>
      </w:pPr>
      <w:r w:rsidRPr="00E84F0A">
        <w:t>Changes should be made to plans and appendices when the documents are no longer current. Reasons to review and update a plan may include, but are not limited to:</w:t>
      </w:r>
    </w:p>
    <w:p w14:paraId="46405688" w14:textId="77777777" w:rsidR="0014505F" w:rsidRDefault="0014505F" w:rsidP="004F2465">
      <w:pPr>
        <w:pStyle w:val="Number"/>
      </w:pPr>
      <w:r>
        <w:t>A major incident</w:t>
      </w:r>
    </w:p>
    <w:p w14:paraId="2D4467B7" w14:textId="77777777" w:rsidR="0014505F" w:rsidRDefault="0014505F" w:rsidP="004F2465">
      <w:pPr>
        <w:pStyle w:val="Number"/>
      </w:pPr>
      <w:r>
        <w:t>The impacts of an incident based on an exercise or AAR</w:t>
      </w:r>
    </w:p>
    <w:p w14:paraId="344B95D2" w14:textId="77777777" w:rsidR="0014505F" w:rsidRDefault="0014505F" w:rsidP="004F2465">
      <w:pPr>
        <w:pStyle w:val="Number"/>
      </w:pPr>
      <w:r>
        <w:t>Change in operational resources or elected officials</w:t>
      </w:r>
    </w:p>
    <w:p w14:paraId="52BF77EC" w14:textId="77777777" w:rsidR="0014505F" w:rsidRDefault="0014505F" w:rsidP="004F2465">
      <w:pPr>
        <w:pStyle w:val="Number"/>
      </w:pPr>
      <w:r>
        <w:t>Change in the concept of operations for emergencies</w:t>
      </w:r>
    </w:p>
    <w:p w14:paraId="16688263" w14:textId="77777777" w:rsidR="0014505F" w:rsidRDefault="0014505F" w:rsidP="004F2465">
      <w:pPr>
        <w:pStyle w:val="Number"/>
      </w:pPr>
      <w:r>
        <w:t>Change in warning and communications systems</w:t>
      </w:r>
    </w:p>
    <w:p w14:paraId="425EC7C9" w14:textId="77777777" w:rsidR="0014505F" w:rsidRDefault="0014505F" w:rsidP="004F2465">
      <w:pPr>
        <w:pStyle w:val="Number"/>
      </w:pPr>
      <w:r>
        <w:t>Change in hazards or threats</w:t>
      </w:r>
    </w:p>
    <w:p w14:paraId="49235039" w14:textId="77777777" w:rsidR="0014505F" w:rsidRDefault="0014505F" w:rsidP="004F2465">
      <w:pPr>
        <w:pStyle w:val="Number"/>
      </w:pPr>
      <w:r>
        <w:t>Updated planning standards or guidance</w:t>
      </w:r>
    </w:p>
    <w:p w14:paraId="6AC96B41" w14:textId="77777777" w:rsidR="0014505F" w:rsidRDefault="0014505F" w:rsidP="004F2465">
      <w:pPr>
        <w:pStyle w:val="Number"/>
      </w:pPr>
      <w:r>
        <w:t>New and/or amended laws and</w:t>
      </w:r>
    </w:p>
    <w:p w14:paraId="5B01D0B0" w14:textId="67DF0918" w:rsidR="0014505F" w:rsidRDefault="0014505F" w:rsidP="004F2465">
      <w:pPr>
        <w:pStyle w:val="Number"/>
      </w:pPr>
      <w:r>
        <w:t>Grammatical errors or programmatic changes</w:t>
      </w:r>
    </w:p>
    <w:p w14:paraId="0ED53327" w14:textId="4749633C" w:rsidR="00E84F0A" w:rsidRPr="00A976A6" w:rsidRDefault="0007570D" w:rsidP="00A21905">
      <w:pPr>
        <w:pStyle w:val="Number"/>
        <w:numPr>
          <w:ilvl w:val="0"/>
          <w:numId w:val="24"/>
        </w:numPr>
      </w:pPr>
      <w:permStart w:id="662402653" w:edGrp="everyone"/>
      <w:r w:rsidRPr="00A976A6">
        <w:t xml:space="preserve">The </w:t>
      </w:r>
      <w:r w:rsidR="00A662C4">
        <w:t>EMA Director</w:t>
      </w:r>
      <w:r w:rsidRPr="00A976A6">
        <w:t xml:space="preserve"> will maintain, distribute, and update the EOP. Responsible officials </w:t>
      </w:r>
      <w:r w:rsidR="00A976A6" w:rsidRPr="00A976A6">
        <w:lastRenderedPageBreak/>
        <w:t>in</w:t>
      </w:r>
      <w:r w:rsidRPr="00A976A6">
        <w:t xml:space="preserve"> </w:t>
      </w:r>
      <w:r w:rsidR="00A976A6" w:rsidRPr="00A976A6">
        <w:t>County</w:t>
      </w:r>
      <w:r w:rsidRPr="00A976A6">
        <w:t xml:space="preserve"> </w:t>
      </w:r>
      <w:r w:rsidR="00A976A6" w:rsidRPr="00A976A6">
        <w:t xml:space="preserve">or municipal </w:t>
      </w:r>
      <w:r w:rsidRPr="00A976A6">
        <w:t>agencies should recommend changes and provide updated information periodically (e.g., changes of personnel and available resources). Revisions will be forwarded to people on the distribution list.</w:t>
      </w:r>
      <w:r w:rsidR="00E2247C" w:rsidRPr="00A976A6">
        <w:t xml:space="preserve"> </w:t>
      </w:r>
    </w:p>
    <w:p w14:paraId="5D744891" w14:textId="214A08F3" w:rsidR="000E3B87" w:rsidRDefault="0007570D" w:rsidP="00A21905">
      <w:pPr>
        <w:pStyle w:val="Number"/>
        <w:numPr>
          <w:ilvl w:val="0"/>
          <w:numId w:val="24"/>
        </w:numPr>
      </w:pPr>
      <w:r w:rsidRPr="00A976A6">
        <w:t>To comply with requirements outlined in Nuclear Regulatory Commission Regulation 0654/FEMA-REP-1, the plans of jurisdictions located within the emergency planning zones with nuclear power plants must annually review, update (if needed), and certify plans to be current.</w:t>
      </w:r>
      <w:r w:rsidR="00E2247C" w:rsidRPr="00A976A6">
        <w:t xml:space="preserve"> </w:t>
      </w:r>
      <w:r w:rsidR="00E2247C" w:rsidRPr="00E2247C">
        <w:rPr>
          <w:b/>
          <w:color w:val="FF0000"/>
        </w:rPr>
        <w:t>(</w:t>
      </w:r>
      <w:r w:rsidR="00A976A6">
        <w:rPr>
          <w:b/>
          <w:color w:val="FF0000"/>
        </w:rPr>
        <w:t>This only applies to nuclear and at risk counties and may be deleted by all others</w:t>
      </w:r>
      <w:r w:rsidR="00E2247C" w:rsidRPr="00E2247C">
        <w:rPr>
          <w:b/>
          <w:color w:val="FF0000"/>
        </w:rPr>
        <w:t>.)</w:t>
      </w:r>
    </w:p>
    <w:p w14:paraId="4EEF83F7" w14:textId="2A72B7C4" w:rsidR="0007570D" w:rsidRPr="00A976A6" w:rsidRDefault="0007570D" w:rsidP="00A21905">
      <w:pPr>
        <w:pStyle w:val="Number"/>
        <w:numPr>
          <w:ilvl w:val="0"/>
          <w:numId w:val="24"/>
        </w:numPr>
      </w:pPr>
      <w:r w:rsidRPr="00A976A6">
        <w:t>Directors of supporting agencies have the responsibility of maintaining internal plans, SOPs, and resource data to ensure prompt and effective response to and recovery from emergencies and disasters.</w:t>
      </w:r>
    </w:p>
    <w:p w14:paraId="55A684E7" w14:textId="04053AE3" w:rsidR="0007570D" w:rsidRPr="00FE3F52" w:rsidRDefault="0007570D" w:rsidP="0056571D">
      <w:pPr>
        <w:pStyle w:val="Heading3"/>
      </w:pPr>
      <w:bookmarkStart w:id="220" w:name="_Toc523467366"/>
      <w:bookmarkStart w:id="221" w:name="_Toc524085191"/>
      <w:bookmarkStart w:id="222" w:name="_Toc534377493"/>
      <w:permEnd w:id="662402653"/>
      <w:r w:rsidRPr="00FE3F52">
        <w:t xml:space="preserve">Review and </w:t>
      </w:r>
      <w:bookmarkEnd w:id="220"/>
      <w:r w:rsidR="00A05D69" w:rsidRPr="00FE3F52">
        <w:t>Update</w:t>
      </w:r>
      <w:bookmarkEnd w:id="221"/>
      <w:bookmarkEnd w:id="222"/>
    </w:p>
    <w:p w14:paraId="70457A84" w14:textId="1940AA2B" w:rsidR="0007570D" w:rsidRPr="00FE3F52" w:rsidRDefault="0007570D" w:rsidP="00420603">
      <w:pPr>
        <w:pStyle w:val="Heading4"/>
      </w:pPr>
      <w:bookmarkStart w:id="223" w:name="_Toc523467367"/>
      <w:bookmarkStart w:id="224" w:name="_Toc524085192"/>
      <w:r w:rsidRPr="00FE3F52">
        <w:t>Review</w:t>
      </w:r>
      <w:bookmarkEnd w:id="223"/>
      <w:bookmarkEnd w:id="224"/>
    </w:p>
    <w:p w14:paraId="52DB1A5A" w14:textId="25DD0B24" w:rsidR="0014505F" w:rsidRDefault="0014505F" w:rsidP="006241DD">
      <w:r>
        <w:t xml:space="preserve">All Plans, Policy Manuals, and/or Standard Operating Guides/Procedures are required to be reviewed </w:t>
      </w:r>
      <w:r w:rsidR="00D752CD">
        <w:t>annually</w:t>
      </w:r>
      <w:r>
        <w:t xml:space="preserve">. Any plan “reviewed” will have </w:t>
      </w:r>
      <w:r w:rsidR="00D752CD">
        <w:t>three</w:t>
      </w:r>
      <w:r>
        <w:t xml:space="preserve"> potential findings:</w:t>
      </w:r>
    </w:p>
    <w:p w14:paraId="79E52980" w14:textId="77777777" w:rsidR="00D752CD" w:rsidRDefault="0014505F" w:rsidP="00A21905">
      <w:pPr>
        <w:pStyle w:val="Number"/>
        <w:numPr>
          <w:ilvl w:val="0"/>
          <w:numId w:val="74"/>
        </w:numPr>
      </w:pPr>
      <w:r>
        <w:t>No Action Required</w:t>
      </w:r>
      <w:r w:rsidR="00D752CD">
        <w:t>,</w:t>
      </w:r>
    </w:p>
    <w:p w14:paraId="3A8EC191" w14:textId="5869357D" w:rsidR="0014505F" w:rsidRDefault="00D752CD" w:rsidP="00A21905">
      <w:pPr>
        <w:pStyle w:val="Number"/>
        <w:numPr>
          <w:ilvl w:val="0"/>
          <w:numId w:val="74"/>
        </w:numPr>
      </w:pPr>
      <w:r>
        <w:t>Partial Update Required (Admin Update),</w:t>
      </w:r>
      <w:r w:rsidR="0014505F">
        <w:t xml:space="preserve"> or</w:t>
      </w:r>
    </w:p>
    <w:p w14:paraId="11A4AD79" w14:textId="2360B420" w:rsidR="0014505F" w:rsidRDefault="00D752CD" w:rsidP="00A21905">
      <w:pPr>
        <w:pStyle w:val="Number"/>
        <w:numPr>
          <w:ilvl w:val="0"/>
          <w:numId w:val="74"/>
        </w:numPr>
      </w:pPr>
      <w:r>
        <w:t xml:space="preserve">Full </w:t>
      </w:r>
      <w:r w:rsidR="0014505F">
        <w:t>Update Required</w:t>
      </w:r>
      <w:r>
        <w:t xml:space="preserve"> (Operational or Organizational changes to plan)</w:t>
      </w:r>
    </w:p>
    <w:p w14:paraId="09D40B6C" w14:textId="00B25649" w:rsidR="0014505F" w:rsidRDefault="0014505F" w:rsidP="006241DD">
      <w:r>
        <w:t xml:space="preserve">If the Plan, Policy Manual, and/or Standard Operating Guide/Procedure has a “No Action Required” finding, then it will be given an automatic </w:t>
      </w:r>
      <w:r w:rsidR="00D752CD">
        <w:t>12</w:t>
      </w:r>
      <w:r>
        <w:t>-month extension.</w:t>
      </w:r>
      <w:r w:rsidR="00D752CD" w:rsidRPr="00D752CD">
        <w:t xml:space="preserve"> </w:t>
      </w:r>
      <w:r>
        <w:t>If the Plan, Policy Manual, and/or Standard Operating Guide/Procedure has an “Update Required” finding, then it will be scheduled for an (Partial or Full) update.</w:t>
      </w:r>
      <w:r w:rsidR="00A05D69">
        <w:t xml:space="preserve"> </w:t>
      </w:r>
      <w:r w:rsidR="00D752CD">
        <w:t>Partial Updates will not change the approval date of the original plan.</w:t>
      </w:r>
    </w:p>
    <w:p w14:paraId="6EEBD0B1" w14:textId="4ADF8C89" w:rsidR="0007570D" w:rsidRPr="00FE3F52" w:rsidRDefault="00A05D69" w:rsidP="00420603">
      <w:pPr>
        <w:pStyle w:val="Heading4"/>
      </w:pPr>
      <w:bookmarkStart w:id="225" w:name="_Toc524085193"/>
      <w:r w:rsidRPr="00FE3F52">
        <w:t>Update</w:t>
      </w:r>
      <w:bookmarkEnd w:id="225"/>
    </w:p>
    <w:p w14:paraId="5602C4C8" w14:textId="1538B769" w:rsidR="00A05D69" w:rsidRDefault="00A05D69" w:rsidP="00A21905">
      <w:pPr>
        <w:pStyle w:val="Number"/>
        <w:numPr>
          <w:ilvl w:val="0"/>
          <w:numId w:val="75"/>
        </w:numPr>
      </w:pPr>
      <w:bookmarkStart w:id="226" w:name="_Toc209858871"/>
      <w:bookmarkStart w:id="227" w:name="_Toc523467369"/>
      <w:r>
        <w:t>Partial update</w:t>
      </w:r>
      <w:r w:rsidR="004F2465">
        <w:t>:</w:t>
      </w:r>
    </w:p>
    <w:p w14:paraId="3121299F" w14:textId="2E66E45D" w:rsidR="00A05D69" w:rsidRDefault="00A05D69" w:rsidP="006241DD">
      <w:r>
        <w:t>Partial Updates are generally categorized as administrative updates or corrections and do not substantially change the original intent and purpose of the plan. Partial updates can be annotated on the Record of Change table of the plan. Those changes will be distributed to those listed on the Distribution List table.</w:t>
      </w:r>
    </w:p>
    <w:p w14:paraId="43B5EB1F" w14:textId="585BD4E2" w:rsidR="00E2247C" w:rsidRDefault="00E2247C" w:rsidP="00A21905">
      <w:pPr>
        <w:pStyle w:val="Number"/>
        <w:numPr>
          <w:ilvl w:val="0"/>
          <w:numId w:val="75"/>
        </w:numPr>
      </w:pPr>
      <w:r>
        <w:t xml:space="preserve">Full Update: </w:t>
      </w:r>
    </w:p>
    <w:p w14:paraId="3509DA5B" w14:textId="543D00D8" w:rsidR="00E2247C" w:rsidRDefault="00E2247C" w:rsidP="006241DD">
      <w:r>
        <w:t xml:space="preserve">All Plans, Policy Manuals, and/or Standard Operating Guides/Procedures are required to be fully updated within 48-months of the Promulgation date. Based on the Review, the original Planning Lead or responsible Section Manager will determine the level or effort of the plan Update. Full Updates require that the formal planning process be used; stakeholder engagement, content review and comment. The entire plan will require a new signature and distribution to those listed on the Distribution List table. All Updates of existing plans will have the following statement inserted in the Record of Changes table (Description of Change column); “This version supersedes Full Name and Date of Plan, which is rescinded.” </w:t>
      </w:r>
    </w:p>
    <w:p w14:paraId="560AAF0C" w14:textId="77777777" w:rsidR="00E2247C" w:rsidRDefault="00E2247C" w:rsidP="00A21905">
      <w:pPr>
        <w:pStyle w:val="Number"/>
        <w:numPr>
          <w:ilvl w:val="0"/>
          <w:numId w:val="75"/>
        </w:numPr>
      </w:pPr>
      <w:r>
        <w:t xml:space="preserve">Rescind: </w:t>
      </w:r>
    </w:p>
    <w:p w14:paraId="72EA3EF7" w14:textId="23A78314" w:rsidR="00E2247C" w:rsidRDefault="00E2247C" w:rsidP="006241DD">
      <w:r>
        <w:lastRenderedPageBreak/>
        <w:t xml:space="preserve">Any plan that has outlived its usefulness or that has become obsolete may be Rescinded. In consultation with </w:t>
      </w:r>
      <w:permStart w:id="1755524848" w:edGrp="everyone"/>
      <w:r w:rsidR="00A05D69" w:rsidRPr="009D1E74">
        <w:rPr>
          <w:color w:val="4F81BD" w:themeColor="accent1"/>
        </w:rPr>
        <w:t>(</w:t>
      </w:r>
      <w:r w:rsidRPr="009D1E74">
        <w:rPr>
          <w:color w:val="4F81BD" w:themeColor="accent1"/>
        </w:rPr>
        <w:t xml:space="preserve">the </w:t>
      </w:r>
      <w:r w:rsidR="00A05D69" w:rsidRPr="009D1E74">
        <w:rPr>
          <w:color w:val="4F81BD" w:themeColor="accent1"/>
        </w:rPr>
        <w:t>Chief Elected Official)</w:t>
      </w:r>
      <w:permEnd w:id="1755524848"/>
      <w:r>
        <w:t xml:space="preserve">, </w:t>
      </w:r>
      <w:r w:rsidR="00A05D69" w:rsidRPr="00A976A6">
        <w:t xml:space="preserve">the </w:t>
      </w:r>
      <w:r w:rsidR="001D56F0">
        <w:t>EMA Director</w:t>
      </w:r>
      <w:r w:rsidR="00A976A6" w:rsidRPr="00A976A6">
        <w:t xml:space="preserve"> </w:t>
      </w:r>
      <w:r>
        <w:t xml:space="preserve">may recommend that applicable plan(s) be Rescinded. Any plan scheduled for Rescindment will require </w:t>
      </w:r>
      <w:r w:rsidR="00A05D69">
        <w:t xml:space="preserve">formal notification </w:t>
      </w:r>
      <w:r>
        <w:t>to all plan stakeholders stating that the plan is rescinded.</w:t>
      </w:r>
    </w:p>
    <w:p w14:paraId="28291325" w14:textId="5F457C9C" w:rsidR="0007570D" w:rsidRPr="00A874DF" w:rsidRDefault="0007570D" w:rsidP="003165D6">
      <w:pPr>
        <w:pStyle w:val="Heading1"/>
      </w:pPr>
      <w:bookmarkStart w:id="228" w:name="_Toc524085194"/>
      <w:bookmarkStart w:id="229" w:name="_Toc534377494"/>
      <w:r w:rsidRPr="00A874DF">
        <w:t>Authorities and References</w:t>
      </w:r>
      <w:bookmarkEnd w:id="226"/>
      <w:bookmarkEnd w:id="227"/>
      <w:bookmarkEnd w:id="228"/>
      <w:bookmarkEnd w:id="229"/>
    </w:p>
    <w:p w14:paraId="4AD03D98" w14:textId="77777777" w:rsidR="0007570D" w:rsidRPr="00A874DF" w:rsidRDefault="0007570D" w:rsidP="00DC2F23">
      <w:pPr>
        <w:pStyle w:val="Guidance"/>
      </w:pPr>
      <w:permStart w:id="369917393"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31D7D12D" w14:textId="38FDFACE" w:rsidR="0007570D" w:rsidRPr="00FE3F52" w:rsidRDefault="0007570D" w:rsidP="00A976A6">
      <w:pPr>
        <w:pStyle w:val="Heading2"/>
      </w:pPr>
      <w:bookmarkStart w:id="230" w:name="_Toc209858872"/>
      <w:bookmarkStart w:id="231" w:name="_Toc523467370"/>
      <w:bookmarkStart w:id="232" w:name="_Toc524085195"/>
      <w:bookmarkStart w:id="233" w:name="_Toc534377495"/>
      <w:permEnd w:id="369917393"/>
      <w:r w:rsidRPr="00FE3F52">
        <w:t>Legal Authority</w:t>
      </w:r>
      <w:bookmarkEnd w:id="230"/>
      <w:bookmarkEnd w:id="231"/>
      <w:bookmarkEnd w:id="232"/>
      <w:bookmarkEnd w:id="233"/>
    </w:p>
    <w:p w14:paraId="3F8086D6" w14:textId="79905E4A" w:rsidR="0007570D" w:rsidRPr="00FE3F52" w:rsidRDefault="0007570D" w:rsidP="0056571D">
      <w:pPr>
        <w:pStyle w:val="Heading3"/>
      </w:pPr>
      <w:bookmarkStart w:id="234" w:name="_Toc523467371"/>
      <w:bookmarkStart w:id="235" w:name="_Toc524085196"/>
      <w:bookmarkStart w:id="236" w:name="_Toc534377496"/>
      <w:r w:rsidRPr="00FE3F52">
        <w:t>Federal</w:t>
      </w:r>
      <w:bookmarkEnd w:id="234"/>
      <w:bookmarkEnd w:id="235"/>
      <w:bookmarkEnd w:id="236"/>
    </w:p>
    <w:p w14:paraId="40C19144" w14:textId="7BB35133" w:rsidR="0007570D" w:rsidRDefault="0007570D" w:rsidP="00A21905">
      <w:pPr>
        <w:pStyle w:val="Number"/>
        <w:numPr>
          <w:ilvl w:val="0"/>
          <w:numId w:val="81"/>
        </w:numPr>
      </w:pPr>
      <w:r w:rsidRPr="00A874DF">
        <w:t>The Robert T. Stafford Disaster Relief and Emergency Assistance, Public Law 93-288 as amended</w:t>
      </w:r>
    </w:p>
    <w:p w14:paraId="293F0239" w14:textId="7CF00B00" w:rsidR="000B42D3" w:rsidRPr="00A874DF" w:rsidRDefault="000B42D3" w:rsidP="00A21905">
      <w:pPr>
        <w:pStyle w:val="Number"/>
        <w:numPr>
          <w:ilvl w:val="0"/>
          <w:numId w:val="24"/>
        </w:numPr>
      </w:pPr>
      <w:r>
        <w:t xml:space="preserve">42 USC, Chapter 139 Volunteer Protection </w:t>
      </w:r>
    </w:p>
    <w:p w14:paraId="7DA9DD00" w14:textId="3E765EF8" w:rsidR="0007570D" w:rsidRPr="00FE3F52" w:rsidRDefault="0007570D" w:rsidP="0056571D">
      <w:pPr>
        <w:pStyle w:val="Heading3"/>
      </w:pPr>
      <w:bookmarkStart w:id="237" w:name="_Toc523467372"/>
      <w:bookmarkStart w:id="238" w:name="_Toc524085197"/>
      <w:bookmarkStart w:id="239" w:name="_Toc534377497"/>
      <w:r w:rsidRPr="00FE3F52">
        <w:t>State</w:t>
      </w:r>
      <w:bookmarkEnd w:id="237"/>
      <w:bookmarkEnd w:id="238"/>
      <w:bookmarkEnd w:id="239"/>
    </w:p>
    <w:p w14:paraId="66266AC9" w14:textId="0D45AB5A" w:rsidR="00505CE5" w:rsidRDefault="00505CE5" w:rsidP="00A21905">
      <w:pPr>
        <w:pStyle w:val="Number"/>
        <w:numPr>
          <w:ilvl w:val="0"/>
          <w:numId w:val="80"/>
        </w:numPr>
      </w:pPr>
      <w:r>
        <w:t>O.C.G.A. § 38-3 Emergency Management</w:t>
      </w:r>
    </w:p>
    <w:p w14:paraId="44CB479A" w14:textId="4D0CF6FD" w:rsidR="00C84AD5" w:rsidRPr="00A874DF" w:rsidRDefault="00C84AD5" w:rsidP="00A21905">
      <w:pPr>
        <w:pStyle w:val="Number"/>
        <w:numPr>
          <w:ilvl w:val="0"/>
          <w:numId w:val="24"/>
        </w:numPr>
      </w:pPr>
      <w:r>
        <w:t>O.C.G.A. §</w:t>
      </w:r>
      <w:r w:rsidR="00834532">
        <w:t xml:space="preserve"> 51-1-29.2 Liability of Persons/Entities Acting During Catastrophic Acts of Nature</w:t>
      </w:r>
    </w:p>
    <w:p w14:paraId="514F8D55" w14:textId="5E261E65" w:rsidR="0007570D" w:rsidRPr="00FE3F52" w:rsidRDefault="0007570D" w:rsidP="0056571D">
      <w:pPr>
        <w:pStyle w:val="Heading3"/>
      </w:pPr>
      <w:bookmarkStart w:id="240" w:name="_Toc523467373"/>
      <w:bookmarkStart w:id="241" w:name="_Toc524085198"/>
      <w:bookmarkStart w:id="242" w:name="_Toc534377498"/>
      <w:r w:rsidRPr="00FE3F52">
        <w:t>Local</w:t>
      </w:r>
      <w:bookmarkEnd w:id="240"/>
      <w:bookmarkEnd w:id="241"/>
      <w:bookmarkEnd w:id="242"/>
    </w:p>
    <w:p w14:paraId="1F93DF99" w14:textId="77777777" w:rsidR="00E60597" w:rsidRDefault="0007570D" w:rsidP="00A21905">
      <w:pPr>
        <w:pStyle w:val="Number"/>
        <w:numPr>
          <w:ilvl w:val="0"/>
          <w:numId w:val="79"/>
        </w:numPr>
        <w:rPr>
          <w:color w:val="4F81BD" w:themeColor="accent1"/>
        </w:rPr>
      </w:pPr>
      <w:permStart w:id="972189524" w:edGrp="everyone"/>
      <w:r w:rsidRPr="00283787">
        <w:rPr>
          <w:color w:val="4F81BD" w:themeColor="accent1"/>
        </w:rPr>
        <w:t xml:space="preserve">Insert </w:t>
      </w:r>
      <w:r w:rsidR="00E60597">
        <w:rPr>
          <w:color w:val="4F81BD" w:themeColor="accent1"/>
        </w:rPr>
        <w:t>county emergency management ordinance.</w:t>
      </w:r>
    </w:p>
    <w:p w14:paraId="3C4334B0" w14:textId="77777777" w:rsidR="00C519D2" w:rsidRDefault="00E60597" w:rsidP="00A21905">
      <w:pPr>
        <w:pStyle w:val="Number"/>
        <w:numPr>
          <w:ilvl w:val="0"/>
          <w:numId w:val="79"/>
        </w:numPr>
        <w:rPr>
          <w:color w:val="4F81BD" w:themeColor="accent1"/>
        </w:rPr>
      </w:pPr>
      <w:r>
        <w:rPr>
          <w:color w:val="4F81BD" w:themeColor="accent1"/>
        </w:rPr>
        <w:t xml:space="preserve">Insert county emergency expenditure ordinance </w:t>
      </w:r>
    </w:p>
    <w:p w14:paraId="647367B6" w14:textId="77777777" w:rsidR="00C519D2" w:rsidRDefault="00C519D2" w:rsidP="00A21905">
      <w:pPr>
        <w:pStyle w:val="Number"/>
        <w:numPr>
          <w:ilvl w:val="0"/>
          <w:numId w:val="79"/>
        </w:numPr>
        <w:rPr>
          <w:color w:val="4F81BD" w:themeColor="accent1"/>
        </w:rPr>
      </w:pPr>
      <w:r>
        <w:rPr>
          <w:color w:val="4F81BD" w:themeColor="accent1"/>
        </w:rPr>
        <w:t>Insert county emergency staff augmentation ordinance</w:t>
      </w:r>
    </w:p>
    <w:p w14:paraId="73EDC6B9" w14:textId="01A87946" w:rsidR="0007570D" w:rsidRPr="00283787" w:rsidRDefault="00C519D2" w:rsidP="00A21905">
      <w:pPr>
        <w:pStyle w:val="Number"/>
        <w:numPr>
          <w:ilvl w:val="0"/>
          <w:numId w:val="79"/>
        </w:numPr>
        <w:rPr>
          <w:color w:val="4F81BD" w:themeColor="accent1"/>
        </w:rPr>
      </w:pPr>
      <w:r>
        <w:rPr>
          <w:color w:val="4F81BD" w:themeColor="accent1"/>
        </w:rPr>
        <w:t xml:space="preserve">Insert other </w:t>
      </w:r>
      <w:r w:rsidR="0007570D" w:rsidRPr="00283787">
        <w:rPr>
          <w:color w:val="4F81BD" w:themeColor="accent1"/>
        </w:rPr>
        <w:t>applicable ordinances.</w:t>
      </w:r>
    </w:p>
    <w:p w14:paraId="52C9A5FB" w14:textId="18DFBBBA" w:rsidR="0007570D" w:rsidRPr="00FE3F52" w:rsidRDefault="0007570D" w:rsidP="00A976A6">
      <w:pPr>
        <w:pStyle w:val="Heading2"/>
      </w:pPr>
      <w:bookmarkStart w:id="243" w:name="_Toc209858873"/>
      <w:bookmarkStart w:id="244" w:name="_Toc523467375"/>
      <w:bookmarkStart w:id="245" w:name="_Toc524085200"/>
      <w:bookmarkStart w:id="246" w:name="_Toc534377499"/>
      <w:permEnd w:id="972189524"/>
      <w:r w:rsidRPr="00FE3F52">
        <w:t>References</w:t>
      </w:r>
      <w:bookmarkEnd w:id="243"/>
      <w:bookmarkEnd w:id="244"/>
      <w:bookmarkEnd w:id="245"/>
      <w:bookmarkEnd w:id="246"/>
      <w:r w:rsidRPr="00FE3F52">
        <w:t xml:space="preserve"> </w:t>
      </w:r>
    </w:p>
    <w:p w14:paraId="1CF16D6B" w14:textId="043482A1" w:rsidR="0007570D" w:rsidRPr="00FE3F52" w:rsidRDefault="0007570D" w:rsidP="0056571D">
      <w:pPr>
        <w:pStyle w:val="Heading3"/>
      </w:pPr>
      <w:bookmarkStart w:id="247" w:name="_Toc523467376"/>
      <w:bookmarkStart w:id="248" w:name="_Toc524085201"/>
      <w:bookmarkStart w:id="249" w:name="_Toc534377500"/>
      <w:r w:rsidRPr="00FE3F52">
        <w:t>Federal</w:t>
      </w:r>
      <w:bookmarkEnd w:id="247"/>
      <w:bookmarkEnd w:id="248"/>
      <w:bookmarkEnd w:id="249"/>
    </w:p>
    <w:p w14:paraId="74FF768A" w14:textId="77777777" w:rsidR="0007570D" w:rsidRPr="00A874DF" w:rsidRDefault="0007570D" w:rsidP="00A21905">
      <w:pPr>
        <w:pStyle w:val="Number"/>
        <w:numPr>
          <w:ilvl w:val="0"/>
          <w:numId w:val="77"/>
        </w:numPr>
      </w:pPr>
      <w:r w:rsidRPr="00A874DF">
        <w:t>Comprehensive Preparedness Guide (CPG) 101: Developing and Maintaining State, Territorial, Tribal, and Local Government Emergency Plans, March 2009.</w:t>
      </w:r>
    </w:p>
    <w:p w14:paraId="07736FB7" w14:textId="77777777" w:rsidR="0007570D" w:rsidRPr="00A874DF" w:rsidRDefault="0007570D" w:rsidP="00A21905">
      <w:pPr>
        <w:pStyle w:val="Number"/>
        <w:numPr>
          <w:ilvl w:val="0"/>
          <w:numId w:val="24"/>
        </w:numPr>
      </w:pPr>
      <w:r w:rsidRPr="00A874DF">
        <w:t>Homeland Security Exercise and Evaluation Program (HSEEP), February 2007.</w:t>
      </w:r>
    </w:p>
    <w:p w14:paraId="72918264" w14:textId="77777777" w:rsidR="0007570D" w:rsidRPr="00A874DF" w:rsidRDefault="0007570D" w:rsidP="00A21905">
      <w:pPr>
        <w:pStyle w:val="Number"/>
        <w:numPr>
          <w:ilvl w:val="0"/>
          <w:numId w:val="24"/>
        </w:numPr>
      </w:pPr>
      <w:r w:rsidRPr="00A874DF">
        <w:t>National Incident Management System (NIMS), December 2008.</w:t>
      </w:r>
    </w:p>
    <w:p w14:paraId="53441809" w14:textId="77777777" w:rsidR="0007570D" w:rsidRPr="00A874DF" w:rsidRDefault="0007570D" w:rsidP="00A21905">
      <w:pPr>
        <w:pStyle w:val="Number"/>
        <w:numPr>
          <w:ilvl w:val="0"/>
          <w:numId w:val="24"/>
        </w:numPr>
      </w:pPr>
      <w:r w:rsidRPr="00A874DF">
        <w:t>National Response Framework, Federal Emergency Management Agency, January 2008.</w:t>
      </w:r>
    </w:p>
    <w:p w14:paraId="765AE5B6" w14:textId="6D8412FB" w:rsidR="0007570D" w:rsidRPr="00FE3F52" w:rsidRDefault="0007570D" w:rsidP="0056571D">
      <w:pPr>
        <w:pStyle w:val="Heading3"/>
      </w:pPr>
      <w:bookmarkStart w:id="250" w:name="_Toc523467377"/>
      <w:bookmarkStart w:id="251" w:name="_Toc524085202"/>
      <w:bookmarkStart w:id="252" w:name="_Toc534377501"/>
      <w:r w:rsidRPr="00FE3F52">
        <w:t>State</w:t>
      </w:r>
      <w:bookmarkEnd w:id="250"/>
      <w:bookmarkEnd w:id="251"/>
      <w:bookmarkEnd w:id="252"/>
    </w:p>
    <w:p w14:paraId="182B6C28" w14:textId="143FD8AB" w:rsidR="0007570D" w:rsidRPr="00A874DF" w:rsidRDefault="006339A7" w:rsidP="00A21905">
      <w:pPr>
        <w:pStyle w:val="Number"/>
        <w:numPr>
          <w:ilvl w:val="0"/>
          <w:numId w:val="76"/>
        </w:numPr>
      </w:pPr>
      <w:r>
        <w:t>Georgia Emergency Operations Plan (GEOP), 2017</w:t>
      </w:r>
    </w:p>
    <w:p w14:paraId="5C451376" w14:textId="3A6D797E" w:rsidR="00C519D2" w:rsidRPr="00C519D2" w:rsidRDefault="006339A7" w:rsidP="00A21905">
      <w:pPr>
        <w:pStyle w:val="Number"/>
        <w:numPr>
          <w:ilvl w:val="0"/>
          <w:numId w:val="24"/>
        </w:numPr>
      </w:pPr>
      <w:r>
        <w:t>State of Georgia Continuity of Government Plan, 2017</w:t>
      </w:r>
    </w:p>
    <w:p w14:paraId="21906874" w14:textId="54451EA7" w:rsidR="006339A7" w:rsidRPr="006339A7" w:rsidRDefault="006339A7" w:rsidP="00A21905">
      <w:pPr>
        <w:pStyle w:val="Number"/>
        <w:numPr>
          <w:ilvl w:val="0"/>
          <w:numId w:val="24"/>
        </w:numPr>
      </w:pPr>
      <w:r w:rsidRPr="006339A7">
        <w:lastRenderedPageBreak/>
        <w:t>Georgia Emergency Management and</w:t>
      </w:r>
      <w:r>
        <w:t xml:space="preserve"> </w:t>
      </w:r>
      <w:r w:rsidRPr="006339A7">
        <w:t>Homeland Security Agency</w:t>
      </w:r>
      <w:r>
        <w:t xml:space="preserve"> </w:t>
      </w:r>
      <w:r w:rsidRPr="006339A7">
        <w:t>Plans Standardization and Maintenance</w:t>
      </w:r>
      <w:r>
        <w:t>, May 2018</w:t>
      </w:r>
    </w:p>
    <w:p w14:paraId="5844E44A" w14:textId="7ED925BC" w:rsidR="0007570D" w:rsidRPr="00FE3F52" w:rsidRDefault="0007570D" w:rsidP="0056571D">
      <w:pPr>
        <w:pStyle w:val="Heading3"/>
      </w:pPr>
      <w:bookmarkStart w:id="253" w:name="_Toc523467378"/>
      <w:bookmarkStart w:id="254" w:name="_Toc524085203"/>
      <w:bookmarkStart w:id="255" w:name="_Toc534377502"/>
      <w:r w:rsidRPr="00FE3F52">
        <w:t>Local</w:t>
      </w:r>
      <w:bookmarkEnd w:id="253"/>
      <w:bookmarkEnd w:id="254"/>
      <w:bookmarkEnd w:id="255"/>
    </w:p>
    <w:p w14:paraId="4C77101A" w14:textId="77777777" w:rsidR="00C519D2" w:rsidRDefault="00C519D2" w:rsidP="00A21905">
      <w:pPr>
        <w:pStyle w:val="Number"/>
        <w:numPr>
          <w:ilvl w:val="0"/>
          <w:numId w:val="82"/>
        </w:numPr>
        <w:rPr>
          <w:color w:val="4F81BD" w:themeColor="accent1"/>
        </w:rPr>
      </w:pPr>
      <w:permStart w:id="161185516" w:edGrp="everyone"/>
      <w:r w:rsidRPr="004F2465">
        <w:t>Georgia Emergency Management Agency-Homeland Security Statewide Mutual Aid and Assistance Agreement</w:t>
      </w:r>
      <w:r>
        <w:rPr>
          <w:color w:val="4F81BD" w:themeColor="accent1"/>
        </w:rPr>
        <w:t xml:space="preserve"> </w:t>
      </w:r>
    </w:p>
    <w:p w14:paraId="41CCEDFF" w14:textId="737AE383" w:rsidR="00B236BA" w:rsidRPr="004F2465" w:rsidRDefault="00C519D2" w:rsidP="00A21905">
      <w:pPr>
        <w:pStyle w:val="Number"/>
        <w:numPr>
          <w:ilvl w:val="0"/>
          <w:numId w:val="82"/>
        </w:numPr>
        <w:rPr>
          <w:color w:val="4F81BD" w:themeColor="accent1"/>
        </w:rPr>
      </w:pPr>
      <w:r>
        <w:rPr>
          <w:color w:val="4F81BD" w:themeColor="accent1"/>
        </w:rPr>
        <w:t>Municipal</w:t>
      </w:r>
      <w:r w:rsidR="0007570D" w:rsidRPr="004F2465">
        <w:rPr>
          <w:color w:val="4F81BD" w:themeColor="accent1"/>
        </w:rPr>
        <w:t xml:space="preserve"> EOPs</w:t>
      </w:r>
    </w:p>
    <w:p w14:paraId="2BD4F2F5" w14:textId="4C94F968" w:rsidR="0018781C" w:rsidRDefault="0007570D" w:rsidP="00A21905">
      <w:pPr>
        <w:pStyle w:val="Number"/>
        <w:numPr>
          <w:ilvl w:val="0"/>
          <w:numId w:val="82"/>
        </w:numPr>
        <w:rPr>
          <w:color w:val="4F81BD" w:themeColor="accent1"/>
        </w:rPr>
      </w:pPr>
      <w:r w:rsidRPr="004F2465">
        <w:rPr>
          <w:color w:val="4F81BD" w:themeColor="accent1"/>
        </w:rPr>
        <w:t>Inter-local agreement(s)</w:t>
      </w:r>
    </w:p>
    <w:p w14:paraId="66459066" w14:textId="77777777" w:rsidR="00A21905" w:rsidRPr="00FE3F52" w:rsidRDefault="00A21905" w:rsidP="0056571D">
      <w:pPr>
        <w:pStyle w:val="Heading3"/>
      </w:pPr>
      <w:bookmarkStart w:id="256" w:name="_Toc524085199"/>
      <w:bookmarkStart w:id="257" w:name="_Toc523467374"/>
      <w:bookmarkStart w:id="258" w:name="_Toc534377503"/>
      <w:r w:rsidRPr="00FE3F52">
        <w:t>Volunteer</w:t>
      </w:r>
      <w:bookmarkEnd w:id="256"/>
      <w:bookmarkEnd w:id="257"/>
      <w:bookmarkEnd w:id="258"/>
    </w:p>
    <w:p w14:paraId="15C18F98" w14:textId="77777777" w:rsidR="00A21905" w:rsidRPr="00A21905" w:rsidRDefault="00A21905" w:rsidP="00A21905">
      <w:pPr>
        <w:pStyle w:val="Number"/>
        <w:numPr>
          <w:ilvl w:val="0"/>
          <w:numId w:val="78"/>
        </w:numPr>
        <w:rPr>
          <w:color w:val="4F81BD" w:themeColor="accent1"/>
        </w:rPr>
      </w:pPr>
      <w:r w:rsidRPr="00A21905">
        <w:rPr>
          <w:color w:val="4F81BD" w:themeColor="accent1"/>
        </w:rPr>
        <w:t>Reference any specific local MOA/MOU with volunteer agencies for emergency/disaster support.</w:t>
      </w:r>
    </w:p>
    <w:permEnd w:id="161185516"/>
    <w:p w14:paraId="0A30DC28" w14:textId="77777777" w:rsidR="00A21905" w:rsidRPr="00A21905" w:rsidRDefault="00A21905" w:rsidP="00A21905"/>
    <w:sectPr w:rsidR="00A21905" w:rsidRPr="00A21905"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1D1E" w14:textId="77777777" w:rsidR="00201D89" w:rsidRDefault="00201D89" w:rsidP="00CF6E34">
      <w:pPr>
        <w:spacing w:before="0" w:after="0"/>
      </w:pPr>
      <w:r>
        <w:separator/>
      </w:r>
    </w:p>
  </w:endnote>
  <w:endnote w:type="continuationSeparator" w:id="0">
    <w:p w14:paraId="036F5239" w14:textId="77777777" w:rsidR="00201D89" w:rsidRDefault="00201D89" w:rsidP="00CF6E34">
      <w:pPr>
        <w:spacing w:before="0" w:after="0"/>
      </w:pPr>
      <w:r>
        <w:continuationSeparator/>
      </w:r>
    </w:p>
  </w:endnote>
  <w:endnote w:type="continuationNotice" w:id="1">
    <w:p w14:paraId="269ADFA6" w14:textId="77777777" w:rsidR="00201D89" w:rsidRDefault="00201D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895839"/>
      <w:docPartObj>
        <w:docPartGallery w:val="Page Numbers (Bottom of Page)"/>
        <w:docPartUnique/>
      </w:docPartObj>
    </w:sdtPr>
    <w:sdtEndPr>
      <w:rPr>
        <w:noProof/>
      </w:rPr>
    </w:sdtEndPr>
    <w:sdtContent>
      <w:p w14:paraId="27D6A931" w14:textId="76B5FE60" w:rsidR="00176EFA" w:rsidRDefault="00176EFA">
        <w:pPr>
          <w:pStyle w:val="Footer"/>
          <w:jc w:val="right"/>
        </w:pPr>
        <w:r>
          <w:fldChar w:fldCharType="begin"/>
        </w:r>
        <w:r>
          <w:instrText xml:space="preserve"> PAGE   \* MERGEFORMAT </w:instrText>
        </w:r>
        <w:r>
          <w:fldChar w:fldCharType="separate"/>
        </w:r>
        <w:r w:rsidR="0028048F">
          <w:rPr>
            <w:noProof/>
          </w:rPr>
          <w:t>ii</w:t>
        </w:r>
        <w:r>
          <w:rPr>
            <w:noProof/>
          </w:rPr>
          <w:fldChar w:fldCharType="end"/>
        </w:r>
      </w:p>
    </w:sdtContent>
  </w:sdt>
  <w:p w14:paraId="425D1011" w14:textId="77777777" w:rsidR="00176EFA" w:rsidRDefault="0017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E8934" w14:textId="77777777" w:rsidR="00201D89" w:rsidRDefault="00201D89" w:rsidP="00CF6E34">
      <w:pPr>
        <w:spacing w:before="0" w:after="0"/>
      </w:pPr>
      <w:r>
        <w:separator/>
      </w:r>
    </w:p>
  </w:footnote>
  <w:footnote w:type="continuationSeparator" w:id="0">
    <w:p w14:paraId="33799D60" w14:textId="77777777" w:rsidR="00201D89" w:rsidRDefault="00201D89" w:rsidP="00CF6E34">
      <w:pPr>
        <w:spacing w:before="0" w:after="0"/>
      </w:pPr>
      <w:r>
        <w:continuationSeparator/>
      </w:r>
    </w:p>
  </w:footnote>
  <w:footnote w:type="continuationNotice" w:id="1">
    <w:p w14:paraId="544C1B4F" w14:textId="77777777" w:rsidR="00201D89" w:rsidRDefault="00201D8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1" w15:restartNumberingAfterBreak="0">
    <w:nsid w:val="197D76C2"/>
    <w:multiLevelType w:val="hybridMultilevel"/>
    <w:tmpl w:val="65E2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43602"/>
    <w:multiLevelType w:val="hybridMultilevel"/>
    <w:tmpl w:val="292A922C"/>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2AB93B1B"/>
    <w:multiLevelType w:val="hybridMultilevel"/>
    <w:tmpl w:val="8DB4BC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 w15:restartNumberingAfterBreak="0">
    <w:nsid w:val="2F8C5A96"/>
    <w:multiLevelType w:val="multilevel"/>
    <w:tmpl w:val="3C4E0A22"/>
    <w:lvl w:ilvl="0">
      <w:start w:val="1"/>
      <w:numFmt w:val="decimal"/>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5" w15:restartNumberingAfterBreak="0">
    <w:nsid w:val="31BD6ABB"/>
    <w:multiLevelType w:val="hybridMultilevel"/>
    <w:tmpl w:val="F044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9061F"/>
    <w:multiLevelType w:val="hybridMultilevel"/>
    <w:tmpl w:val="46AC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71D1F"/>
    <w:multiLevelType w:val="hybridMultilevel"/>
    <w:tmpl w:val="D81E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7506A"/>
    <w:multiLevelType w:val="hybridMultilevel"/>
    <w:tmpl w:val="CB58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63A79"/>
    <w:multiLevelType w:val="hybridMultilevel"/>
    <w:tmpl w:val="DE52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26A56"/>
    <w:multiLevelType w:val="hybridMultilevel"/>
    <w:tmpl w:val="7BAE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07293"/>
    <w:multiLevelType w:val="multilevel"/>
    <w:tmpl w:val="8DC8DBEE"/>
    <w:lvl w:ilvl="0">
      <w:start w:val="1"/>
      <w:numFmt w:val="decimal"/>
      <w:pStyle w:val="Heading1"/>
      <w:suff w:val="space"/>
      <w:lvlText w:val="%1.0"/>
      <w:lvlJc w:val="left"/>
      <w:pPr>
        <w:ind w:left="450" w:firstLine="0"/>
      </w:pPr>
      <w:rPr>
        <w:rFonts w:ascii="Arial Bold" w:hAnsi="Arial Bold" w:hint="default"/>
        <w:b/>
        <w:bCs w:val="0"/>
        <w:i w:val="0"/>
        <w:iCs w:val="0"/>
        <w:caps w:val="0"/>
        <w:smallCaps w:val="0"/>
        <w:strike w:val="0"/>
        <w:dstrike w:val="0"/>
        <w:noProof w:val="0"/>
        <w:vanish w:val="0"/>
        <w:color w:val="1F497D"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1F497D" w:themeColor="text2"/>
        <w:sz w:val="26"/>
        <w:szCs w:val="28"/>
        <w:vertAlign w:val="baseline"/>
      </w:rPr>
    </w:lvl>
    <w:lvl w:ilvl="2">
      <w:start w:val="1"/>
      <w:numFmt w:val="decimal"/>
      <w:pStyle w:val="Heading3"/>
      <w:suff w:val="space"/>
      <w:lvlText w:val="%1.%2.%3"/>
      <w:lvlJc w:val="left"/>
      <w:pPr>
        <w:ind w:left="0" w:firstLine="0"/>
      </w:pPr>
      <w:rPr>
        <w:rFonts w:ascii="Arial Bold" w:hAnsi="Arial Bold" w:hint="default"/>
        <w:b/>
        <w:bCs w:val="0"/>
        <w:i w:val="0"/>
        <w:iCs w:val="0"/>
        <w:caps w:val="0"/>
        <w:smallCaps w:val="0"/>
        <w:strike w:val="0"/>
        <w:dstrike w:val="0"/>
        <w:noProof w:val="0"/>
        <w:vanish w:val="0"/>
        <w:color w:val="1F497D" w:themeColor="text2"/>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2340" w:firstLine="0"/>
      </w:pPr>
      <w:rPr>
        <w:rFonts w:ascii="Arial Bold" w:hAnsi="Arial Bold" w:hint="default"/>
        <w:b/>
        <w:i w:val="0"/>
        <w:caps w:val="0"/>
        <w:strike w:val="0"/>
        <w:dstrike w:val="0"/>
        <w:vanish w:val="0"/>
        <w:color w:val="1F497D" w:themeColor="text2"/>
        <w:sz w:val="24"/>
        <w:vertAlign w:val="baseline"/>
      </w:rPr>
    </w:lvl>
    <w:lvl w:ilvl="4">
      <w:start w:val="1"/>
      <w:numFmt w:val="none"/>
      <w:lvlRestart w:val="0"/>
      <w:suff w:val="nothing"/>
      <w:lvlText w:val=""/>
      <w:lvlJc w:val="left"/>
      <w:pPr>
        <w:ind w:left="0" w:firstLine="0"/>
      </w:pPr>
      <w:rPr>
        <w:rFonts w:ascii="Arial" w:hAnsi="Arial" w:hint="default"/>
        <w:b w:val="0"/>
        <w:caps w:val="0"/>
        <w:strike w:val="0"/>
        <w:dstrike w:val="0"/>
        <w:vanish w:val="0"/>
        <w:color w:val="auto"/>
        <w:sz w:val="24"/>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4"/>
        <w:vertAlign w:val="baseline"/>
      </w:rPr>
    </w:lvl>
    <w:lvl w:ilvl="6">
      <w:start w:val="1"/>
      <w:numFmt w:val="none"/>
      <w:lvlRestart w:val="0"/>
      <w:suff w:val="nothing"/>
      <w:lvlText w:val=""/>
      <w:lvlJc w:val="left"/>
      <w:pPr>
        <w:ind w:left="0" w:firstLine="0"/>
      </w:pPr>
      <w:rPr>
        <w:rFonts w:ascii="Arial" w:hAnsi="Arial" w:hint="default"/>
        <w:sz w:val="24"/>
      </w:rPr>
    </w:lvl>
    <w:lvl w:ilvl="7">
      <w:start w:val="1"/>
      <w:numFmt w:val="none"/>
      <w:lvlRestart w:val="0"/>
      <w:suff w:val="nothing"/>
      <w:lvlText w:val=""/>
      <w:lvlJc w:val="left"/>
      <w:pPr>
        <w:ind w:left="0" w:firstLine="0"/>
      </w:pPr>
      <w:rPr>
        <w:rFonts w:ascii="Arial" w:hAnsi="Arial" w:hint="default"/>
        <w:sz w:val="24"/>
      </w:rPr>
    </w:lvl>
    <w:lvl w:ilvl="8">
      <w:start w:val="1"/>
      <w:numFmt w:val="none"/>
      <w:lvlRestart w:val="0"/>
      <w:suff w:val="nothing"/>
      <w:lvlText w:val=""/>
      <w:lvlJc w:val="left"/>
      <w:pPr>
        <w:ind w:left="0" w:firstLine="0"/>
      </w:pPr>
      <w:rPr>
        <w:rFonts w:ascii="Arial" w:hAnsi="Arial" w:hint="default"/>
        <w:sz w:val="24"/>
      </w:rPr>
    </w:lvl>
  </w:abstractNum>
  <w:abstractNum w:abstractNumId="12" w15:restartNumberingAfterBreak="0">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80F65B5"/>
    <w:multiLevelType w:val="multilevel"/>
    <w:tmpl w:val="52D878BE"/>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8206BAC"/>
    <w:multiLevelType w:val="hybridMultilevel"/>
    <w:tmpl w:val="E5AC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B3E2E"/>
    <w:multiLevelType w:val="hybridMultilevel"/>
    <w:tmpl w:val="BDD4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96D0B"/>
    <w:multiLevelType w:val="hybridMultilevel"/>
    <w:tmpl w:val="624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16"/>
  </w:num>
  <w:num w:numId="6">
    <w:abstractNumId w:val="15"/>
  </w:num>
  <w:num w:numId="7">
    <w:abstractNumId w:val="10"/>
  </w:num>
  <w:num w:numId="8">
    <w:abstractNumId w:val="1"/>
  </w:num>
  <w:num w:numId="9">
    <w:abstractNumId w:val="7"/>
  </w:num>
  <w:num w:numId="10">
    <w:abstractNumId w:val="5"/>
  </w:num>
  <w:num w:numId="11">
    <w:abstractNumId w:val="14"/>
  </w:num>
  <w:num w:numId="12">
    <w:abstractNumId w:val="8"/>
  </w:num>
  <w:num w:numId="13">
    <w:abstractNumId w:val="2"/>
  </w:num>
  <w:num w:numId="14">
    <w:abstractNumId w:val="11"/>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num>
  <w:num w:numId="92">
    <w:abstractNumId w:val="13"/>
  </w:num>
  <w:num w:numId="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34"/>
    <w:rsid w:val="0000141D"/>
    <w:rsid w:val="000033F7"/>
    <w:rsid w:val="0001699C"/>
    <w:rsid w:val="00020ECA"/>
    <w:rsid w:val="00021FBF"/>
    <w:rsid w:val="00031C8C"/>
    <w:rsid w:val="00031F69"/>
    <w:rsid w:val="00033C5E"/>
    <w:rsid w:val="0004207D"/>
    <w:rsid w:val="00042FC8"/>
    <w:rsid w:val="000436B0"/>
    <w:rsid w:val="000449B3"/>
    <w:rsid w:val="00052456"/>
    <w:rsid w:val="000647D7"/>
    <w:rsid w:val="0006699C"/>
    <w:rsid w:val="00072905"/>
    <w:rsid w:val="0007570D"/>
    <w:rsid w:val="00082A45"/>
    <w:rsid w:val="000874F2"/>
    <w:rsid w:val="000A464C"/>
    <w:rsid w:val="000A5E8C"/>
    <w:rsid w:val="000A7705"/>
    <w:rsid w:val="000B42D3"/>
    <w:rsid w:val="000B7692"/>
    <w:rsid w:val="000C6778"/>
    <w:rsid w:val="000E048B"/>
    <w:rsid w:val="000E0664"/>
    <w:rsid w:val="000E3B87"/>
    <w:rsid w:val="000F0ED3"/>
    <w:rsid w:val="000F7F79"/>
    <w:rsid w:val="00105EF6"/>
    <w:rsid w:val="00123D53"/>
    <w:rsid w:val="001345B9"/>
    <w:rsid w:val="001346E4"/>
    <w:rsid w:val="0013475D"/>
    <w:rsid w:val="00134E0C"/>
    <w:rsid w:val="00135E92"/>
    <w:rsid w:val="0014505F"/>
    <w:rsid w:val="0015191A"/>
    <w:rsid w:val="00157DD5"/>
    <w:rsid w:val="00160D05"/>
    <w:rsid w:val="00176EFA"/>
    <w:rsid w:val="00181136"/>
    <w:rsid w:val="0018781C"/>
    <w:rsid w:val="00187D3F"/>
    <w:rsid w:val="00194A3A"/>
    <w:rsid w:val="00197472"/>
    <w:rsid w:val="00197FD5"/>
    <w:rsid w:val="001A7ADA"/>
    <w:rsid w:val="001C45E8"/>
    <w:rsid w:val="001C48CD"/>
    <w:rsid w:val="001C4910"/>
    <w:rsid w:val="001D56F0"/>
    <w:rsid w:val="001E4CC7"/>
    <w:rsid w:val="001F1C0D"/>
    <w:rsid w:val="001F5334"/>
    <w:rsid w:val="001F5EB2"/>
    <w:rsid w:val="00201D89"/>
    <w:rsid w:val="00202EED"/>
    <w:rsid w:val="00204869"/>
    <w:rsid w:val="002242D2"/>
    <w:rsid w:val="00230F4B"/>
    <w:rsid w:val="00231FA3"/>
    <w:rsid w:val="00236199"/>
    <w:rsid w:val="0025346C"/>
    <w:rsid w:val="00267752"/>
    <w:rsid w:val="00275E67"/>
    <w:rsid w:val="0028048F"/>
    <w:rsid w:val="00281E79"/>
    <w:rsid w:val="00283787"/>
    <w:rsid w:val="0028792A"/>
    <w:rsid w:val="00290671"/>
    <w:rsid w:val="002930C1"/>
    <w:rsid w:val="002932D8"/>
    <w:rsid w:val="00293C9A"/>
    <w:rsid w:val="002C4A70"/>
    <w:rsid w:val="002D3B1D"/>
    <w:rsid w:val="002E15C7"/>
    <w:rsid w:val="002E6495"/>
    <w:rsid w:val="002F1337"/>
    <w:rsid w:val="002F1F5F"/>
    <w:rsid w:val="00302571"/>
    <w:rsid w:val="00306473"/>
    <w:rsid w:val="0030733D"/>
    <w:rsid w:val="003165D6"/>
    <w:rsid w:val="0033374E"/>
    <w:rsid w:val="0033461B"/>
    <w:rsid w:val="00334A48"/>
    <w:rsid w:val="00364C14"/>
    <w:rsid w:val="00364FB6"/>
    <w:rsid w:val="00365F4F"/>
    <w:rsid w:val="00372BEC"/>
    <w:rsid w:val="0037505D"/>
    <w:rsid w:val="0037697F"/>
    <w:rsid w:val="00380F70"/>
    <w:rsid w:val="00381F2B"/>
    <w:rsid w:val="00382EB2"/>
    <w:rsid w:val="00390450"/>
    <w:rsid w:val="00392B47"/>
    <w:rsid w:val="003B3B1F"/>
    <w:rsid w:val="003C0326"/>
    <w:rsid w:val="003C44CE"/>
    <w:rsid w:val="003C48BC"/>
    <w:rsid w:val="003C7EA0"/>
    <w:rsid w:val="003D134D"/>
    <w:rsid w:val="003D17F1"/>
    <w:rsid w:val="003E086B"/>
    <w:rsid w:val="003E0FDC"/>
    <w:rsid w:val="003E3F5A"/>
    <w:rsid w:val="003E4CD9"/>
    <w:rsid w:val="003F0BF2"/>
    <w:rsid w:val="003F13F9"/>
    <w:rsid w:val="00420603"/>
    <w:rsid w:val="004261EA"/>
    <w:rsid w:val="00435EF7"/>
    <w:rsid w:val="00441900"/>
    <w:rsid w:val="0045479D"/>
    <w:rsid w:val="00470607"/>
    <w:rsid w:val="00471303"/>
    <w:rsid w:val="00471ED9"/>
    <w:rsid w:val="00474DDC"/>
    <w:rsid w:val="00475AB2"/>
    <w:rsid w:val="00476A81"/>
    <w:rsid w:val="004829C0"/>
    <w:rsid w:val="004854CB"/>
    <w:rsid w:val="00490476"/>
    <w:rsid w:val="00492BFD"/>
    <w:rsid w:val="00497100"/>
    <w:rsid w:val="004A3F4A"/>
    <w:rsid w:val="004A48A4"/>
    <w:rsid w:val="004A7753"/>
    <w:rsid w:val="004B21C2"/>
    <w:rsid w:val="004B3C19"/>
    <w:rsid w:val="004C0A83"/>
    <w:rsid w:val="004D3EF8"/>
    <w:rsid w:val="004D496E"/>
    <w:rsid w:val="004E379F"/>
    <w:rsid w:val="004E5AC1"/>
    <w:rsid w:val="004F2465"/>
    <w:rsid w:val="00500A8C"/>
    <w:rsid w:val="00500AE8"/>
    <w:rsid w:val="0050124D"/>
    <w:rsid w:val="00505CE5"/>
    <w:rsid w:val="00511E86"/>
    <w:rsid w:val="00533F8C"/>
    <w:rsid w:val="00540CB6"/>
    <w:rsid w:val="00540F93"/>
    <w:rsid w:val="005465D9"/>
    <w:rsid w:val="005539E4"/>
    <w:rsid w:val="0056571D"/>
    <w:rsid w:val="00573E93"/>
    <w:rsid w:val="00574435"/>
    <w:rsid w:val="005865B8"/>
    <w:rsid w:val="00594F2F"/>
    <w:rsid w:val="005A37C6"/>
    <w:rsid w:val="005C26B0"/>
    <w:rsid w:val="005D6C24"/>
    <w:rsid w:val="005E50BA"/>
    <w:rsid w:val="005F2E08"/>
    <w:rsid w:val="005F387B"/>
    <w:rsid w:val="00600351"/>
    <w:rsid w:val="00600B3F"/>
    <w:rsid w:val="00605543"/>
    <w:rsid w:val="00607B05"/>
    <w:rsid w:val="00610BAD"/>
    <w:rsid w:val="0061443F"/>
    <w:rsid w:val="00622F27"/>
    <w:rsid w:val="00623E03"/>
    <w:rsid w:val="006241DD"/>
    <w:rsid w:val="00624B9A"/>
    <w:rsid w:val="00627DF3"/>
    <w:rsid w:val="00631036"/>
    <w:rsid w:val="00633646"/>
    <w:rsid w:val="006339A7"/>
    <w:rsid w:val="006456B9"/>
    <w:rsid w:val="0064687F"/>
    <w:rsid w:val="00651EB3"/>
    <w:rsid w:val="00655EE8"/>
    <w:rsid w:val="00673965"/>
    <w:rsid w:val="006749B9"/>
    <w:rsid w:val="00683E9A"/>
    <w:rsid w:val="00687ACF"/>
    <w:rsid w:val="00690092"/>
    <w:rsid w:val="0069398A"/>
    <w:rsid w:val="00694148"/>
    <w:rsid w:val="006948FD"/>
    <w:rsid w:val="006A75BB"/>
    <w:rsid w:val="006C1D06"/>
    <w:rsid w:val="006C35DC"/>
    <w:rsid w:val="006D277E"/>
    <w:rsid w:val="006D6599"/>
    <w:rsid w:val="006D7600"/>
    <w:rsid w:val="006D7A3E"/>
    <w:rsid w:val="006E5A7F"/>
    <w:rsid w:val="006F2EDD"/>
    <w:rsid w:val="006F69E5"/>
    <w:rsid w:val="00700C0E"/>
    <w:rsid w:val="00702163"/>
    <w:rsid w:val="00705686"/>
    <w:rsid w:val="00705A82"/>
    <w:rsid w:val="00707261"/>
    <w:rsid w:val="00710C25"/>
    <w:rsid w:val="00716B0F"/>
    <w:rsid w:val="00730B2F"/>
    <w:rsid w:val="00732241"/>
    <w:rsid w:val="007433BC"/>
    <w:rsid w:val="00760DA9"/>
    <w:rsid w:val="00761661"/>
    <w:rsid w:val="00763923"/>
    <w:rsid w:val="007643D9"/>
    <w:rsid w:val="00771623"/>
    <w:rsid w:val="007930E0"/>
    <w:rsid w:val="00793B3D"/>
    <w:rsid w:val="00794B34"/>
    <w:rsid w:val="00795DE5"/>
    <w:rsid w:val="007A1D52"/>
    <w:rsid w:val="007B1835"/>
    <w:rsid w:val="007B6324"/>
    <w:rsid w:val="007C0BDD"/>
    <w:rsid w:val="007C1EFE"/>
    <w:rsid w:val="007C66B2"/>
    <w:rsid w:val="007D3B4D"/>
    <w:rsid w:val="007D5FE3"/>
    <w:rsid w:val="007E146E"/>
    <w:rsid w:val="007E2470"/>
    <w:rsid w:val="007E388B"/>
    <w:rsid w:val="007F1831"/>
    <w:rsid w:val="007F1E9A"/>
    <w:rsid w:val="007F573F"/>
    <w:rsid w:val="00806460"/>
    <w:rsid w:val="00824862"/>
    <w:rsid w:val="008253EF"/>
    <w:rsid w:val="00830339"/>
    <w:rsid w:val="00834532"/>
    <w:rsid w:val="00834FD2"/>
    <w:rsid w:val="00842349"/>
    <w:rsid w:val="008472E9"/>
    <w:rsid w:val="00851EE5"/>
    <w:rsid w:val="00861172"/>
    <w:rsid w:val="0086597F"/>
    <w:rsid w:val="00870668"/>
    <w:rsid w:val="0088220C"/>
    <w:rsid w:val="0089014C"/>
    <w:rsid w:val="00896B4D"/>
    <w:rsid w:val="008A21DD"/>
    <w:rsid w:val="008A35F0"/>
    <w:rsid w:val="008B100A"/>
    <w:rsid w:val="008B4CE3"/>
    <w:rsid w:val="008C044D"/>
    <w:rsid w:val="008C4375"/>
    <w:rsid w:val="008C5575"/>
    <w:rsid w:val="008C5AC7"/>
    <w:rsid w:val="008D176B"/>
    <w:rsid w:val="008D619B"/>
    <w:rsid w:val="00911226"/>
    <w:rsid w:val="00911CFF"/>
    <w:rsid w:val="00912CC7"/>
    <w:rsid w:val="00916318"/>
    <w:rsid w:val="009173E2"/>
    <w:rsid w:val="009329D8"/>
    <w:rsid w:val="009343BD"/>
    <w:rsid w:val="00941BEE"/>
    <w:rsid w:val="00952789"/>
    <w:rsid w:val="00953282"/>
    <w:rsid w:val="00970A02"/>
    <w:rsid w:val="00985EBB"/>
    <w:rsid w:val="00986622"/>
    <w:rsid w:val="00991046"/>
    <w:rsid w:val="0099177F"/>
    <w:rsid w:val="00994757"/>
    <w:rsid w:val="0099590E"/>
    <w:rsid w:val="009968A0"/>
    <w:rsid w:val="009A2920"/>
    <w:rsid w:val="009A5CE3"/>
    <w:rsid w:val="009D1E74"/>
    <w:rsid w:val="009D2AA5"/>
    <w:rsid w:val="009D6907"/>
    <w:rsid w:val="009D7911"/>
    <w:rsid w:val="009F4D90"/>
    <w:rsid w:val="00A01D52"/>
    <w:rsid w:val="00A03A8E"/>
    <w:rsid w:val="00A05D69"/>
    <w:rsid w:val="00A068E1"/>
    <w:rsid w:val="00A21905"/>
    <w:rsid w:val="00A30D88"/>
    <w:rsid w:val="00A34179"/>
    <w:rsid w:val="00A45246"/>
    <w:rsid w:val="00A63556"/>
    <w:rsid w:val="00A662C4"/>
    <w:rsid w:val="00A70287"/>
    <w:rsid w:val="00A82114"/>
    <w:rsid w:val="00A831CD"/>
    <w:rsid w:val="00A834B2"/>
    <w:rsid w:val="00A8562A"/>
    <w:rsid w:val="00A874DF"/>
    <w:rsid w:val="00A935DE"/>
    <w:rsid w:val="00A976A6"/>
    <w:rsid w:val="00AA258C"/>
    <w:rsid w:val="00AA27D3"/>
    <w:rsid w:val="00AA761D"/>
    <w:rsid w:val="00AA7BF4"/>
    <w:rsid w:val="00AB2A5A"/>
    <w:rsid w:val="00AB3116"/>
    <w:rsid w:val="00AB6195"/>
    <w:rsid w:val="00AC37B3"/>
    <w:rsid w:val="00AD1835"/>
    <w:rsid w:val="00AE0CD6"/>
    <w:rsid w:val="00B051B1"/>
    <w:rsid w:val="00B10C5C"/>
    <w:rsid w:val="00B236BA"/>
    <w:rsid w:val="00B468A4"/>
    <w:rsid w:val="00B659B3"/>
    <w:rsid w:val="00BA07A9"/>
    <w:rsid w:val="00BA1798"/>
    <w:rsid w:val="00BA3C5E"/>
    <w:rsid w:val="00BA4CD5"/>
    <w:rsid w:val="00BA6897"/>
    <w:rsid w:val="00BB63B8"/>
    <w:rsid w:val="00BC6121"/>
    <w:rsid w:val="00BC6553"/>
    <w:rsid w:val="00BD05C0"/>
    <w:rsid w:val="00BD122E"/>
    <w:rsid w:val="00BD3F4D"/>
    <w:rsid w:val="00BD55BD"/>
    <w:rsid w:val="00BD6A0A"/>
    <w:rsid w:val="00BF0BC8"/>
    <w:rsid w:val="00BF3FB5"/>
    <w:rsid w:val="00C0026B"/>
    <w:rsid w:val="00C01221"/>
    <w:rsid w:val="00C01391"/>
    <w:rsid w:val="00C22CCD"/>
    <w:rsid w:val="00C22DDC"/>
    <w:rsid w:val="00C24099"/>
    <w:rsid w:val="00C3177B"/>
    <w:rsid w:val="00C345A7"/>
    <w:rsid w:val="00C519D2"/>
    <w:rsid w:val="00C562D8"/>
    <w:rsid w:val="00C8477A"/>
    <w:rsid w:val="00C84AD5"/>
    <w:rsid w:val="00C87E34"/>
    <w:rsid w:val="00C94C0D"/>
    <w:rsid w:val="00CA45A5"/>
    <w:rsid w:val="00CB1B71"/>
    <w:rsid w:val="00CC02CE"/>
    <w:rsid w:val="00CD014F"/>
    <w:rsid w:val="00CD1637"/>
    <w:rsid w:val="00CE19E0"/>
    <w:rsid w:val="00CF515B"/>
    <w:rsid w:val="00CF6E34"/>
    <w:rsid w:val="00D00F72"/>
    <w:rsid w:val="00D04D44"/>
    <w:rsid w:val="00D060E7"/>
    <w:rsid w:val="00D066B0"/>
    <w:rsid w:val="00D26A5C"/>
    <w:rsid w:val="00D276AF"/>
    <w:rsid w:val="00D31866"/>
    <w:rsid w:val="00D34CA1"/>
    <w:rsid w:val="00D6108F"/>
    <w:rsid w:val="00D65FC8"/>
    <w:rsid w:val="00D752CD"/>
    <w:rsid w:val="00D7689D"/>
    <w:rsid w:val="00D77450"/>
    <w:rsid w:val="00D81A9F"/>
    <w:rsid w:val="00DA7271"/>
    <w:rsid w:val="00DB56B8"/>
    <w:rsid w:val="00DC2F23"/>
    <w:rsid w:val="00DD0581"/>
    <w:rsid w:val="00DE509B"/>
    <w:rsid w:val="00DF3EF0"/>
    <w:rsid w:val="00E10E69"/>
    <w:rsid w:val="00E20DFB"/>
    <w:rsid w:val="00E21DBE"/>
    <w:rsid w:val="00E2247C"/>
    <w:rsid w:val="00E239F2"/>
    <w:rsid w:val="00E26026"/>
    <w:rsid w:val="00E30337"/>
    <w:rsid w:val="00E46668"/>
    <w:rsid w:val="00E60597"/>
    <w:rsid w:val="00E67E25"/>
    <w:rsid w:val="00E7379C"/>
    <w:rsid w:val="00E7396E"/>
    <w:rsid w:val="00E754DF"/>
    <w:rsid w:val="00E77A26"/>
    <w:rsid w:val="00E830AA"/>
    <w:rsid w:val="00E84C37"/>
    <w:rsid w:val="00E84F0A"/>
    <w:rsid w:val="00EA00E8"/>
    <w:rsid w:val="00EA1B4B"/>
    <w:rsid w:val="00EB47B5"/>
    <w:rsid w:val="00EC0EF5"/>
    <w:rsid w:val="00EC1241"/>
    <w:rsid w:val="00ED238E"/>
    <w:rsid w:val="00ED52DA"/>
    <w:rsid w:val="00EF56E9"/>
    <w:rsid w:val="00EF65C8"/>
    <w:rsid w:val="00F03F5E"/>
    <w:rsid w:val="00F11A5C"/>
    <w:rsid w:val="00F172C3"/>
    <w:rsid w:val="00F22279"/>
    <w:rsid w:val="00F343E5"/>
    <w:rsid w:val="00F52964"/>
    <w:rsid w:val="00F72D88"/>
    <w:rsid w:val="00F80852"/>
    <w:rsid w:val="00F81B7A"/>
    <w:rsid w:val="00F90997"/>
    <w:rsid w:val="00F91773"/>
    <w:rsid w:val="00F93691"/>
    <w:rsid w:val="00FA58C8"/>
    <w:rsid w:val="00FA7356"/>
    <w:rsid w:val="00FA7CD8"/>
    <w:rsid w:val="00FB059F"/>
    <w:rsid w:val="00FB16C4"/>
    <w:rsid w:val="00FC22C7"/>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7555B25"/>
  <w15:docId w15:val="{888661C8-520F-4F11-B03F-DA283F9F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0"/>
    <w:lsdException w:name="Emphasis" w:locked="0" w:uiPriority="0"/>
    <w:lsdException w:name="Document Map" w:locked="0" w:semiHidden="1" w:uiPriority="0"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locked="0"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3165D6"/>
    <w:pPr>
      <w:keepNext/>
      <w:keepLines/>
      <w:numPr>
        <w:numId w:val="14"/>
      </w:numPr>
      <w:pBdr>
        <w:bottom w:val="single" w:sz="18" w:space="1" w:color="A6A6A6" w:themeColor="background1" w:themeShade="A6"/>
      </w:pBdr>
      <w:spacing w:before="480" w:after="0"/>
      <w:ind w:left="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A976A6"/>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420603"/>
    <w:pPr>
      <w:numPr>
        <w:ilvl w:val="3"/>
        <w:numId w:val="14"/>
      </w:numPr>
      <w:ind w:left="0"/>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5D6"/>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A976A6"/>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F93691"/>
    <w:pPr>
      <w:tabs>
        <w:tab w:val="right" w:leader="dot" w:pos="9350"/>
      </w:tabs>
      <w:spacing w:after="100"/>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420603"/>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15"/>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rgiaarchives.org/records/retention_schedule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7DDC-F363-4551-AC80-AEE7DB9E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16115</Words>
  <Characters>91859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107759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Engleking</dc:creator>
  <cp:lastModifiedBy>Christen Robinson</cp:lastModifiedBy>
  <cp:revision>2</cp:revision>
  <cp:lastPrinted>2019-01-04T19:48:00Z</cp:lastPrinted>
  <dcterms:created xsi:type="dcterms:W3CDTF">2019-07-25T15:54:00Z</dcterms:created>
  <dcterms:modified xsi:type="dcterms:W3CDTF">2019-07-25T15:54:00Z</dcterms:modified>
</cp:coreProperties>
</file>