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C7EE" w14:textId="6D8F8E12" w:rsidR="005465D9" w:rsidRPr="00A874DF" w:rsidRDefault="005465D9" w:rsidP="00382EB2">
      <w:pPr>
        <w:spacing w:before="0" w:after="0"/>
        <w:ind w:left="360"/>
      </w:pPr>
      <w:permStart w:id="896339119" w:edGrp="everyone"/>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382EB2">
      <w:pPr>
        <w:spacing w:before="0" w:after="0"/>
        <w:ind w:left="360"/>
      </w:pPr>
    </w:p>
    <w:p w14:paraId="3946F89C" w14:textId="77777777" w:rsidR="005465D9" w:rsidRPr="00A874DF" w:rsidRDefault="005465D9" w:rsidP="00382EB2">
      <w:pPr>
        <w:spacing w:before="0" w:after="0"/>
        <w:ind w:left="360"/>
      </w:pPr>
    </w:p>
    <w:p w14:paraId="72BC3942" w14:textId="4399CEB1" w:rsidR="005465D9" w:rsidRPr="00CA45A5" w:rsidRDefault="00CA45A5" w:rsidP="00382EB2">
      <w:pPr>
        <w:spacing w:before="0" w:after="0"/>
        <w:ind w:left="360"/>
        <w:rPr>
          <w:color w:val="FF0000"/>
        </w:rPr>
      </w:pPr>
      <w:r>
        <w:rPr>
          <w:color w:val="FF0000"/>
        </w:rPr>
        <w:t>Replace with County Seal ------</w:t>
      </w:r>
      <w:r w:rsidRPr="00CA45A5">
        <w:rPr>
          <w:color w:val="FF0000"/>
        </w:rPr>
        <w:sym w:font="Wingdings" w:char="F0E0"/>
      </w:r>
    </w:p>
    <w:p w14:paraId="39ED88D8" w14:textId="77777777" w:rsidR="005465D9" w:rsidRPr="00A874DF" w:rsidRDefault="005465D9" w:rsidP="00382EB2">
      <w:pPr>
        <w:spacing w:before="0" w:after="0"/>
        <w:ind w:left="360"/>
      </w:pPr>
    </w:p>
    <w:p w14:paraId="68A7A7A6" w14:textId="77777777" w:rsidR="005465D9" w:rsidRPr="00A874DF" w:rsidRDefault="005465D9" w:rsidP="00382EB2">
      <w:pPr>
        <w:spacing w:before="0" w:after="0"/>
        <w:ind w:left="360"/>
      </w:pPr>
    </w:p>
    <w:p w14:paraId="02D77BB4" w14:textId="77777777" w:rsidR="005465D9" w:rsidRPr="00A874DF" w:rsidRDefault="005465D9" w:rsidP="00382EB2">
      <w:pPr>
        <w:spacing w:before="0" w:after="0"/>
        <w:ind w:left="360"/>
      </w:pPr>
    </w:p>
    <w:p w14:paraId="1FB14730" w14:textId="77777777" w:rsidR="005465D9" w:rsidRPr="00A874DF" w:rsidRDefault="005465D9" w:rsidP="00382EB2">
      <w:pPr>
        <w:spacing w:before="0" w:after="0"/>
        <w:ind w:left="360"/>
      </w:pPr>
    </w:p>
    <w:p w14:paraId="6F04C904" w14:textId="77777777" w:rsidR="005465D9" w:rsidRPr="00A874DF" w:rsidRDefault="005465D9" w:rsidP="00382EB2">
      <w:pPr>
        <w:spacing w:before="0" w:after="0"/>
        <w:ind w:left="360"/>
      </w:pPr>
    </w:p>
    <w:p w14:paraId="760912A3" w14:textId="77777777" w:rsidR="009F131B" w:rsidRDefault="009F131B" w:rsidP="009F131B">
      <w:pPr>
        <w:jc w:val="center"/>
        <w:rPr>
          <w:rStyle w:val="Emphasis"/>
          <w:b/>
          <w:i w:val="0"/>
          <w:color w:val="5B9BD5"/>
          <w:sz w:val="48"/>
          <w:szCs w:val="48"/>
        </w:rPr>
      </w:pPr>
    </w:p>
    <w:p w14:paraId="6B360EEA" w14:textId="6E8817E1" w:rsidR="009F131B" w:rsidRPr="006D33B1" w:rsidRDefault="009F131B" w:rsidP="009F131B">
      <w:pPr>
        <w:jc w:val="center"/>
        <w:rPr>
          <w:rStyle w:val="Emphasis"/>
          <w:b/>
          <w:i w:val="0"/>
          <w:color w:val="5B9BD5"/>
          <w:sz w:val="48"/>
          <w:szCs w:val="48"/>
        </w:rPr>
      </w:pPr>
      <w:r w:rsidRPr="006D33B1">
        <w:rPr>
          <w:rStyle w:val="Emphasis"/>
          <w:b/>
          <w:i w:val="0"/>
          <w:color w:val="5B9BD5"/>
          <w:sz w:val="48"/>
          <w:szCs w:val="48"/>
        </w:rPr>
        <w:t>(Name of Jurisdiction)</w:t>
      </w:r>
    </w:p>
    <w:p w14:paraId="13E71BAD" w14:textId="4867BFCB" w:rsidR="009F131B" w:rsidRDefault="009F131B" w:rsidP="009F131B">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2313191A"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A21C1C">
                              <w:rPr>
                                <w:b/>
                                <w:bCs/>
                                <w:color w:val="FFFFFF"/>
                                <w:sz w:val="48"/>
                                <w:szCs w:val="48"/>
                              </w:rPr>
                              <w:t>3</w:t>
                            </w:r>
                            <w:r w:rsidRPr="00CF3AD5">
                              <w:rPr>
                                <w:b/>
                                <w:bCs/>
                                <w:color w:val="FFFFFF"/>
                                <w:sz w:val="48"/>
                                <w:szCs w:val="48"/>
                              </w:rPr>
                              <w:t xml:space="preserve"> Annex</w:t>
                            </w:r>
                          </w:p>
                          <w:p w14:paraId="3534DBE8" w14:textId="5764EAFE" w:rsidR="00990D24" w:rsidRPr="00AD3046" w:rsidRDefault="00990D24" w:rsidP="009F131B">
                            <w:pPr>
                              <w:kinsoku w:val="0"/>
                              <w:overflowPunct w:val="0"/>
                              <w:spacing w:before="360"/>
                              <w:ind w:left="288" w:right="288"/>
                              <w:jc w:val="center"/>
                              <w:rPr>
                                <w:color w:val="FF0000"/>
                                <w:sz w:val="48"/>
                                <w:szCs w:val="48"/>
                              </w:rPr>
                            </w:pPr>
                            <w:r w:rsidRPr="00AD3046">
                              <w:rPr>
                                <w:b/>
                                <w:bCs/>
                                <w:color w:val="FF0000"/>
                                <w:sz w:val="48"/>
                                <w:szCs w:val="48"/>
                              </w:rPr>
                              <w:t>CPG 101 Template 201</w:t>
                            </w:r>
                            <w:r w:rsidR="00735D83" w:rsidRPr="00AD3046">
                              <w:rPr>
                                <w:b/>
                                <w:bCs/>
                                <w:color w:val="FF0000"/>
                                <w:sz w:val="48"/>
                                <w:szCs w:val="48"/>
                              </w:rPr>
                              <w:t>9</w:t>
                            </w:r>
                          </w:p>
                          <w:permEnd w:id="1214796199"/>
                          <w:p w14:paraId="47E53031" w14:textId="77777777" w:rsidR="00990D24" w:rsidRPr="00A83299" w:rsidRDefault="00990D24"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2313191A"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A21C1C">
                        <w:rPr>
                          <w:b/>
                          <w:bCs/>
                          <w:color w:val="FFFFFF"/>
                          <w:sz w:val="48"/>
                          <w:szCs w:val="48"/>
                        </w:rPr>
                        <w:t>3</w:t>
                      </w:r>
                      <w:r w:rsidRPr="00CF3AD5">
                        <w:rPr>
                          <w:b/>
                          <w:bCs/>
                          <w:color w:val="FFFFFF"/>
                          <w:sz w:val="48"/>
                          <w:szCs w:val="48"/>
                        </w:rPr>
                        <w:t xml:space="preserve"> Annex</w:t>
                      </w:r>
                    </w:p>
                    <w:p w14:paraId="3534DBE8" w14:textId="5764EAFE" w:rsidR="00990D24" w:rsidRPr="00AD3046" w:rsidRDefault="00990D24" w:rsidP="009F131B">
                      <w:pPr>
                        <w:kinsoku w:val="0"/>
                        <w:overflowPunct w:val="0"/>
                        <w:spacing w:before="360"/>
                        <w:ind w:left="288" w:right="288"/>
                        <w:jc w:val="center"/>
                        <w:rPr>
                          <w:color w:val="FF0000"/>
                          <w:sz w:val="48"/>
                          <w:szCs w:val="48"/>
                        </w:rPr>
                      </w:pPr>
                      <w:r w:rsidRPr="00AD3046">
                        <w:rPr>
                          <w:b/>
                          <w:bCs/>
                          <w:color w:val="FF0000"/>
                          <w:sz w:val="48"/>
                          <w:szCs w:val="48"/>
                        </w:rPr>
                        <w:t>CPG 101 Template 201</w:t>
                      </w:r>
                      <w:r w:rsidR="00735D83" w:rsidRPr="00AD3046">
                        <w:rPr>
                          <w:b/>
                          <w:bCs/>
                          <w:color w:val="FF0000"/>
                          <w:sz w:val="48"/>
                          <w:szCs w:val="48"/>
                        </w:rPr>
                        <w:t>9</w:t>
                      </w:r>
                    </w:p>
                    <w:permEnd w:id="1214796199"/>
                    <w:p w14:paraId="47E53031" w14:textId="77777777" w:rsidR="00990D24" w:rsidRPr="00A83299" w:rsidRDefault="00990D24" w:rsidP="009F131B">
                      <w:pPr>
                        <w:jc w:val="center"/>
                        <w:rPr>
                          <w:color w:val="FFFFFF"/>
                          <w:sz w:val="52"/>
                          <w:szCs w:val="52"/>
                        </w:rPr>
                      </w:pPr>
                    </w:p>
                  </w:txbxContent>
                </v:textbox>
                <w10:wrap anchorx="margin"/>
              </v:shape>
            </w:pict>
          </mc:Fallback>
        </mc:AlternateContent>
      </w:r>
      <w:r w:rsidRPr="00CF3AD5">
        <w:rPr>
          <w:rStyle w:val="Emphasis"/>
          <w:b/>
          <w:i w:val="0"/>
          <w:noProof/>
          <w:color w:val="5B9BD5"/>
          <w:sz w:val="48"/>
          <w:szCs w:val="48"/>
        </w:rPr>
        <mc:AlternateContent>
          <mc:Choice Requires="wps">
            <w:drawing>
              <wp:anchor distT="0" distB="0" distL="114300" distR="114300" simplePos="0" relativeHeight="251659264" behindDoc="0" locked="0" layoutInCell="0" allowOverlap="1" wp14:anchorId="241D6848" wp14:editId="741FD0C8">
                <wp:simplePos x="0" y="0"/>
                <wp:positionH relativeFrom="page">
                  <wp:align>center</wp:align>
                </wp:positionH>
                <wp:positionV relativeFrom="page">
                  <wp:align>center</wp:align>
                </wp:positionV>
                <wp:extent cx="7125335" cy="9435465"/>
                <wp:effectExtent l="0" t="0" r="0" b="0"/>
                <wp:wrapNone/>
                <wp:docPr id="3"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33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w15="http://schemas.microsoft.com/office/word/2012/wordml" xmlns:cx="http://schemas.microsoft.com/office/drawing/2014/chartex">
            <w:pict>
              <v:roundrect w14:anchorId="6FDF5714" id="AutoShape 622" o:spid="_x0000_s1026" style="position:absolute;margin-left:0;margin-top:0;width:561.05pt;height:742.9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" o:allowincell="f" filled="f" fillcolor="black">
                <w10:wrap anchorx="page" anchory="page"/>
              </v:roundrect>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382EB2">
      <w:pPr>
        <w:spacing w:before="0" w:after="0"/>
        <w:ind w:left="360"/>
      </w:pPr>
    </w:p>
    <w:p w14:paraId="198F7746" w14:textId="043A4A2D" w:rsidR="005465D9" w:rsidRPr="00A874DF" w:rsidRDefault="005465D9" w:rsidP="00382EB2">
      <w:pPr>
        <w:spacing w:before="0" w:after="0"/>
        <w:ind w:left="360"/>
      </w:pPr>
    </w:p>
    <w:p w14:paraId="2FDF6B88" w14:textId="77777777" w:rsidR="005465D9" w:rsidRPr="00A874DF" w:rsidRDefault="005465D9" w:rsidP="00382EB2">
      <w:pPr>
        <w:spacing w:before="0" w:after="0"/>
        <w:ind w:left="360"/>
      </w:pPr>
    </w:p>
    <w:p w14:paraId="292D159A" w14:textId="77777777" w:rsidR="005465D9" w:rsidRPr="00A874DF" w:rsidRDefault="005465D9" w:rsidP="00382EB2">
      <w:pPr>
        <w:spacing w:before="0" w:after="0"/>
        <w:ind w:left="360"/>
      </w:pPr>
    </w:p>
    <w:p w14:paraId="41A27C94" w14:textId="77777777" w:rsidR="005465D9" w:rsidRPr="00A874DF" w:rsidRDefault="005465D9" w:rsidP="00382EB2">
      <w:pPr>
        <w:spacing w:before="0" w:after="0"/>
        <w:ind w:left="360"/>
      </w:pPr>
    </w:p>
    <w:p w14:paraId="1192061F" w14:textId="77777777" w:rsidR="005465D9" w:rsidRPr="00A874DF" w:rsidRDefault="005465D9" w:rsidP="00382EB2">
      <w:pPr>
        <w:spacing w:before="0" w:after="0"/>
        <w:ind w:left="360"/>
      </w:pPr>
    </w:p>
    <w:p w14:paraId="2A018A43" w14:textId="77777777" w:rsidR="005465D9" w:rsidRPr="00A874DF" w:rsidRDefault="005465D9" w:rsidP="00382EB2">
      <w:pPr>
        <w:spacing w:before="0" w:after="0"/>
        <w:ind w:left="360"/>
      </w:pPr>
    </w:p>
    <w:p w14:paraId="1821EC42" w14:textId="77777777" w:rsidR="005465D9" w:rsidRPr="00A874DF" w:rsidRDefault="005465D9" w:rsidP="00382EB2">
      <w:pPr>
        <w:spacing w:before="0" w:after="0"/>
        <w:ind w:left="360"/>
      </w:pPr>
    </w:p>
    <w:p w14:paraId="68715121" w14:textId="77777777" w:rsidR="005465D9" w:rsidRPr="00A874DF" w:rsidRDefault="005465D9" w:rsidP="00382EB2">
      <w:pPr>
        <w:spacing w:before="0" w:after="0"/>
        <w:ind w:left="360"/>
      </w:pPr>
    </w:p>
    <w:p w14:paraId="5E423ED2" w14:textId="0393A12A" w:rsidR="005465D9" w:rsidRPr="00A874DF" w:rsidRDefault="005465D9" w:rsidP="00382EB2">
      <w:pPr>
        <w:spacing w:before="0" w:after="0"/>
        <w:ind w:left="360"/>
      </w:pPr>
    </w:p>
    <w:p w14:paraId="3BF4C695" w14:textId="7B6EE779" w:rsidR="005465D9" w:rsidRDefault="005465D9" w:rsidP="00382EB2">
      <w:pPr>
        <w:spacing w:before="0" w:after="0"/>
        <w:ind w:left="360"/>
      </w:pPr>
    </w:p>
    <w:p w14:paraId="5B813849" w14:textId="4F359960" w:rsidR="009F131B" w:rsidRDefault="009F131B" w:rsidP="00382EB2">
      <w:pPr>
        <w:spacing w:before="0" w:after="0"/>
        <w:ind w:left="360"/>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382EB2">
      <w:pPr>
        <w:spacing w:before="0" w:after="0"/>
        <w:ind w:left="360"/>
      </w:pPr>
    </w:p>
    <w:p w14:paraId="546A1156" w14:textId="1EDDB32B" w:rsidR="009F131B" w:rsidRDefault="009F131B" w:rsidP="00382EB2">
      <w:pPr>
        <w:spacing w:before="0" w:after="0"/>
        <w:ind w:left="360"/>
      </w:pPr>
    </w:p>
    <w:p w14:paraId="198619C2" w14:textId="1DB5EE95" w:rsidR="009F131B" w:rsidRDefault="009F131B" w:rsidP="00382EB2">
      <w:pPr>
        <w:spacing w:before="0" w:after="0"/>
        <w:ind w:left="360"/>
      </w:pPr>
    </w:p>
    <w:p w14:paraId="678E8B9D" w14:textId="77777777" w:rsidR="009F131B" w:rsidRPr="00A874DF" w:rsidRDefault="009F131B" w:rsidP="00382EB2">
      <w:pPr>
        <w:spacing w:before="0" w:after="0"/>
        <w:ind w:left="360"/>
      </w:pPr>
    </w:p>
    <w:p w14:paraId="387307F6" w14:textId="78C65B82" w:rsidR="005465D9" w:rsidRPr="00A874DF" w:rsidRDefault="005465D9" w:rsidP="00382EB2">
      <w:pPr>
        <w:spacing w:before="0" w:after="0"/>
        <w:ind w:left="360"/>
        <w:jc w:val="center"/>
      </w:pPr>
    </w:p>
    <w:p w14:paraId="30054D4C" w14:textId="77777777" w:rsidR="005465D9" w:rsidRPr="00A874DF" w:rsidRDefault="005465D9" w:rsidP="00382EB2">
      <w:pPr>
        <w:spacing w:before="0" w:after="0"/>
        <w:ind w:left="360"/>
      </w:pPr>
    </w:p>
    <w:p w14:paraId="567329C9" w14:textId="77777777" w:rsidR="005465D9" w:rsidRPr="00A874DF" w:rsidRDefault="005465D9" w:rsidP="00382EB2">
      <w:pPr>
        <w:spacing w:before="0" w:after="0"/>
        <w:ind w:left="360"/>
      </w:pPr>
    </w:p>
    <w:p w14:paraId="1B16E14F" w14:textId="77777777" w:rsidR="005465D9" w:rsidRPr="00A874DF" w:rsidRDefault="005465D9" w:rsidP="00382EB2">
      <w:pPr>
        <w:spacing w:before="0" w:after="0"/>
        <w:ind w:left="360"/>
      </w:pPr>
    </w:p>
    <w:p w14:paraId="57CE4CA5" w14:textId="77777777" w:rsidR="005465D9" w:rsidRPr="00A874DF" w:rsidRDefault="005465D9" w:rsidP="00382EB2">
      <w:pPr>
        <w:spacing w:before="0" w:after="0"/>
        <w:ind w:left="360"/>
      </w:pPr>
    </w:p>
    <w:p w14:paraId="205F3195" w14:textId="77777777" w:rsidR="005465D9" w:rsidRPr="00A874DF" w:rsidRDefault="005465D9" w:rsidP="00382EB2">
      <w:pPr>
        <w:spacing w:before="0" w:after="0"/>
        <w:ind w:left="360"/>
      </w:pPr>
    </w:p>
    <w:p w14:paraId="7EFDDA39" w14:textId="77777777" w:rsidR="005465D9" w:rsidRPr="00A874DF" w:rsidRDefault="005465D9" w:rsidP="00382EB2">
      <w:pPr>
        <w:spacing w:before="0" w:after="0"/>
        <w:ind w:left="360"/>
        <w:jc w:val="center"/>
        <w:rPr>
          <w:sz w:val="52"/>
          <w:szCs w:val="52"/>
        </w:rPr>
      </w:pPr>
    </w:p>
    <w:p w14:paraId="07CB795F" w14:textId="77777777" w:rsidR="009F131B" w:rsidRDefault="009F131B" w:rsidP="009F131B">
      <w:pPr>
        <w:spacing w:before="0" w:after="0"/>
        <w:jc w:val="center"/>
        <w:rPr>
          <w:sz w:val="52"/>
          <w:szCs w:val="52"/>
        </w:rPr>
      </w:pPr>
    </w:p>
    <w:p w14:paraId="665CEF72" w14:textId="47ED31CA" w:rsidR="005465D9" w:rsidRPr="00A874DF" w:rsidRDefault="005465D9" w:rsidP="009F131B">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w15="http://schemas.microsoft.com/office/word/2012/wordml" xmlns:cx="http://schemas.microsoft.com/office/drawing/2014/chartex">
            <w:pict>
              <v:roundrect w14:anchorId="43EB9AAE"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A874DF">
        <w:rPr>
          <w:sz w:val="52"/>
          <w:szCs w:val="52"/>
        </w:rPr>
        <w:t>201</w:t>
      </w:r>
      <w:r w:rsidR="00735D83">
        <w:rPr>
          <w:sz w:val="52"/>
          <w:szCs w:val="52"/>
        </w:rPr>
        <w:t>9</w:t>
      </w:r>
    </w:p>
    <w:p w14:paraId="621989A2" w14:textId="5BCF8977" w:rsidR="0018781C" w:rsidRPr="00A874DF" w:rsidRDefault="005465D9" w:rsidP="00AD3046">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AD3046">
      <w:pPr>
        <w:jc w:val="center"/>
        <w:rPr>
          <w:b/>
          <w:color w:val="1F497D" w:themeColor="text2"/>
        </w:rPr>
      </w:pPr>
    </w:p>
    <w:p w14:paraId="3F9EF926" w14:textId="77777777" w:rsidR="0018781C" w:rsidRPr="00A874DF" w:rsidRDefault="0018781C" w:rsidP="00AD3046">
      <w:pPr>
        <w:jc w:val="center"/>
        <w:rPr>
          <w:b/>
          <w:color w:val="1F497D" w:themeColor="text2"/>
        </w:rPr>
      </w:pPr>
    </w:p>
    <w:p w14:paraId="4AAEC5AA" w14:textId="77777777" w:rsidR="0018781C" w:rsidRPr="00A874DF" w:rsidRDefault="0018781C" w:rsidP="00AD3046">
      <w:pPr>
        <w:jc w:val="center"/>
        <w:rPr>
          <w:b/>
          <w:color w:val="1F497D" w:themeColor="text2"/>
        </w:rPr>
      </w:pPr>
    </w:p>
    <w:p w14:paraId="4E509026" w14:textId="77777777" w:rsidR="0018781C" w:rsidRPr="00A874DF" w:rsidRDefault="0018781C" w:rsidP="00AD3046">
      <w:pPr>
        <w:jc w:val="center"/>
        <w:rPr>
          <w:b/>
          <w:color w:val="1F497D" w:themeColor="text2"/>
        </w:rPr>
      </w:pPr>
    </w:p>
    <w:p w14:paraId="1B70BF75" w14:textId="77777777" w:rsidR="0018781C" w:rsidRPr="00A874DF" w:rsidRDefault="0018781C" w:rsidP="00AD3046">
      <w:pPr>
        <w:jc w:val="center"/>
        <w:rPr>
          <w:b/>
          <w:color w:val="1F497D" w:themeColor="text2"/>
        </w:rPr>
      </w:pPr>
    </w:p>
    <w:p w14:paraId="3DF13867" w14:textId="04738B54" w:rsidR="0018781C" w:rsidRPr="00A874DF" w:rsidRDefault="0018781C" w:rsidP="00AD3046">
      <w:pPr>
        <w:jc w:val="center"/>
        <w:rPr>
          <w:b/>
          <w:color w:val="1F497D" w:themeColor="text2"/>
        </w:rPr>
      </w:pPr>
    </w:p>
    <w:p w14:paraId="5FB4DABF" w14:textId="77777777" w:rsidR="0018781C" w:rsidRPr="00A874DF" w:rsidRDefault="0018781C" w:rsidP="00AD3046">
      <w:pPr>
        <w:jc w:val="center"/>
        <w:rPr>
          <w:b/>
          <w:color w:val="1F497D" w:themeColor="text2"/>
        </w:rPr>
      </w:pPr>
    </w:p>
    <w:p w14:paraId="29FB5B1D" w14:textId="77777777" w:rsidR="0018781C" w:rsidRPr="00A874DF" w:rsidRDefault="0018781C" w:rsidP="00AD3046">
      <w:pPr>
        <w:jc w:val="center"/>
        <w:rPr>
          <w:b/>
          <w:color w:val="1F497D" w:themeColor="text2"/>
        </w:rPr>
      </w:pPr>
    </w:p>
    <w:p w14:paraId="6813F6CA" w14:textId="5CA760D9" w:rsidR="0018781C" w:rsidRPr="00A874DF" w:rsidRDefault="0018781C" w:rsidP="00AD3046">
      <w:pPr>
        <w:jc w:val="center"/>
        <w:rPr>
          <w:b/>
          <w:color w:val="1F497D" w:themeColor="text2"/>
        </w:rPr>
      </w:pPr>
    </w:p>
    <w:p w14:paraId="1C3B578D" w14:textId="77777777" w:rsidR="0018781C" w:rsidRPr="00A874DF" w:rsidRDefault="0018781C" w:rsidP="00AD3046">
      <w:pPr>
        <w:jc w:val="center"/>
        <w:rPr>
          <w:b/>
          <w:color w:val="1F497D" w:themeColor="text2"/>
        </w:rPr>
      </w:pPr>
    </w:p>
    <w:p w14:paraId="63F64814" w14:textId="75DBEA63" w:rsidR="0018781C" w:rsidRPr="00A874DF" w:rsidRDefault="0018781C" w:rsidP="00AD3046">
      <w:pPr>
        <w:jc w:val="center"/>
        <w:rPr>
          <w:b/>
          <w:color w:val="1F497D" w:themeColor="text2"/>
        </w:rPr>
      </w:pPr>
    </w:p>
    <w:p w14:paraId="10BBD89F" w14:textId="77777777" w:rsidR="0018781C" w:rsidRPr="00A874DF" w:rsidRDefault="0018781C" w:rsidP="00AD3046">
      <w:pPr>
        <w:jc w:val="center"/>
        <w:rPr>
          <w:b/>
          <w:color w:val="1F497D" w:themeColor="text2"/>
        </w:rPr>
      </w:pPr>
    </w:p>
    <w:p w14:paraId="51F6B5D3" w14:textId="77777777" w:rsidR="0018781C" w:rsidRPr="00A874DF" w:rsidRDefault="0018781C" w:rsidP="00AD3046">
      <w:pPr>
        <w:jc w:val="center"/>
        <w:rPr>
          <w:b/>
          <w:color w:val="1F497D" w:themeColor="text2"/>
        </w:rPr>
      </w:pPr>
    </w:p>
    <w:p w14:paraId="1E24602C" w14:textId="77777777" w:rsidR="0018781C" w:rsidRPr="00A874DF" w:rsidRDefault="0018781C" w:rsidP="00AD3046">
      <w:pPr>
        <w:jc w:val="center"/>
        <w:rPr>
          <w:b/>
          <w:color w:val="1F497D" w:themeColor="text2"/>
        </w:rPr>
      </w:pPr>
    </w:p>
    <w:p w14:paraId="7DAC3A92" w14:textId="77777777" w:rsidR="0018781C" w:rsidRPr="00A874DF" w:rsidRDefault="0018781C" w:rsidP="00AD3046">
      <w:pPr>
        <w:jc w:val="center"/>
        <w:rPr>
          <w:b/>
          <w:color w:val="1F497D" w:themeColor="text2"/>
        </w:rPr>
      </w:pPr>
    </w:p>
    <w:p w14:paraId="43D979B0" w14:textId="6B6786D3" w:rsidR="0018781C" w:rsidRPr="00A874DF" w:rsidRDefault="0018781C" w:rsidP="00AD3046">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AD3046">
      <w:pPr>
        <w:jc w:val="center"/>
        <w:rPr>
          <w:b/>
          <w:color w:val="1F497D" w:themeColor="text2"/>
        </w:rPr>
      </w:pPr>
    </w:p>
    <w:p w14:paraId="3A258673" w14:textId="4CA3AC2A" w:rsidR="0018781C" w:rsidRPr="00A874DF" w:rsidRDefault="0018781C" w:rsidP="00AD3046">
      <w:pPr>
        <w:jc w:val="center"/>
        <w:rPr>
          <w:b/>
          <w:color w:val="1F497D" w:themeColor="text2"/>
        </w:rPr>
      </w:pPr>
    </w:p>
    <w:p w14:paraId="3E109E8D" w14:textId="1E9F5227" w:rsidR="0018781C" w:rsidRPr="00A874DF" w:rsidRDefault="0018781C" w:rsidP="00AD3046">
      <w:pPr>
        <w:jc w:val="center"/>
        <w:rPr>
          <w:b/>
          <w:color w:val="1F497D" w:themeColor="text2"/>
        </w:rPr>
      </w:pPr>
    </w:p>
    <w:p w14:paraId="611F6E38" w14:textId="0DD44233" w:rsidR="0018781C" w:rsidRPr="00A874DF" w:rsidRDefault="0018781C" w:rsidP="00AD3046">
      <w:pPr>
        <w:jc w:val="center"/>
        <w:rPr>
          <w:b/>
          <w:color w:val="1F497D" w:themeColor="text2"/>
        </w:rPr>
      </w:pPr>
    </w:p>
    <w:p w14:paraId="22FC4890" w14:textId="43789255" w:rsidR="0018781C" w:rsidRPr="00A874DF" w:rsidRDefault="0018781C" w:rsidP="00AD3046">
      <w:pPr>
        <w:jc w:val="center"/>
        <w:rPr>
          <w:b/>
          <w:color w:val="1F497D" w:themeColor="text2"/>
        </w:rPr>
      </w:pPr>
    </w:p>
    <w:p w14:paraId="4AC7A805" w14:textId="1171FA98" w:rsidR="0018781C" w:rsidRPr="00A874DF" w:rsidRDefault="0018781C" w:rsidP="00AD3046">
      <w:pPr>
        <w:jc w:val="center"/>
        <w:rPr>
          <w:b/>
          <w:color w:val="1F497D" w:themeColor="text2"/>
        </w:rPr>
      </w:pPr>
    </w:p>
    <w:p w14:paraId="30D6E568" w14:textId="3838CB4C" w:rsidR="0018781C" w:rsidRPr="00A874DF" w:rsidRDefault="0018781C" w:rsidP="00AD3046">
      <w:pPr>
        <w:jc w:val="center"/>
        <w:rPr>
          <w:b/>
          <w:color w:val="1F497D" w:themeColor="text2"/>
        </w:rPr>
      </w:pPr>
    </w:p>
    <w:p w14:paraId="479A5EE4" w14:textId="77777777" w:rsidR="0018781C" w:rsidRPr="00A874DF" w:rsidRDefault="0018781C" w:rsidP="00AD3046">
      <w:pPr>
        <w:jc w:val="center"/>
        <w:rPr>
          <w:b/>
          <w:color w:val="1F497D" w:themeColor="text2"/>
        </w:rPr>
      </w:pPr>
    </w:p>
    <w:p w14:paraId="49EDB6F4" w14:textId="77777777" w:rsidR="0018781C" w:rsidRPr="00A874DF" w:rsidRDefault="0018781C" w:rsidP="00AD3046">
      <w:pPr>
        <w:jc w:val="center"/>
        <w:rPr>
          <w:b/>
          <w:color w:val="1F497D" w:themeColor="text2"/>
        </w:rPr>
      </w:pPr>
    </w:p>
    <w:p w14:paraId="27018629" w14:textId="77777777" w:rsidR="0018781C" w:rsidRPr="00A874DF" w:rsidRDefault="0018781C" w:rsidP="00AD3046">
      <w:pPr>
        <w:jc w:val="center"/>
        <w:rPr>
          <w:b/>
          <w:color w:val="1F497D" w:themeColor="text2"/>
        </w:rPr>
      </w:pPr>
    </w:p>
    <w:p w14:paraId="78125172" w14:textId="77777777" w:rsidR="0018781C" w:rsidRPr="00A874DF" w:rsidRDefault="0018781C" w:rsidP="00AD3046">
      <w:pPr>
        <w:jc w:val="center"/>
        <w:rPr>
          <w:b/>
          <w:color w:val="1F497D" w:themeColor="text2"/>
        </w:rPr>
      </w:pPr>
    </w:p>
    <w:p w14:paraId="6DD26338" w14:textId="77777777" w:rsidR="0018781C" w:rsidRPr="00A874DF" w:rsidRDefault="0018781C" w:rsidP="00AD3046">
      <w:pPr>
        <w:jc w:val="center"/>
        <w:rPr>
          <w:b/>
          <w:color w:val="1F497D" w:themeColor="text2"/>
        </w:rPr>
      </w:pPr>
    </w:p>
    <w:p w14:paraId="06E973EC" w14:textId="77777777" w:rsidR="0018781C" w:rsidRPr="00A874DF" w:rsidRDefault="0018781C" w:rsidP="00AD3046">
      <w:pPr>
        <w:jc w:val="center"/>
        <w:rPr>
          <w:b/>
          <w:color w:val="1F497D" w:themeColor="text2"/>
        </w:rPr>
      </w:pPr>
    </w:p>
    <w:p w14:paraId="345CE91B" w14:textId="77777777" w:rsidR="0018781C" w:rsidRPr="00A874DF" w:rsidRDefault="0018781C" w:rsidP="00AD3046">
      <w:pPr>
        <w:jc w:val="center"/>
        <w:rPr>
          <w:b/>
          <w:color w:val="1F497D" w:themeColor="text2"/>
        </w:rPr>
      </w:pPr>
    </w:p>
    <w:p w14:paraId="5F2374AE" w14:textId="6700FBA0" w:rsidR="0018781C" w:rsidRPr="00A874DF" w:rsidRDefault="0018781C" w:rsidP="00AD3046">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A407AB">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535331758"/>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colFirst="0" w:colLast="0"/>
            <w:permStart w:id="1560087300" w:edGrp="everyone" w:colFirst="1" w:colLast="1"/>
            <w:permStart w:id="1831347718" w:edGrp="everyone" w:colFirst="2" w:colLast="2"/>
            <w:permStart w:id="178150559" w:edGrp="everyone" w:colFirst="3" w:colLast="3"/>
            <w:permStart w:id="1048512810"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colFirst="0" w:colLast="0"/>
            <w:permStart w:id="79832072" w:edGrp="everyone" w:colFirst="1" w:colLast="1"/>
            <w:permStart w:id="1692086033" w:edGrp="everyone" w:colFirst="2" w:colLast="2"/>
            <w:permStart w:id="2013095869" w:edGrp="everyone" w:colFirst="3" w:colLast="3"/>
            <w:permStart w:id="532115780" w:edGrp="everyone" w:colFirst="4" w:colLast="4"/>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colFirst="0" w:colLast="0"/>
            <w:permStart w:id="2145741553" w:edGrp="everyone" w:colFirst="1" w:colLast="1"/>
            <w:permStart w:id="1079984583" w:edGrp="everyone" w:colFirst="2" w:colLast="2"/>
            <w:permStart w:id="582237488" w:edGrp="everyone" w:colFirst="3" w:colLast="3"/>
            <w:permStart w:id="2113016218" w:edGrp="everyone" w:colFirst="4" w:colLast="4"/>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colFirst="0" w:colLast="0"/>
            <w:permStart w:id="57219279" w:edGrp="everyone" w:colFirst="1" w:colLast="1"/>
            <w:permStart w:id="1953395068" w:edGrp="everyone" w:colFirst="2" w:colLast="2"/>
            <w:permStart w:id="895508440" w:edGrp="everyone" w:colFirst="3" w:colLast="3"/>
            <w:permStart w:id="1798730865" w:edGrp="everyone" w:colFirst="4" w:colLast="4"/>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colFirst="0" w:colLast="0"/>
            <w:permStart w:id="1283684358" w:edGrp="everyone" w:colFirst="1" w:colLast="1"/>
            <w:permStart w:id="202703244" w:edGrp="everyone" w:colFirst="2" w:colLast="2"/>
            <w:permStart w:id="1930764492" w:edGrp="everyone" w:colFirst="3" w:colLast="3"/>
            <w:permStart w:id="815024870" w:edGrp="everyone" w:colFirst="4" w:colLast="4"/>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colFirst="0" w:colLast="0"/>
            <w:permStart w:id="2037318171" w:edGrp="everyone" w:colFirst="1" w:colLast="1"/>
            <w:permStart w:id="1611165745" w:edGrp="everyone" w:colFirst="2" w:colLast="2"/>
            <w:permStart w:id="786394917" w:edGrp="everyone" w:colFirst="3" w:colLast="3"/>
            <w:permStart w:id="1374507318" w:edGrp="everyone" w:colFirst="4" w:colLast="4"/>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colFirst="0" w:colLast="0"/>
            <w:permStart w:id="376130014" w:edGrp="everyone" w:colFirst="1" w:colLast="1"/>
            <w:permStart w:id="788736457" w:edGrp="everyone" w:colFirst="2" w:colLast="2"/>
            <w:permStart w:id="1888440274" w:edGrp="everyone" w:colFirst="3" w:colLast="3"/>
            <w:permStart w:id="743732529" w:edGrp="everyone" w:colFirst="4" w:colLast="4"/>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colFirst="0" w:colLast="0"/>
            <w:permStart w:id="1764242694" w:edGrp="everyone" w:colFirst="1" w:colLast="1"/>
            <w:permStart w:id="614562221" w:edGrp="everyone" w:colFirst="2" w:colLast="2"/>
            <w:permStart w:id="1593469717" w:edGrp="everyone" w:colFirst="3" w:colLast="3"/>
            <w:permStart w:id="1888512169" w:edGrp="everyone" w:colFirst="4" w:colLast="4"/>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colFirst="0" w:colLast="0"/>
            <w:permStart w:id="53217817" w:edGrp="everyone" w:colFirst="1" w:colLast="1"/>
            <w:permStart w:id="1046638877" w:edGrp="everyone" w:colFirst="2" w:colLast="2"/>
            <w:permStart w:id="1177249710" w:edGrp="everyone" w:colFirst="3" w:colLast="3"/>
            <w:permStart w:id="701176647" w:edGrp="everyone" w:colFirst="4" w:colLast="4"/>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colFirst="0" w:colLast="0"/>
            <w:permStart w:id="595788236" w:edGrp="everyone" w:colFirst="1" w:colLast="1"/>
            <w:permStart w:id="2130190237" w:edGrp="everyone" w:colFirst="2" w:colLast="2"/>
            <w:permStart w:id="785530938" w:edGrp="everyone" w:colFirst="3" w:colLast="3"/>
            <w:permStart w:id="1122788907" w:edGrp="everyone" w:colFirst="4" w:colLast="4"/>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colFirst="0" w:colLast="0"/>
            <w:permStart w:id="297952646" w:edGrp="everyone" w:colFirst="1" w:colLast="1"/>
            <w:permStart w:id="925464468" w:edGrp="everyone" w:colFirst="2" w:colLast="2"/>
            <w:permStart w:id="236541394" w:edGrp="everyone" w:colFirst="3" w:colLast="3"/>
            <w:permStart w:id="1511395577" w:edGrp="everyone" w:colFirst="4" w:colLast="4"/>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colFirst="0" w:colLast="0"/>
            <w:permStart w:id="916137043" w:edGrp="everyone" w:colFirst="1" w:colLast="1"/>
            <w:permStart w:id="475925881" w:edGrp="everyone" w:colFirst="2" w:colLast="2"/>
            <w:permStart w:id="1965844005" w:edGrp="everyone" w:colFirst="3" w:colLast="3"/>
            <w:permStart w:id="538603374" w:edGrp="everyone" w:colFirst="4" w:colLast="4"/>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colFirst="0" w:colLast="0"/>
            <w:permStart w:id="1427969820" w:edGrp="everyone" w:colFirst="1" w:colLast="1"/>
            <w:permStart w:id="911278097" w:edGrp="everyone" w:colFirst="2" w:colLast="2"/>
            <w:permStart w:id="1719434811" w:edGrp="everyone" w:colFirst="3" w:colLast="3"/>
            <w:permStart w:id="1549493570" w:edGrp="everyone" w:colFirst="4" w:colLast="4"/>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colFirst="0" w:colLast="0"/>
            <w:permStart w:id="927365426" w:edGrp="everyone" w:colFirst="1" w:colLast="1"/>
            <w:permStart w:id="1130971648" w:edGrp="everyone" w:colFirst="2" w:colLast="2"/>
            <w:permStart w:id="1879792194" w:edGrp="everyone" w:colFirst="3" w:colLast="3"/>
            <w:permStart w:id="53098012" w:edGrp="everyone" w:colFirst="4" w:colLast="4"/>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colFirst="0" w:colLast="0"/>
            <w:permStart w:id="344748997" w:edGrp="everyone" w:colFirst="1" w:colLast="1"/>
            <w:permStart w:id="506818424" w:edGrp="everyone" w:colFirst="2" w:colLast="2"/>
            <w:permStart w:id="1697383606" w:edGrp="everyone" w:colFirst="3" w:colLast="3"/>
            <w:permStart w:id="1404313006" w:edGrp="everyone" w:colFirst="4" w:colLast="4"/>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colFirst="0" w:colLast="0"/>
            <w:permStart w:id="979325701" w:edGrp="everyone" w:colFirst="1" w:colLast="1"/>
            <w:permStart w:id="1281824664" w:edGrp="everyone" w:colFirst="2" w:colLast="2"/>
            <w:permStart w:id="451369076" w:edGrp="everyone" w:colFirst="3" w:colLast="3"/>
            <w:permStart w:id="1661089697" w:edGrp="everyone" w:colFirst="4" w:colLast="4"/>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colFirst="0" w:colLast="0"/>
            <w:permStart w:id="2100132074" w:edGrp="everyone" w:colFirst="1" w:colLast="1"/>
            <w:permStart w:id="383744785" w:edGrp="everyone" w:colFirst="2" w:colLast="2"/>
            <w:permStart w:id="1491934862" w:edGrp="everyone" w:colFirst="3" w:colLast="3"/>
            <w:permStart w:id="920208486" w:edGrp="everyone" w:colFirst="4" w:colLast="4"/>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colFirst="0" w:colLast="0"/>
            <w:permStart w:id="1546939861" w:edGrp="everyone" w:colFirst="1" w:colLast="1"/>
            <w:permStart w:id="87914730" w:edGrp="everyone" w:colFirst="2" w:colLast="2"/>
            <w:permStart w:id="402399364" w:edGrp="everyone" w:colFirst="3" w:colLast="3"/>
            <w:permStart w:id="1554471617" w:edGrp="everyone" w:colFirst="4" w:colLast="4"/>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535331759"/>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22226115" w:edGrp="everyone" w:colFirst="1" w:colLast="1"/>
            <w:permStart w:id="276052255" w:edGrp="everyone" w:colFirst="2" w:colLast="2"/>
            <w:permStart w:id="1683716002"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285816548" w:edGrp="everyone" w:colFirst="1" w:colLast="1"/>
            <w:permStart w:id="326383793" w:edGrp="everyone" w:colFirst="2" w:colLast="2"/>
            <w:permStart w:id="981498268" w:edGrp="everyone" w:colFirst="3" w:colLast="3"/>
            <w:permEnd w:id="1622226115"/>
            <w:permEnd w:id="276052255"/>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376375319" w:edGrp="everyone" w:colFirst="1" w:colLast="1"/>
            <w:permStart w:id="515917815" w:edGrp="everyone" w:colFirst="2" w:colLast="2"/>
            <w:permStart w:id="1292202206" w:edGrp="everyone" w:colFirst="3" w:colLast="3"/>
            <w:permEnd w:id="285816548"/>
            <w:permEnd w:id="326383793"/>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362053237" w:edGrp="everyone" w:colFirst="1" w:colLast="1"/>
            <w:permStart w:id="77599798" w:edGrp="everyone" w:colFirst="2" w:colLast="2"/>
            <w:permStart w:id="1943081744" w:edGrp="everyone" w:colFirst="3" w:colLast="3"/>
            <w:permEnd w:id="376375319"/>
            <w:permEnd w:id="515917815"/>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442150963" w:edGrp="everyone" w:colFirst="1" w:colLast="1"/>
            <w:permStart w:id="286549412" w:edGrp="everyone" w:colFirst="2" w:colLast="2"/>
            <w:permStart w:id="1580819464" w:edGrp="everyone" w:colFirst="3" w:colLast="3"/>
            <w:permEnd w:id="362053237"/>
            <w:permEnd w:id="77599798"/>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245670588" w:edGrp="everyone" w:colFirst="1" w:colLast="1"/>
            <w:permStart w:id="525473536" w:edGrp="everyone" w:colFirst="2" w:colLast="2"/>
            <w:permStart w:id="1651134918" w:edGrp="everyone" w:colFirst="3" w:colLast="3"/>
            <w:permEnd w:id="1442150963"/>
            <w:permEnd w:id="286549412"/>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622877005" w:edGrp="everyone" w:colFirst="1" w:colLast="1"/>
            <w:permStart w:id="1206153592" w:edGrp="everyone" w:colFirst="2" w:colLast="2"/>
            <w:permStart w:id="1745766870" w:edGrp="everyone" w:colFirst="3" w:colLast="3"/>
            <w:permEnd w:id="1245670588"/>
            <w:permEnd w:id="525473536"/>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599222562" w:edGrp="everyone" w:colFirst="1" w:colLast="1"/>
            <w:permStart w:id="972496401" w:edGrp="everyone" w:colFirst="2" w:colLast="2"/>
            <w:permStart w:id="546993083" w:edGrp="everyone" w:colFirst="3" w:colLast="3"/>
            <w:permEnd w:id="622877005"/>
            <w:permEnd w:id="1206153592"/>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751459925" w:edGrp="everyone" w:colFirst="1" w:colLast="1"/>
            <w:permStart w:id="696585283" w:edGrp="everyone" w:colFirst="2" w:colLast="2"/>
            <w:permStart w:id="1906245741" w:edGrp="everyone" w:colFirst="3" w:colLast="3"/>
            <w:permEnd w:id="1599222562"/>
            <w:permEnd w:id="972496401"/>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65028243" w:edGrp="everyone" w:colFirst="1" w:colLast="1"/>
            <w:permStart w:id="525098654" w:edGrp="everyone" w:colFirst="2" w:colLast="2"/>
            <w:permStart w:id="1975215019" w:edGrp="everyone" w:colFirst="3" w:colLast="3"/>
            <w:permEnd w:id="751459925"/>
            <w:permEnd w:id="696585283"/>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2064008646" w:edGrp="everyone" w:colFirst="1" w:colLast="1"/>
            <w:permStart w:id="1692555812" w:edGrp="everyone" w:colFirst="2" w:colLast="2"/>
            <w:permStart w:id="643792164" w:edGrp="everyone" w:colFirst="3" w:colLast="3"/>
            <w:permEnd w:id="65028243"/>
            <w:permEnd w:id="525098654"/>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319255482" w:edGrp="everyone" w:colFirst="1" w:colLast="1"/>
            <w:permStart w:id="218651447" w:edGrp="everyone" w:colFirst="2" w:colLast="2"/>
            <w:permStart w:id="1103309674" w:edGrp="everyone" w:colFirst="3" w:colLast="3"/>
            <w:permEnd w:id="2064008646"/>
            <w:permEnd w:id="1692555812"/>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1616909895" w:edGrp="everyone" w:colFirst="1" w:colLast="1"/>
            <w:permStart w:id="989201609" w:edGrp="everyone" w:colFirst="2" w:colLast="2"/>
            <w:permStart w:id="968242150" w:edGrp="everyone" w:colFirst="3" w:colLast="3"/>
            <w:permEnd w:id="1319255482"/>
            <w:permEnd w:id="218651447"/>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331049927" w:edGrp="everyone" w:colFirst="1" w:colLast="1"/>
            <w:permStart w:id="1098013803" w:edGrp="everyone" w:colFirst="2" w:colLast="2"/>
            <w:permStart w:id="437809113" w:edGrp="everyone" w:colFirst="3" w:colLast="3"/>
            <w:permEnd w:id="1616909895"/>
            <w:permEnd w:id="989201609"/>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989284307" w:edGrp="everyone" w:colFirst="1" w:colLast="1"/>
            <w:permStart w:id="1096832257" w:edGrp="everyone" w:colFirst="2" w:colLast="2"/>
            <w:permStart w:id="1588673074" w:edGrp="everyone" w:colFirst="3" w:colLast="3"/>
            <w:permEnd w:id="1331049927"/>
            <w:permEnd w:id="1098013803"/>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989284307"/>
      <w:permEnd w:id="1096832257"/>
      <w:permEnd w:id="1588673074"/>
    </w:tbl>
    <w:p w14:paraId="7E2F7B67" w14:textId="42FF4295" w:rsidR="00A8562A" w:rsidRDefault="0018781C" w:rsidP="00EB47B5">
      <w:pPr>
        <w:pStyle w:val="Default"/>
      </w:pPr>
      <w:r w:rsidRPr="00A874DF">
        <w:br w:type="page"/>
      </w:r>
    </w:p>
    <w:bookmarkStart w:id="8" w:name="_Toc534377424" w:displacedByCustomXml="next"/>
    <w:bookmarkStart w:id="9" w:name="_Toc209858835" w:displacedByCustomXml="next"/>
    <w:bookmarkStart w:id="10" w:name="_Toc523467288"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145214E2" w14:textId="093EA1AA" w:rsidR="00990D24"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331758" w:history="1">
            <w:r w:rsidR="00990D24" w:rsidRPr="00FE7AB7">
              <w:rPr>
                <w:rStyle w:val="Hyperlink"/>
                <w:rFonts w:eastAsiaTheme="majorEastAsia"/>
                <w:noProof/>
              </w:rPr>
              <w:t>Record of Changes</w:t>
            </w:r>
            <w:r w:rsidR="00990D24">
              <w:rPr>
                <w:noProof/>
                <w:webHidden/>
              </w:rPr>
              <w:tab/>
            </w:r>
            <w:r w:rsidR="00990D24">
              <w:rPr>
                <w:noProof/>
                <w:webHidden/>
              </w:rPr>
              <w:fldChar w:fldCharType="begin"/>
            </w:r>
            <w:r w:rsidR="00990D24">
              <w:rPr>
                <w:noProof/>
                <w:webHidden/>
              </w:rPr>
              <w:instrText xml:space="preserve"> PAGEREF _Toc535331758 \h </w:instrText>
            </w:r>
            <w:r w:rsidR="00990D24">
              <w:rPr>
                <w:noProof/>
                <w:webHidden/>
              </w:rPr>
            </w:r>
            <w:r w:rsidR="00990D24">
              <w:rPr>
                <w:noProof/>
                <w:webHidden/>
              </w:rPr>
              <w:fldChar w:fldCharType="separate"/>
            </w:r>
            <w:r w:rsidR="00990D24">
              <w:rPr>
                <w:noProof/>
                <w:webHidden/>
              </w:rPr>
              <w:t>iii</w:t>
            </w:r>
            <w:r w:rsidR="00990D24">
              <w:rPr>
                <w:noProof/>
                <w:webHidden/>
              </w:rPr>
              <w:fldChar w:fldCharType="end"/>
            </w:r>
          </w:hyperlink>
        </w:p>
        <w:p w14:paraId="2BF7EBC2" w14:textId="2A2CDB1E" w:rsidR="00990D24" w:rsidRDefault="00E339C1">
          <w:pPr>
            <w:pStyle w:val="TOC1"/>
            <w:rPr>
              <w:rFonts w:asciiTheme="minorHAnsi" w:eastAsiaTheme="minorEastAsia" w:hAnsiTheme="minorHAnsi" w:cstheme="minorBidi"/>
              <w:noProof/>
              <w:sz w:val="22"/>
              <w:szCs w:val="22"/>
            </w:rPr>
          </w:pPr>
          <w:hyperlink w:anchor="_Toc535331759" w:history="1">
            <w:r w:rsidR="00990D24" w:rsidRPr="00FE7AB7">
              <w:rPr>
                <w:rStyle w:val="Hyperlink"/>
                <w:rFonts w:eastAsiaTheme="majorEastAsia"/>
                <w:noProof/>
              </w:rPr>
              <w:t>Record of Distribution</w:t>
            </w:r>
            <w:r w:rsidR="00990D24">
              <w:rPr>
                <w:noProof/>
                <w:webHidden/>
              </w:rPr>
              <w:tab/>
            </w:r>
            <w:r w:rsidR="00990D24">
              <w:rPr>
                <w:noProof/>
                <w:webHidden/>
              </w:rPr>
              <w:fldChar w:fldCharType="begin"/>
            </w:r>
            <w:r w:rsidR="00990D24">
              <w:rPr>
                <w:noProof/>
                <w:webHidden/>
              </w:rPr>
              <w:instrText xml:space="preserve"> PAGEREF _Toc535331759 \h </w:instrText>
            </w:r>
            <w:r w:rsidR="00990D24">
              <w:rPr>
                <w:noProof/>
                <w:webHidden/>
              </w:rPr>
            </w:r>
            <w:r w:rsidR="00990D24">
              <w:rPr>
                <w:noProof/>
                <w:webHidden/>
              </w:rPr>
              <w:fldChar w:fldCharType="separate"/>
            </w:r>
            <w:r w:rsidR="00990D24">
              <w:rPr>
                <w:noProof/>
                <w:webHidden/>
              </w:rPr>
              <w:t>iv</w:t>
            </w:r>
            <w:r w:rsidR="00990D24">
              <w:rPr>
                <w:noProof/>
                <w:webHidden/>
              </w:rPr>
              <w:fldChar w:fldCharType="end"/>
            </w:r>
          </w:hyperlink>
        </w:p>
        <w:p w14:paraId="611C3A28" w14:textId="14E391BF" w:rsidR="00990D24" w:rsidRDefault="00E339C1">
          <w:pPr>
            <w:pStyle w:val="TOC1"/>
            <w:rPr>
              <w:rFonts w:asciiTheme="minorHAnsi" w:eastAsiaTheme="minorEastAsia" w:hAnsiTheme="minorHAnsi" w:cstheme="minorBidi"/>
              <w:noProof/>
              <w:sz w:val="22"/>
              <w:szCs w:val="22"/>
            </w:rPr>
          </w:pPr>
          <w:hyperlink w:anchor="_Toc535331760" w:history="1">
            <w:r w:rsidR="00990D24" w:rsidRPr="00FE7AB7">
              <w:rPr>
                <w:rStyle w:val="Hyperlink"/>
                <w:rFonts w:eastAsiaTheme="majorEastAsia"/>
                <w:noProof/>
              </w:rPr>
              <w:t>ESF Coordinator and Support Agencies</w:t>
            </w:r>
            <w:r w:rsidR="00990D24">
              <w:rPr>
                <w:noProof/>
                <w:webHidden/>
              </w:rPr>
              <w:tab/>
            </w:r>
            <w:r w:rsidR="00990D24">
              <w:rPr>
                <w:noProof/>
                <w:webHidden/>
              </w:rPr>
              <w:fldChar w:fldCharType="begin"/>
            </w:r>
            <w:r w:rsidR="00990D24">
              <w:rPr>
                <w:noProof/>
                <w:webHidden/>
              </w:rPr>
              <w:instrText xml:space="preserve"> PAGEREF _Toc535331760 \h </w:instrText>
            </w:r>
            <w:r w:rsidR="00990D24">
              <w:rPr>
                <w:noProof/>
                <w:webHidden/>
              </w:rPr>
            </w:r>
            <w:r w:rsidR="00990D24">
              <w:rPr>
                <w:noProof/>
                <w:webHidden/>
              </w:rPr>
              <w:fldChar w:fldCharType="separate"/>
            </w:r>
            <w:r w:rsidR="00990D24">
              <w:rPr>
                <w:noProof/>
                <w:webHidden/>
              </w:rPr>
              <w:t>1</w:t>
            </w:r>
            <w:r w:rsidR="00990D24">
              <w:rPr>
                <w:noProof/>
                <w:webHidden/>
              </w:rPr>
              <w:fldChar w:fldCharType="end"/>
            </w:r>
          </w:hyperlink>
        </w:p>
        <w:p w14:paraId="12EFF1B7" w14:textId="1B57C025" w:rsidR="00990D24" w:rsidRDefault="00E339C1">
          <w:pPr>
            <w:pStyle w:val="TOC1"/>
            <w:tabs>
              <w:tab w:val="left" w:pos="720"/>
            </w:tabs>
            <w:rPr>
              <w:rFonts w:asciiTheme="minorHAnsi" w:eastAsiaTheme="minorEastAsia" w:hAnsiTheme="minorHAnsi" w:cstheme="minorBidi"/>
              <w:noProof/>
              <w:sz w:val="22"/>
              <w:szCs w:val="22"/>
            </w:rPr>
          </w:pPr>
          <w:hyperlink w:anchor="_Toc535331761" w:history="1">
            <w:r w:rsidR="00990D24" w:rsidRPr="00FE7AB7">
              <w:rPr>
                <w:rStyle w:val="Hyperlink"/>
                <w:rFonts w:eastAsiaTheme="majorEastAsia"/>
                <w:noProof/>
              </w:rPr>
              <w:t>1.0</w:t>
            </w:r>
            <w:r w:rsidR="00990D24">
              <w:rPr>
                <w:rFonts w:asciiTheme="minorHAnsi" w:eastAsiaTheme="minorEastAsia" w:hAnsiTheme="minorHAnsi" w:cstheme="minorBidi"/>
                <w:noProof/>
                <w:sz w:val="22"/>
                <w:szCs w:val="22"/>
              </w:rPr>
              <w:tab/>
            </w:r>
            <w:r w:rsidR="00990D24" w:rsidRPr="00FE7AB7">
              <w:rPr>
                <w:rStyle w:val="Hyperlink"/>
                <w:rFonts w:eastAsiaTheme="majorEastAsia"/>
                <w:noProof/>
              </w:rPr>
              <w:t>Introduction</w:t>
            </w:r>
            <w:r w:rsidR="00990D24">
              <w:rPr>
                <w:noProof/>
                <w:webHidden/>
              </w:rPr>
              <w:tab/>
            </w:r>
            <w:r w:rsidR="00990D24">
              <w:rPr>
                <w:noProof/>
                <w:webHidden/>
              </w:rPr>
              <w:fldChar w:fldCharType="begin"/>
            </w:r>
            <w:r w:rsidR="00990D24">
              <w:rPr>
                <w:noProof/>
                <w:webHidden/>
              </w:rPr>
              <w:instrText xml:space="preserve"> PAGEREF _Toc535331761 \h </w:instrText>
            </w:r>
            <w:r w:rsidR="00990D24">
              <w:rPr>
                <w:noProof/>
                <w:webHidden/>
              </w:rPr>
            </w:r>
            <w:r w:rsidR="00990D24">
              <w:rPr>
                <w:noProof/>
                <w:webHidden/>
              </w:rPr>
              <w:fldChar w:fldCharType="separate"/>
            </w:r>
            <w:r w:rsidR="00990D24">
              <w:rPr>
                <w:noProof/>
                <w:webHidden/>
              </w:rPr>
              <w:t>2</w:t>
            </w:r>
            <w:r w:rsidR="00990D24">
              <w:rPr>
                <w:noProof/>
                <w:webHidden/>
              </w:rPr>
              <w:fldChar w:fldCharType="end"/>
            </w:r>
          </w:hyperlink>
        </w:p>
        <w:p w14:paraId="1A18C383" w14:textId="2776EDAA" w:rsidR="00990D24" w:rsidRDefault="00E339C1">
          <w:pPr>
            <w:pStyle w:val="TOC2"/>
            <w:rPr>
              <w:rFonts w:asciiTheme="minorHAnsi" w:eastAsiaTheme="minorEastAsia" w:hAnsiTheme="minorHAnsi" w:cstheme="minorBidi"/>
              <w:noProof/>
              <w:sz w:val="22"/>
              <w:szCs w:val="22"/>
            </w:rPr>
          </w:pPr>
          <w:hyperlink w:anchor="_Toc535331762" w:history="1">
            <w:r w:rsidR="00990D24" w:rsidRPr="00FE7AB7">
              <w:rPr>
                <w:rStyle w:val="Hyperlink"/>
                <w:rFonts w:ascii="Arial Bold" w:eastAsiaTheme="majorEastAsia" w:hAnsi="Arial Bold"/>
                <w:noProof/>
              </w:rPr>
              <w:t>1.1</w:t>
            </w:r>
            <w:r w:rsidR="00990D24" w:rsidRPr="00FE7AB7">
              <w:rPr>
                <w:rStyle w:val="Hyperlink"/>
                <w:rFonts w:eastAsiaTheme="majorEastAsia"/>
                <w:noProof/>
              </w:rPr>
              <w:t xml:space="preserve"> Purpose</w:t>
            </w:r>
            <w:r w:rsidR="00990D24">
              <w:rPr>
                <w:noProof/>
                <w:webHidden/>
              </w:rPr>
              <w:tab/>
            </w:r>
            <w:r w:rsidR="00990D24">
              <w:rPr>
                <w:noProof/>
                <w:webHidden/>
              </w:rPr>
              <w:fldChar w:fldCharType="begin"/>
            </w:r>
            <w:r w:rsidR="00990D24">
              <w:rPr>
                <w:noProof/>
                <w:webHidden/>
              </w:rPr>
              <w:instrText xml:space="preserve"> PAGEREF _Toc535331762 \h </w:instrText>
            </w:r>
            <w:r w:rsidR="00990D24">
              <w:rPr>
                <w:noProof/>
                <w:webHidden/>
              </w:rPr>
            </w:r>
            <w:r w:rsidR="00990D24">
              <w:rPr>
                <w:noProof/>
                <w:webHidden/>
              </w:rPr>
              <w:fldChar w:fldCharType="separate"/>
            </w:r>
            <w:r w:rsidR="00990D24">
              <w:rPr>
                <w:noProof/>
                <w:webHidden/>
              </w:rPr>
              <w:t>2</w:t>
            </w:r>
            <w:r w:rsidR="00990D24">
              <w:rPr>
                <w:noProof/>
                <w:webHidden/>
              </w:rPr>
              <w:fldChar w:fldCharType="end"/>
            </w:r>
          </w:hyperlink>
        </w:p>
        <w:p w14:paraId="43113DC0" w14:textId="39501F6E" w:rsidR="00990D24" w:rsidRDefault="00E339C1">
          <w:pPr>
            <w:pStyle w:val="TOC2"/>
            <w:rPr>
              <w:rFonts w:asciiTheme="minorHAnsi" w:eastAsiaTheme="minorEastAsia" w:hAnsiTheme="minorHAnsi" w:cstheme="minorBidi"/>
              <w:noProof/>
              <w:sz w:val="22"/>
              <w:szCs w:val="22"/>
            </w:rPr>
          </w:pPr>
          <w:hyperlink w:anchor="_Toc535331763" w:history="1">
            <w:r w:rsidR="00990D24" w:rsidRPr="00FE7AB7">
              <w:rPr>
                <w:rStyle w:val="Hyperlink"/>
                <w:rFonts w:ascii="Arial Bold" w:eastAsiaTheme="majorEastAsia" w:hAnsi="Arial Bold"/>
                <w:noProof/>
              </w:rPr>
              <w:t>1.2</w:t>
            </w:r>
            <w:r w:rsidR="00990D24" w:rsidRPr="00FE7AB7">
              <w:rPr>
                <w:rStyle w:val="Hyperlink"/>
                <w:rFonts w:eastAsiaTheme="majorEastAsia"/>
                <w:noProof/>
              </w:rPr>
              <w:t xml:space="preserve"> Scope</w:t>
            </w:r>
            <w:r w:rsidR="00990D24">
              <w:rPr>
                <w:noProof/>
                <w:webHidden/>
              </w:rPr>
              <w:tab/>
            </w:r>
            <w:r w:rsidR="00990D24">
              <w:rPr>
                <w:noProof/>
                <w:webHidden/>
              </w:rPr>
              <w:fldChar w:fldCharType="begin"/>
            </w:r>
            <w:r w:rsidR="00990D24">
              <w:rPr>
                <w:noProof/>
                <w:webHidden/>
              </w:rPr>
              <w:instrText xml:space="preserve"> PAGEREF _Toc535331763 \h </w:instrText>
            </w:r>
            <w:r w:rsidR="00990D24">
              <w:rPr>
                <w:noProof/>
                <w:webHidden/>
              </w:rPr>
            </w:r>
            <w:r w:rsidR="00990D24">
              <w:rPr>
                <w:noProof/>
                <w:webHidden/>
              </w:rPr>
              <w:fldChar w:fldCharType="separate"/>
            </w:r>
            <w:r w:rsidR="00990D24">
              <w:rPr>
                <w:noProof/>
                <w:webHidden/>
              </w:rPr>
              <w:t>2</w:t>
            </w:r>
            <w:r w:rsidR="00990D24">
              <w:rPr>
                <w:noProof/>
                <w:webHidden/>
              </w:rPr>
              <w:fldChar w:fldCharType="end"/>
            </w:r>
          </w:hyperlink>
        </w:p>
        <w:p w14:paraId="077ABB55" w14:textId="47F9642C" w:rsidR="00990D24" w:rsidRDefault="00E339C1">
          <w:pPr>
            <w:pStyle w:val="TOC1"/>
            <w:tabs>
              <w:tab w:val="left" w:pos="720"/>
            </w:tabs>
            <w:rPr>
              <w:rFonts w:asciiTheme="minorHAnsi" w:eastAsiaTheme="minorEastAsia" w:hAnsiTheme="minorHAnsi" w:cstheme="minorBidi"/>
              <w:noProof/>
              <w:sz w:val="22"/>
              <w:szCs w:val="22"/>
            </w:rPr>
          </w:pPr>
          <w:hyperlink w:anchor="_Toc535331764" w:history="1">
            <w:r w:rsidR="00990D24" w:rsidRPr="00FE7AB7">
              <w:rPr>
                <w:rStyle w:val="Hyperlink"/>
                <w:rFonts w:eastAsiaTheme="majorEastAsia"/>
                <w:noProof/>
              </w:rPr>
              <w:t>2.0</w:t>
            </w:r>
            <w:r w:rsidR="00990D24">
              <w:rPr>
                <w:rFonts w:asciiTheme="minorHAnsi" w:eastAsiaTheme="minorEastAsia" w:hAnsiTheme="minorHAnsi" w:cstheme="minorBidi"/>
                <w:noProof/>
                <w:sz w:val="22"/>
                <w:szCs w:val="22"/>
              </w:rPr>
              <w:tab/>
            </w:r>
            <w:r w:rsidR="00990D24" w:rsidRPr="00FE7AB7">
              <w:rPr>
                <w:rStyle w:val="Hyperlink"/>
                <w:rFonts w:eastAsiaTheme="majorEastAsia"/>
                <w:noProof/>
              </w:rPr>
              <w:t>Concept of Operations</w:t>
            </w:r>
            <w:r w:rsidR="00990D24">
              <w:rPr>
                <w:noProof/>
                <w:webHidden/>
              </w:rPr>
              <w:tab/>
            </w:r>
            <w:r w:rsidR="00990D24">
              <w:rPr>
                <w:noProof/>
                <w:webHidden/>
              </w:rPr>
              <w:fldChar w:fldCharType="begin"/>
            </w:r>
            <w:r w:rsidR="00990D24">
              <w:rPr>
                <w:noProof/>
                <w:webHidden/>
              </w:rPr>
              <w:instrText xml:space="preserve"> PAGEREF _Toc535331764 \h </w:instrText>
            </w:r>
            <w:r w:rsidR="00990D24">
              <w:rPr>
                <w:noProof/>
                <w:webHidden/>
              </w:rPr>
            </w:r>
            <w:r w:rsidR="00990D24">
              <w:rPr>
                <w:noProof/>
                <w:webHidden/>
              </w:rPr>
              <w:fldChar w:fldCharType="separate"/>
            </w:r>
            <w:r w:rsidR="00990D24">
              <w:rPr>
                <w:noProof/>
                <w:webHidden/>
              </w:rPr>
              <w:t>2</w:t>
            </w:r>
            <w:r w:rsidR="00990D24">
              <w:rPr>
                <w:noProof/>
                <w:webHidden/>
              </w:rPr>
              <w:fldChar w:fldCharType="end"/>
            </w:r>
          </w:hyperlink>
        </w:p>
        <w:p w14:paraId="0A71516C" w14:textId="30F1A501" w:rsidR="00990D24" w:rsidRDefault="00E339C1">
          <w:pPr>
            <w:pStyle w:val="TOC2"/>
            <w:rPr>
              <w:rFonts w:asciiTheme="minorHAnsi" w:eastAsiaTheme="minorEastAsia" w:hAnsiTheme="minorHAnsi" w:cstheme="minorBidi"/>
              <w:noProof/>
              <w:sz w:val="22"/>
              <w:szCs w:val="22"/>
            </w:rPr>
          </w:pPr>
          <w:hyperlink w:anchor="_Toc535331765" w:history="1">
            <w:r w:rsidR="00990D24" w:rsidRPr="00FE7AB7">
              <w:rPr>
                <w:rStyle w:val="Hyperlink"/>
                <w:rFonts w:ascii="Arial Bold" w:eastAsiaTheme="majorEastAsia" w:hAnsi="Arial Bold"/>
                <w:noProof/>
              </w:rPr>
              <w:t>2.1</w:t>
            </w:r>
            <w:r w:rsidR="00990D24" w:rsidRPr="00FE7AB7">
              <w:rPr>
                <w:rStyle w:val="Hyperlink"/>
                <w:rFonts w:eastAsiaTheme="majorEastAsia"/>
                <w:noProof/>
              </w:rPr>
              <w:t xml:space="preserve"> General</w:t>
            </w:r>
            <w:r w:rsidR="00990D24">
              <w:rPr>
                <w:noProof/>
                <w:webHidden/>
              </w:rPr>
              <w:tab/>
            </w:r>
            <w:r w:rsidR="00990D24">
              <w:rPr>
                <w:noProof/>
                <w:webHidden/>
              </w:rPr>
              <w:fldChar w:fldCharType="begin"/>
            </w:r>
            <w:r w:rsidR="00990D24">
              <w:rPr>
                <w:noProof/>
                <w:webHidden/>
              </w:rPr>
              <w:instrText xml:space="preserve"> PAGEREF _Toc535331765 \h </w:instrText>
            </w:r>
            <w:r w:rsidR="00990D24">
              <w:rPr>
                <w:noProof/>
                <w:webHidden/>
              </w:rPr>
            </w:r>
            <w:r w:rsidR="00990D24">
              <w:rPr>
                <w:noProof/>
                <w:webHidden/>
              </w:rPr>
              <w:fldChar w:fldCharType="separate"/>
            </w:r>
            <w:r w:rsidR="00990D24">
              <w:rPr>
                <w:noProof/>
                <w:webHidden/>
              </w:rPr>
              <w:t>2</w:t>
            </w:r>
            <w:r w:rsidR="00990D24">
              <w:rPr>
                <w:noProof/>
                <w:webHidden/>
              </w:rPr>
              <w:fldChar w:fldCharType="end"/>
            </w:r>
          </w:hyperlink>
        </w:p>
        <w:p w14:paraId="384D4FC9" w14:textId="73F9E8D5" w:rsidR="00990D24" w:rsidRDefault="00E339C1">
          <w:pPr>
            <w:pStyle w:val="TOC2"/>
            <w:rPr>
              <w:rFonts w:asciiTheme="minorHAnsi" w:eastAsiaTheme="minorEastAsia" w:hAnsiTheme="minorHAnsi" w:cstheme="minorBidi"/>
              <w:noProof/>
              <w:sz w:val="22"/>
              <w:szCs w:val="22"/>
            </w:rPr>
          </w:pPr>
          <w:hyperlink w:anchor="_Toc535331766" w:history="1">
            <w:r w:rsidR="00990D24" w:rsidRPr="00FE7AB7">
              <w:rPr>
                <w:rStyle w:val="Hyperlink"/>
                <w:rFonts w:ascii="Arial Bold" w:eastAsiaTheme="majorEastAsia" w:hAnsi="Arial Bold"/>
                <w:noProof/>
              </w:rPr>
              <w:t>2.2</w:t>
            </w:r>
            <w:r w:rsidR="00990D24" w:rsidRPr="00FE7AB7">
              <w:rPr>
                <w:rStyle w:val="Hyperlink"/>
                <w:rFonts w:eastAsiaTheme="majorEastAsia"/>
                <w:noProof/>
              </w:rPr>
              <w:t xml:space="preserve"> Plan Activation</w:t>
            </w:r>
            <w:r w:rsidR="00990D24">
              <w:rPr>
                <w:noProof/>
                <w:webHidden/>
              </w:rPr>
              <w:tab/>
            </w:r>
            <w:r w:rsidR="00990D24">
              <w:rPr>
                <w:noProof/>
                <w:webHidden/>
              </w:rPr>
              <w:fldChar w:fldCharType="begin"/>
            </w:r>
            <w:r w:rsidR="00990D24">
              <w:rPr>
                <w:noProof/>
                <w:webHidden/>
              </w:rPr>
              <w:instrText xml:space="preserve"> PAGEREF _Toc535331766 \h </w:instrText>
            </w:r>
            <w:r w:rsidR="00990D24">
              <w:rPr>
                <w:noProof/>
                <w:webHidden/>
              </w:rPr>
            </w:r>
            <w:r w:rsidR="00990D24">
              <w:rPr>
                <w:noProof/>
                <w:webHidden/>
              </w:rPr>
              <w:fldChar w:fldCharType="separate"/>
            </w:r>
            <w:r w:rsidR="00990D24">
              <w:rPr>
                <w:noProof/>
                <w:webHidden/>
              </w:rPr>
              <w:t>2</w:t>
            </w:r>
            <w:r w:rsidR="00990D24">
              <w:rPr>
                <w:noProof/>
                <w:webHidden/>
              </w:rPr>
              <w:fldChar w:fldCharType="end"/>
            </w:r>
          </w:hyperlink>
        </w:p>
        <w:p w14:paraId="08FAAAAA" w14:textId="4001030E" w:rsidR="00990D24" w:rsidRDefault="00E339C1">
          <w:pPr>
            <w:pStyle w:val="TOC1"/>
            <w:tabs>
              <w:tab w:val="left" w:pos="720"/>
            </w:tabs>
            <w:rPr>
              <w:rFonts w:asciiTheme="minorHAnsi" w:eastAsiaTheme="minorEastAsia" w:hAnsiTheme="minorHAnsi" w:cstheme="minorBidi"/>
              <w:noProof/>
              <w:sz w:val="22"/>
              <w:szCs w:val="22"/>
            </w:rPr>
          </w:pPr>
          <w:hyperlink w:anchor="_Toc535331767" w:history="1">
            <w:r w:rsidR="00990D24" w:rsidRPr="00FE7AB7">
              <w:rPr>
                <w:rStyle w:val="Hyperlink"/>
                <w:rFonts w:eastAsiaTheme="majorEastAsia"/>
                <w:noProof/>
              </w:rPr>
              <w:t>3.0</w:t>
            </w:r>
            <w:r w:rsidR="00990D24">
              <w:rPr>
                <w:rFonts w:asciiTheme="minorHAnsi" w:eastAsiaTheme="minorEastAsia" w:hAnsiTheme="minorHAnsi" w:cstheme="minorBidi"/>
                <w:noProof/>
                <w:sz w:val="22"/>
                <w:szCs w:val="22"/>
              </w:rPr>
              <w:tab/>
            </w:r>
            <w:r w:rsidR="00990D24" w:rsidRPr="00FE7AB7">
              <w:rPr>
                <w:rStyle w:val="Hyperlink"/>
                <w:rFonts w:eastAsiaTheme="majorEastAsia"/>
                <w:noProof/>
              </w:rPr>
              <w:t>Organization and Assignment of Responsibilities</w:t>
            </w:r>
            <w:r w:rsidR="00990D24">
              <w:rPr>
                <w:noProof/>
                <w:webHidden/>
              </w:rPr>
              <w:tab/>
            </w:r>
            <w:r w:rsidR="00990D24">
              <w:rPr>
                <w:noProof/>
                <w:webHidden/>
              </w:rPr>
              <w:fldChar w:fldCharType="begin"/>
            </w:r>
            <w:r w:rsidR="00990D24">
              <w:rPr>
                <w:noProof/>
                <w:webHidden/>
              </w:rPr>
              <w:instrText xml:space="preserve"> PAGEREF _Toc535331767 \h </w:instrText>
            </w:r>
            <w:r w:rsidR="00990D24">
              <w:rPr>
                <w:noProof/>
                <w:webHidden/>
              </w:rPr>
            </w:r>
            <w:r w:rsidR="00990D24">
              <w:rPr>
                <w:noProof/>
                <w:webHidden/>
              </w:rPr>
              <w:fldChar w:fldCharType="separate"/>
            </w:r>
            <w:r w:rsidR="00990D24">
              <w:rPr>
                <w:noProof/>
                <w:webHidden/>
              </w:rPr>
              <w:t>3</w:t>
            </w:r>
            <w:r w:rsidR="00990D24">
              <w:rPr>
                <w:noProof/>
                <w:webHidden/>
              </w:rPr>
              <w:fldChar w:fldCharType="end"/>
            </w:r>
          </w:hyperlink>
        </w:p>
        <w:p w14:paraId="1371EAAA" w14:textId="554E9EC3" w:rsidR="00990D24" w:rsidRDefault="00E339C1">
          <w:pPr>
            <w:pStyle w:val="TOC2"/>
            <w:rPr>
              <w:rFonts w:asciiTheme="minorHAnsi" w:eastAsiaTheme="minorEastAsia" w:hAnsiTheme="minorHAnsi" w:cstheme="minorBidi"/>
              <w:noProof/>
              <w:sz w:val="22"/>
              <w:szCs w:val="22"/>
            </w:rPr>
          </w:pPr>
          <w:hyperlink w:anchor="_Toc535331768" w:history="1">
            <w:r w:rsidR="00990D24" w:rsidRPr="00FE7AB7">
              <w:rPr>
                <w:rStyle w:val="Hyperlink"/>
                <w:rFonts w:ascii="Arial Bold" w:eastAsiaTheme="majorEastAsia" w:hAnsi="Arial Bold"/>
                <w:noProof/>
              </w:rPr>
              <w:t>3.1</w:t>
            </w:r>
            <w:r w:rsidR="00990D24" w:rsidRPr="00FE7AB7">
              <w:rPr>
                <w:rStyle w:val="Hyperlink"/>
                <w:rFonts w:eastAsiaTheme="majorEastAsia"/>
                <w:noProof/>
              </w:rPr>
              <w:t xml:space="preserve"> ESF Coordinator</w:t>
            </w:r>
            <w:r w:rsidR="00990D24">
              <w:rPr>
                <w:noProof/>
                <w:webHidden/>
              </w:rPr>
              <w:tab/>
            </w:r>
            <w:r w:rsidR="00990D24">
              <w:rPr>
                <w:noProof/>
                <w:webHidden/>
              </w:rPr>
              <w:fldChar w:fldCharType="begin"/>
            </w:r>
            <w:r w:rsidR="00990D24">
              <w:rPr>
                <w:noProof/>
                <w:webHidden/>
              </w:rPr>
              <w:instrText xml:space="preserve"> PAGEREF _Toc535331768 \h </w:instrText>
            </w:r>
            <w:r w:rsidR="00990D24">
              <w:rPr>
                <w:noProof/>
                <w:webHidden/>
              </w:rPr>
            </w:r>
            <w:r w:rsidR="00990D24">
              <w:rPr>
                <w:noProof/>
                <w:webHidden/>
              </w:rPr>
              <w:fldChar w:fldCharType="separate"/>
            </w:r>
            <w:r w:rsidR="00990D24">
              <w:rPr>
                <w:noProof/>
                <w:webHidden/>
              </w:rPr>
              <w:t>3</w:t>
            </w:r>
            <w:r w:rsidR="00990D24">
              <w:rPr>
                <w:noProof/>
                <w:webHidden/>
              </w:rPr>
              <w:fldChar w:fldCharType="end"/>
            </w:r>
          </w:hyperlink>
        </w:p>
        <w:p w14:paraId="14444A5C" w14:textId="6B879271" w:rsidR="00990D24" w:rsidRDefault="00E339C1">
          <w:pPr>
            <w:pStyle w:val="TOC2"/>
            <w:rPr>
              <w:rFonts w:asciiTheme="minorHAnsi" w:eastAsiaTheme="minorEastAsia" w:hAnsiTheme="minorHAnsi" w:cstheme="minorBidi"/>
              <w:noProof/>
              <w:sz w:val="22"/>
              <w:szCs w:val="22"/>
            </w:rPr>
          </w:pPr>
          <w:hyperlink w:anchor="_Toc535331769" w:history="1">
            <w:r w:rsidR="00990D24" w:rsidRPr="00FE7AB7">
              <w:rPr>
                <w:rStyle w:val="Hyperlink"/>
                <w:rFonts w:ascii="Arial Bold" w:eastAsiaTheme="majorEastAsia" w:hAnsi="Arial Bold"/>
                <w:noProof/>
              </w:rPr>
              <w:t>3.2</w:t>
            </w:r>
            <w:r w:rsidR="00990D24" w:rsidRPr="00FE7AB7">
              <w:rPr>
                <w:rStyle w:val="Hyperlink"/>
                <w:rFonts w:eastAsiaTheme="majorEastAsia"/>
                <w:noProof/>
              </w:rPr>
              <w:t xml:space="preserve"> Primary Agency Assignment of Responsibilities</w:t>
            </w:r>
            <w:r w:rsidR="00990D24">
              <w:rPr>
                <w:noProof/>
                <w:webHidden/>
              </w:rPr>
              <w:tab/>
            </w:r>
            <w:r w:rsidR="00990D24">
              <w:rPr>
                <w:noProof/>
                <w:webHidden/>
              </w:rPr>
              <w:fldChar w:fldCharType="begin"/>
            </w:r>
            <w:r w:rsidR="00990D24">
              <w:rPr>
                <w:noProof/>
                <w:webHidden/>
              </w:rPr>
              <w:instrText xml:space="preserve"> PAGEREF _Toc535331769 \h </w:instrText>
            </w:r>
            <w:r w:rsidR="00990D24">
              <w:rPr>
                <w:noProof/>
                <w:webHidden/>
              </w:rPr>
            </w:r>
            <w:r w:rsidR="00990D24">
              <w:rPr>
                <w:noProof/>
                <w:webHidden/>
              </w:rPr>
              <w:fldChar w:fldCharType="separate"/>
            </w:r>
            <w:r w:rsidR="00990D24">
              <w:rPr>
                <w:noProof/>
                <w:webHidden/>
              </w:rPr>
              <w:t>3</w:t>
            </w:r>
            <w:r w:rsidR="00990D24">
              <w:rPr>
                <w:noProof/>
                <w:webHidden/>
              </w:rPr>
              <w:fldChar w:fldCharType="end"/>
            </w:r>
          </w:hyperlink>
        </w:p>
        <w:p w14:paraId="1AE573A8" w14:textId="03643B93" w:rsidR="00990D24" w:rsidRDefault="00E339C1">
          <w:pPr>
            <w:pStyle w:val="TOC2"/>
            <w:rPr>
              <w:rFonts w:asciiTheme="minorHAnsi" w:eastAsiaTheme="minorEastAsia" w:hAnsiTheme="minorHAnsi" w:cstheme="minorBidi"/>
              <w:noProof/>
              <w:sz w:val="22"/>
              <w:szCs w:val="22"/>
            </w:rPr>
          </w:pPr>
          <w:hyperlink w:anchor="_Toc535331770" w:history="1">
            <w:r w:rsidR="00990D24" w:rsidRPr="00FE7AB7">
              <w:rPr>
                <w:rStyle w:val="Hyperlink"/>
                <w:rFonts w:ascii="Arial Bold" w:eastAsiaTheme="majorEastAsia" w:hAnsi="Arial Bold"/>
                <w:noProof/>
              </w:rPr>
              <w:t>3.3</w:t>
            </w:r>
            <w:r w:rsidR="00990D24" w:rsidRPr="00FE7AB7">
              <w:rPr>
                <w:rStyle w:val="Hyperlink"/>
                <w:rFonts w:eastAsiaTheme="majorEastAsia"/>
                <w:noProof/>
              </w:rPr>
              <w:t xml:space="preserve"> Support Agency Assignment of Responsibilities</w:t>
            </w:r>
            <w:r w:rsidR="00990D24">
              <w:rPr>
                <w:noProof/>
                <w:webHidden/>
              </w:rPr>
              <w:tab/>
            </w:r>
            <w:r w:rsidR="00990D24">
              <w:rPr>
                <w:noProof/>
                <w:webHidden/>
              </w:rPr>
              <w:fldChar w:fldCharType="begin"/>
            </w:r>
            <w:r w:rsidR="00990D24">
              <w:rPr>
                <w:noProof/>
                <w:webHidden/>
              </w:rPr>
              <w:instrText xml:space="preserve"> PAGEREF _Toc535331770 \h </w:instrText>
            </w:r>
            <w:r w:rsidR="00990D24">
              <w:rPr>
                <w:noProof/>
                <w:webHidden/>
              </w:rPr>
            </w:r>
            <w:r w:rsidR="00990D24">
              <w:rPr>
                <w:noProof/>
                <w:webHidden/>
              </w:rPr>
              <w:fldChar w:fldCharType="separate"/>
            </w:r>
            <w:r w:rsidR="00990D24">
              <w:rPr>
                <w:noProof/>
                <w:webHidden/>
              </w:rPr>
              <w:t>4</w:t>
            </w:r>
            <w:r w:rsidR="00990D24">
              <w:rPr>
                <w:noProof/>
                <w:webHidden/>
              </w:rPr>
              <w:fldChar w:fldCharType="end"/>
            </w:r>
          </w:hyperlink>
        </w:p>
        <w:p w14:paraId="6F92AB67" w14:textId="6ABB8048" w:rsidR="00990D24" w:rsidRDefault="00E339C1">
          <w:pPr>
            <w:pStyle w:val="TOC1"/>
            <w:tabs>
              <w:tab w:val="left" w:pos="720"/>
            </w:tabs>
            <w:rPr>
              <w:rFonts w:asciiTheme="minorHAnsi" w:eastAsiaTheme="minorEastAsia" w:hAnsiTheme="minorHAnsi" w:cstheme="minorBidi"/>
              <w:noProof/>
              <w:sz w:val="22"/>
              <w:szCs w:val="22"/>
            </w:rPr>
          </w:pPr>
          <w:hyperlink w:anchor="_Toc535331771" w:history="1">
            <w:r w:rsidR="00990D24" w:rsidRPr="00FE7AB7">
              <w:rPr>
                <w:rStyle w:val="Hyperlink"/>
                <w:rFonts w:eastAsiaTheme="majorEastAsia"/>
                <w:noProof/>
              </w:rPr>
              <w:t>4.0</w:t>
            </w:r>
            <w:r w:rsidR="00990D24">
              <w:rPr>
                <w:rFonts w:asciiTheme="minorHAnsi" w:eastAsiaTheme="minorEastAsia" w:hAnsiTheme="minorHAnsi" w:cstheme="minorBidi"/>
                <w:noProof/>
                <w:sz w:val="22"/>
                <w:szCs w:val="22"/>
              </w:rPr>
              <w:tab/>
            </w:r>
            <w:r w:rsidR="00990D24" w:rsidRPr="00FE7AB7">
              <w:rPr>
                <w:rStyle w:val="Hyperlink"/>
                <w:rFonts w:eastAsiaTheme="majorEastAsia"/>
                <w:noProof/>
              </w:rPr>
              <w:t>Direction, Control, and Coordination</w:t>
            </w:r>
            <w:r w:rsidR="00990D24">
              <w:rPr>
                <w:noProof/>
                <w:webHidden/>
              </w:rPr>
              <w:tab/>
            </w:r>
            <w:r w:rsidR="00990D24">
              <w:rPr>
                <w:noProof/>
                <w:webHidden/>
              </w:rPr>
              <w:fldChar w:fldCharType="begin"/>
            </w:r>
            <w:r w:rsidR="00990D24">
              <w:rPr>
                <w:noProof/>
                <w:webHidden/>
              </w:rPr>
              <w:instrText xml:space="preserve"> PAGEREF _Toc535331771 \h </w:instrText>
            </w:r>
            <w:r w:rsidR="00990D24">
              <w:rPr>
                <w:noProof/>
                <w:webHidden/>
              </w:rPr>
            </w:r>
            <w:r w:rsidR="00990D24">
              <w:rPr>
                <w:noProof/>
                <w:webHidden/>
              </w:rPr>
              <w:fldChar w:fldCharType="separate"/>
            </w:r>
            <w:r w:rsidR="00990D24">
              <w:rPr>
                <w:noProof/>
                <w:webHidden/>
              </w:rPr>
              <w:t>6</w:t>
            </w:r>
            <w:r w:rsidR="00990D24">
              <w:rPr>
                <w:noProof/>
                <w:webHidden/>
              </w:rPr>
              <w:fldChar w:fldCharType="end"/>
            </w:r>
          </w:hyperlink>
        </w:p>
        <w:p w14:paraId="68C6712C" w14:textId="6F82285C" w:rsidR="00990D24" w:rsidRDefault="00E339C1">
          <w:pPr>
            <w:pStyle w:val="TOC2"/>
            <w:rPr>
              <w:rFonts w:asciiTheme="minorHAnsi" w:eastAsiaTheme="minorEastAsia" w:hAnsiTheme="minorHAnsi" w:cstheme="minorBidi"/>
              <w:noProof/>
              <w:sz w:val="22"/>
              <w:szCs w:val="22"/>
            </w:rPr>
          </w:pPr>
          <w:hyperlink w:anchor="_Toc535331772" w:history="1">
            <w:r w:rsidR="00990D24" w:rsidRPr="00FE7AB7">
              <w:rPr>
                <w:rStyle w:val="Hyperlink"/>
                <w:rFonts w:ascii="Arial Bold" w:eastAsiaTheme="majorEastAsia" w:hAnsi="Arial Bold"/>
                <w:noProof/>
              </w:rPr>
              <w:t>4.1</w:t>
            </w:r>
            <w:r w:rsidR="00990D24" w:rsidRPr="00FE7AB7">
              <w:rPr>
                <w:rStyle w:val="Hyperlink"/>
                <w:rFonts w:eastAsiaTheme="majorEastAsia"/>
                <w:noProof/>
              </w:rPr>
              <w:t xml:space="preserve"> Information Collection and Dissemination</w:t>
            </w:r>
            <w:r w:rsidR="00990D24">
              <w:rPr>
                <w:noProof/>
                <w:webHidden/>
              </w:rPr>
              <w:tab/>
            </w:r>
            <w:r w:rsidR="00990D24">
              <w:rPr>
                <w:noProof/>
                <w:webHidden/>
              </w:rPr>
              <w:fldChar w:fldCharType="begin"/>
            </w:r>
            <w:r w:rsidR="00990D24">
              <w:rPr>
                <w:noProof/>
                <w:webHidden/>
              </w:rPr>
              <w:instrText xml:space="preserve"> PAGEREF _Toc535331772 \h </w:instrText>
            </w:r>
            <w:r w:rsidR="00990D24">
              <w:rPr>
                <w:noProof/>
                <w:webHidden/>
              </w:rPr>
            </w:r>
            <w:r w:rsidR="00990D24">
              <w:rPr>
                <w:noProof/>
                <w:webHidden/>
              </w:rPr>
              <w:fldChar w:fldCharType="separate"/>
            </w:r>
            <w:r w:rsidR="00990D24">
              <w:rPr>
                <w:noProof/>
                <w:webHidden/>
              </w:rPr>
              <w:t>6</w:t>
            </w:r>
            <w:r w:rsidR="00990D24">
              <w:rPr>
                <w:noProof/>
                <w:webHidden/>
              </w:rPr>
              <w:fldChar w:fldCharType="end"/>
            </w:r>
          </w:hyperlink>
        </w:p>
        <w:p w14:paraId="1FF08E69" w14:textId="29C789CE" w:rsidR="00990D24" w:rsidRDefault="00E339C1">
          <w:pPr>
            <w:pStyle w:val="TOC2"/>
            <w:rPr>
              <w:rFonts w:asciiTheme="minorHAnsi" w:eastAsiaTheme="minorEastAsia" w:hAnsiTheme="minorHAnsi" w:cstheme="minorBidi"/>
              <w:noProof/>
              <w:sz w:val="22"/>
              <w:szCs w:val="22"/>
            </w:rPr>
          </w:pPr>
          <w:hyperlink w:anchor="_Toc535331773" w:history="1">
            <w:r w:rsidR="00990D24" w:rsidRPr="00FE7AB7">
              <w:rPr>
                <w:rStyle w:val="Hyperlink"/>
                <w:rFonts w:ascii="Arial Bold" w:eastAsiaTheme="majorEastAsia" w:hAnsi="Arial Bold"/>
                <w:noProof/>
              </w:rPr>
              <w:t>4.2</w:t>
            </w:r>
            <w:r w:rsidR="00990D24" w:rsidRPr="00FE7AB7">
              <w:rPr>
                <w:rStyle w:val="Hyperlink"/>
                <w:rFonts w:eastAsiaTheme="majorEastAsia"/>
                <w:noProof/>
              </w:rPr>
              <w:t xml:space="preserve"> Communications</w:t>
            </w:r>
            <w:r w:rsidR="00990D24">
              <w:rPr>
                <w:noProof/>
                <w:webHidden/>
              </w:rPr>
              <w:tab/>
            </w:r>
            <w:r w:rsidR="00990D24">
              <w:rPr>
                <w:noProof/>
                <w:webHidden/>
              </w:rPr>
              <w:fldChar w:fldCharType="begin"/>
            </w:r>
            <w:r w:rsidR="00990D24">
              <w:rPr>
                <w:noProof/>
                <w:webHidden/>
              </w:rPr>
              <w:instrText xml:space="preserve"> PAGEREF _Toc535331773 \h </w:instrText>
            </w:r>
            <w:r w:rsidR="00990D24">
              <w:rPr>
                <w:noProof/>
                <w:webHidden/>
              </w:rPr>
            </w:r>
            <w:r w:rsidR="00990D24">
              <w:rPr>
                <w:noProof/>
                <w:webHidden/>
              </w:rPr>
              <w:fldChar w:fldCharType="separate"/>
            </w:r>
            <w:r w:rsidR="00990D24">
              <w:rPr>
                <w:noProof/>
                <w:webHidden/>
              </w:rPr>
              <w:t>6</w:t>
            </w:r>
            <w:r w:rsidR="00990D24">
              <w:rPr>
                <w:noProof/>
                <w:webHidden/>
              </w:rPr>
              <w:fldChar w:fldCharType="end"/>
            </w:r>
          </w:hyperlink>
        </w:p>
        <w:p w14:paraId="6A941B6C" w14:textId="047E8C2B" w:rsidR="00990D24" w:rsidRDefault="00E339C1">
          <w:pPr>
            <w:pStyle w:val="TOC2"/>
            <w:rPr>
              <w:rFonts w:asciiTheme="minorHAnsi" w:eastAsiaTheme="minorEastAsia" w:hAnsiTheme="minorHAnsi" w:cstheme="minorBidi"/>
              <w:noProof/>
              <w:sz w:val="22"/>
              <w:szCs w:val="22"/>
            </w:rPr>
          </w:pPr>
          <w:hyperlink w:anchor="_Toc535331774" w:history="1">
            <w:r w:rsidR="00990D24" w:rsidRPr="00FE7AB7">
              <w:rPr>
                <w:rStyle w:val="Hyperlink"/>
                <w:rFonts w:ascii="Arial Bold" w:eastAsiaTheme="majorEastAsia" w:hAnsi="Arial Bold"/>
                <w:noProof/>
              </w:rPr>
              <w:t>4.3</w:t>
            </w:r>
            <w:r w:rsidR="00990D24" w:rsidRPr="00FE7AB7">
              <w:rPr>
                <w:rStyle w:val="Hyperlink"/>
                <w:rFonts w:eastAsiaTheme="majorEastAsia"/>
                <w:noProof/>
              </w:rPr>
              <w:t xml:space="preserve"> Administration, Finance, and Logistics</w:t>
            </w:r>
            <w:r w:rsidR="00990D24">
              <w:rPr>
                <w:noProof/>
                <w:webHidden/>
              </w:rPr>
              <w:tab/>
            </w:r>
            <w:r w:rsidR="00990D24">
              <w:rPr>
                <w:noProof/>
                <w:webHidden/>
              </w:rPr>
              <w:fldChar w:fldCharType="begin"/>
            </w:r>
            <w:r w:rsidR="00990D24">
              <w:rPr>
                <w:noProof/>
                <w:webHidden/>
              </w:rPr>
              <w:instrText xml:space="preserve"> PAGEREF _Toc535331774 \h </w:instrText>
            </w:r>
            <w:r w:rsidR="00990D24">
              <w:rPr>
                <w:noProof/>
                <w:webHidden/>
              </w:rPr>
            </w:r>
            <w:r w:rsidR="00990D24">
              <w:rPr>
                <w:noProof/>
                <w:webHidden/>
              </w:rPr>
              <w:fldChar w:fldCharType="separate"/>
            </w:r>
            <w:r w:rsidR="00990D24">
              <w:rPr>
                <w:noProof/>
                <w:webHidden/>
              </w:rPr>
              <w:t>7</w:t>
            </w:r>
            <w:r w:rsidR="00990D24">
              <w:rPr>
                <w:noProof/>
                <w:webHidden/>
              </w:rPr>
              <w:fldChar w:fldCharType="end"/>
            </w:r>
          </w:hyperlink>
        </w:p>
        <w:p w14:paraId="4EECF0CD" w14:textId="3947E8E2" w:rsidR="00990D24" w:rsidRDefault="00E339C1">
          <w:pPr>
            <w:pStyle w:val="TOC1"/>
            <w:tabs>
              <w:tab w:val="left" w:pos="720"/>
            </w:tabs>
            <w:rPr>
              <w:rFonts w:asciiTheme="minorHAnsi" w:eastAsiaTheme="minorEastAsia" w:hAnsiTheme="minorHAnsi" w:cstheme="minorBidi"/>
              <w:noProof/>
              <w:sz w:val="22"/>
              <w:szCs w:val="22"/>
            </w:rPr>
          </w:pPr>
          <w:hyperlink w:anchor="_Toc535331775" w:history="1">
            <w:r w:rsidR="00990D24" w:rsidRPr="00FE7AB7">
              <w:rPr>
                <w:rStyle w:val="Hyperlink"/>
                <w:rFonts w:eastAsiaTheme="majorEastAsia"/>
                <w:noProof/>
              </w:rPr>
              <w:t>5.0</w:t>
            </w:r>
            <w:r w:rsidR="00990D24">
              <w:rPr>
                <w:rFonts w:asciiTheme="minorHAnsi" w:eastAsiaTheme="minorEastAsia" w:hAnsiTheme="minorHAnsi" w:cstheme="minorBidi"/>
                <w:noProof/>
                <w:sz w:val="22"/>
                <w:szCs w:val="22"/>
              </w:rPr>
              <w:tab/>
            </w:r>
            <w:r w:rsidR="00990D24" w:rsidRPr="00FE7AB7">
              <w:rPr>
                <w:rStyle w:val="Hyperlink"/>
                <w:rFonts w:eastAsiaTheme="majorEastAsia"/>
                <w:noProof/>
              </w:rPr>
              <w:t>Plan Development and Maintenance</w:t>
            </w:r>
            <w:r w:rsidR="00990D24">
              <w:rPr>
                <w:noProof/>
                <w:webHidden/>
              </w:rPr>
              <w:tab/>
            </w:r>
            <w:r w:rsidR="00990D24">
              <w:rPr>
                <w:noProof/>
                <w:webHidden/>
              </w:rPr>
              <w:fldChar w:fldCharType="begin"/>
            </w:r>
            <w:r w:rsidR="00990D24">
              <w:rPr>
                <w:noProof/>
                <w:webHidden/>
              </w:rPr>
              <w:instrText xml:space="preserve"> PAGEREF _Toc535331775 \h </w:instrText>
            </w:r>
            <w:r w:rsidR="00990D24">
              <w:rPr>
                <w:noProof/>
                <w:webHidden/>
              </w:rPr>
            </w:r>
            <w:r w:rsidR="00990D24">
              <w:rPr>
                <w:noProof/>
                <w:webHidden/>
              </w:rPr>
              <w:fldChar w:fldCharType="separate"/>
            </w:r>
            <w:r w:rsidR="00990D24">
              <w:rPr>
                <w:noProof/>
                <w:webHidden/>
              </w:rPr>
              <w:t>7</w:t>
            </w:r>
            <w:r w:rsidR="00990D24">
              <w:rPr>
                <w:noProof/>
                <w:webHidden/>
              </w:rPr>
              <w:fldChar w:fldCharType="end"/>
            </w:r>
          </w:hyperlink>
        </w:p>
        <w:p w14:paraId="72DEB7E5" w14:textId="2BB83877" w:rsidR="00990D24" w:rsidRDefault="00E339C1">
          <w:pPr>
            <w:pStyle w:val="TOC2"/>
            <w:rPr>
              <w:rFonts w:asciiTheme="minorHAnsi" w:eastAsiaTheme="minorEastAsia" w:hAnsiTheme="minorHAnsi" w:cstheme="minorBidi"/>
              <w:noProof/>
              <w:sz w:val="22"/>
              <w:szCs w:val="22"/>
            </w:rPr>
          </w:pPr>
          <w:hyperlink w:anchor="_Toc535331776" w:history="1">
            <w:r w:rsidR="00990D24" w:rsidRPr="00FE7AB7">
              <w:rPr>
                <w:rStyle w:val="Hyperlink"/>
                <w:rFonts w:ascii="Arial Bold" w:eastAsiaTheme="majorEastAsia" w:hAnsi="Arial Bold"/>
                <w:noProof/>
              </w:rPr>
              <w:t>5.1</w:t>
            </w:r>
            <w:r w:rsidR="00990D24" w:rsidRPr="00FE7AB7">
              <w:rPr>
                <w:rStyle w:val="Hyperlink"/>
                <w:rFonts w:eastAsiaTheme="majorEastAsia"/>
                <w:noProof/>
              </w:rPr>
              <w:t xml:space="preserve"> Development</w:t>
            </w:r>
            <w:r w:rsidR="00990D24">
              <w:rPr>
                <w:noProof/>
                <w:webHidden/>
              </w:rPr>
              <w:tab/>
            </w:r>
            <w:r w:rsidR="00990D24">
              <w:rPr>
                <w:noProof/>
                <w:webHidden/>
              </w:rPr>
              <w:fldChar w:fldCharType="begin"/>
            </w:r>
            <w:r w:rsidR="00990D24">
              <w:rPr>
                <w:noProof/>
                <w:webHidden/>
              </w:rPr>
              <w:instrText xml:space="preserve"> PAGEREF _Toc535331776 \h </w:instrText>
            </w:r>
            <w:r w:rsidR="00990D24">
              <w:rPr>
                <w:noProof/>
                <w:webHidden/>
              </w:rPr>
            </w:r>
            <w:r w:rsidR="00990D24">
              <w:rPr>
                <w:noProof/>
                <w:webHidden/>
              </w:rPr>
              <w:fldChar w:fldCharType="separate"/>
            </w:r>
            <w:r w:rsidR="00990D24">
              <w:rPr>
                <w:noProof/>
                <w:webHidden/>
              </w:rPr>
              <w:t>7</w:t>
            </w:r>
            <w:r w:rsidR="00990D24">
              <w:rPr>
                <w:noProof/>
                <w:webHidden/>
              </w:rPr>
              <w:fldChar w:fldCharType="end"/>
            </w:r>
          </w:hyperlink>
        </w:p>
        <w:p w14:paraId="6541BAB5" w14:textId="69991D8C" w:rsidR="00990D24" w:rsidRDefault="00E339C1">
          <w:pPr>
            <w:pStyle w:val="TOC2"/>
            <w:rPr>
              <w:rFonts w:asciiTheme="minorHAnsi" w:eastAsiaTheme="minorEastAsia" w:hAnsiTheme="minorHAnsi" w:cstheme="minorBidi"/>
              <w:noProof/>
              <w:sz w:val="22"/>
              <w:szCs w:val="22"/>
            </w:rPr>
          </w:pPr>
          <w:hyperlink w:anchor="_Toc535331777" w:history="1">
            <w:r w:rsidR="00990D24" w:rsidRPr="00FE7AB7">
              <w:rPr>
                <w:rStyle w:val="Hyperlink"/>
                <w:rFonts w:ascii="Arial Bold" w:eastAsiaTheme="majorEastAsia" w:hAnsi="Arial Bold"/>
                <w:noProof/>
              </w:rPr>
              <w:t>5.2</w:t>
            </w:r>
            <w:r w:rsidR="00990D24" w:rsidRPr="00FE7AB7">
              <w:rPr>
                <w:rStyle w:val="Hyperlink"/>
                <w:rFonts w:eastAsiaTheme="majorEastAsia"/>
                <w:noProof/>
              </w:rPr>
              <w:t xml:space="preserve"> Maintenance</w:t>
            </w:r>
            <w:r w:rsidR="00990D24">
              <w:rPr>
                <w:noProof/>
                <w:webHidden/>
              </w:rPr>
              <w:tab/>
            </w:r>
            <w:r w:rsidR="00990D24">
              <w:rPr>
                <w:noProof/>
                <w:webHidden/>
              </w:rPr>
              <w:fldChar w:fldCharType="begin"/>
            </w:r>
            <w:r w:rsidR="00990D24">
              <w:rPr>
                <w:noProof/>
                <w:webHidden/>
              </w:rPr>
              <w:instrText xml:space="preserve"> PAGEREF _Toc535331777 \h </w:instrText>
            </w:r>
            <w:r w:rsidR="00990D24">
              <w:rPr>
                <w:noProof/>
                <w:webHidden/>
              </w:rPr>
            </w:r>
            <w:r w:rsidR="00990D24">
              <w:rPr>
                <w:noProof/>
                <w:webHidden/>
              </w:rPr>
              <w:fldChar w:fldCharType="separate"/>
            </w:r>
            <w:r w:rsidR="00990D24">
              <w:rPr>
                <w:noProof/>
                <w:webHidden/>
              </w:rPr>
              <w:t>7</w:t>
            </w:r>
            <w:r w:rsidR="00990D24">
              <w:rPr>
                <w:noProof/>
                <w:webHidden/>
              </w:rPr>
              <w:fldChar w:fldCharType="end"/>
            </w:r>
          </w:hyperlink>
        </w:p>
        <w:p w14:paraId="25A4AEF6" w14:textId="51BE7A16" w:rsidR="00990D24" w:rsidRDefault="00E339C1">
          <w:pPr>
            <w:pStyle w:val="TOC3"/>
            <w:rPr>
              <w:rFonts w:asciiTheme="minorHAnsi" w:eastAsiaTheme="minorEastAsia" w:hAnsiTheme="minorHAnsi" w:cstheme="minorBidi"/>
              <w:noProof/>
              <w:sz w:val="22"/>
              <w:szCs w:val="22"/>
            </w:rPr>
          </w:pPr>
          <w:hyperlink w:anchor="_Toc535331778" w:history="1">
            <w:r w:rsidR="00990D24" w:rsidRPr="00FE7AB7">
              <w:rPr>
                <w:rStyle w:val="Hyperlink"/>
                <w:rFonts w:ascii="Arial Bold" w:eastAsiaTheme="majorEastAsia" w:hAnsi="Arial Bold"/>
                <w:noProof/>
              </w:rPr>
              <w:t>5.2.1</w:t>
            </w:r>
            <w:r w:rsidR="00990D24" w:rsidRPr="00FE7AB7">
              <w:rPr>
                <w:rStyle w:val="Hyperlink"/>
                <w:rFonts w:eastAsiaTheme="majorEastAsia"/>
                <w:noProof/>
              </w:rPr>
              <w:t xml:space="preserve"> Requirements</w:t>
            </w:r>
            <w:r w:rsidR="00990D24">
              <w:rPr>
                <w:noProof/>
                <w:webHidden/>
              </w:rPr>
              <w:tab/>
            </w:r>
            <w:r w:rsidR="00990D24">
              <w:rPr>
                <w:noProof/>
                <w:webHidden/>
              </w:rPr>
              <w:fldChar w:fldCharType="begin"/>
            </w:r>
            <w:r w:rsidR="00990D24">
              <w:rPr>
                <w:noProof/>
                <w:webHidden/>
              </w:rPr>
              <w:instrText xml:space="preserve"> PAGEREF _Toc535331778 \h </w:instrText>
            </w:r>
            <w:r w:rsidR="00990D24">
              <w:rPr>
                <w:noProof/>
                <w:webHidden/>
              </w:rPr>
            </w:r>
            <w:r w:rsidR="00990D24">
              <w:rPr>
                <w:noProof/>
                <w:webHidden/>
              </w:rPr>
              <w:fldChar w:fldCharType="separate"/>
            </w:r>
            <w:r w:rsidR="00990D24">
              <w:rPr>
                <w:noProof/>
                <w:webHidden/>
              </w:rPr>
              <w:t>8</w:t>
            </w:r>
            <w:r w:rsidR="00990D24">
              <w:rPr>
                <w:noProof/>
                <w:webHidden/>
              </w:rPr>
              <w:fldChar w:fldCharType="end"/>
            </w:r>
          </w:hyperlink>
        </w:p>
        <w:p w14:paraId="39D8DAD9" w14:textId="27B8F400" w:rsidR="00990D24" w:rsidRDefault="00E339C1">
          <w:pPr>
            <w:pStyle w:val="TOC3"/>
            <w:rPr>
              <w:rFonts w:asciiTheme="minorHAnsi" w:eastAsiaTheme="minorEastAsia" w:hAnsiTheme="minorHAnsi" w:cstheme="minorBidi"/>
              <w:noProof/>
              <w:sz w:val="22"/>
              <w:szCs w:val="22"/>
            </w:rPr>
          </w:pPr>
          <w:hyperlink w:anchor="_Toc535331779" w:history="1">
            <w:r w:rsidR="00990D24" w:rsidRPr="00FE7AB7">
              <w:rPr>
                <w:rStyle w:val="Hyperlink"/>
                <w:rFonts w:ascii="Arial Bold" w:eastAsiaTheme="majorEastAsia" w:hAnsi="Arial Bold"/>
                <w:noProof/>
              </w:rPr>
              <w:t>5.2.2</w:t>
            </w:r>
            <w:r w:rsidR="00990D24" w:rsidRPr="00FE7AB7">
              <w:rPr>
                <w:rStyle w:val="Hyperlink"/>
                <w:rFonts w:eastAsiaTheme="majorEastAsia"/>
                <w:noProof/>
              </w:rPr>
              <w:t xml:space="preserve"> Review and Update</w:t>
            </w:r>
            <w:r w:rsidR="00990D24">
              <w:rPr>
                <w:noProof/>
                <w:webHidden/>
              </w:rPr>
              <w:tab/>
            </w:r>
            <w:r w:rsidR="00990D24">
              <w:rPr>
                <w:noProof/>
                <w:webHidden/>
              </w:rPr>
              <w:fldChar w:fldCharType="begin"/>
            </w:r>
            <w:r w:rsidR="00990D24">
              <w:rPr>
                <w:noProof/>
                <w:webHidden/>
              </w:rPr>
              <w:instrText xml:space="preserve"> PAGEREF _Toc535331779 \h </w:instrText>
            </w:r>
            <w:r w:rsidR="00990D24">
              <w:rPr>
                <w:noProof/>
                <w:webHidden/>
              </w:rPr>
            </w:r>
            <w:r w:rsidR="00990D24">
              <w:rPr>
                <w:noProof/>
                <w:webHidden/>
              </w:rPr>
              <w:fldChar w:fldCharType="separate"/>
            </w:r>
            <w:r w:rsidR="00990D24">
              <w:rPr>
                <w:noProof/>
                <w:webHidden/>
              </w:rPr>
              <w:t>8</w:t>
            </w:r>
            <w:r w:rsidR="00990D24">
              <w:rPr>
                <w:noProof/>
                <w:webHidden/>
              </w:rPr>
              <w:fldChar w:fldCharType="end"/>
            </w:r>
          </w:hyperlink>
        </w:p>
        <w:p w14:paraId="4F509B9C" w14:textId="5B33D416" w:rsidR="00990D24" w:rsidRDefault="00E339C1">
          <w:pPr>
            <w:pStyle w:val="TOC1"/>
            <w:tabs>
              <w:tab w:val="left" w:pos="720"/>
            </w:tabs>
            <w:rPr>
              <w:rFonts w:asciiTheme="minorHAnsi" w:eastAsiaTheme="minorEastAsia" w:hAnsiTheme="minorHAnsi" w:cstheme="minorBidi"/>
              <w:noProof/>
              <w:sz w:val="22"/>
              <w:szCs w:val="22"/>
            </w:rPr>
          </w:pPr>
          <w:hyperlink w:anchor="_Toc535331780" w:history="1">
            <w:r w:rsidR="00990D24" w:rsidRPr="00FE7AB7">
              <w:rPr>
                <w:rStyle w:val="Hyperlink"/>
                <w:rFonts w:eastAsiaTheme="majorEastAsia"/>
                <w:noProof/>
              </w:rPr>
              <w:t>6.0</w:t>
            </w:r>
            <w:r w:rsidR="00990D24">
              <w:rPr>
                <w:rFonts w:asciiTheme="minorHAnsi" w:eastAsiaTheme="minorEastAsia" w:hAnsiTheme="minorHAnsi" w:cstheme="minorBidi"/>
                <w:noProof/>
                <w:sz w:val="22"/>
                <w:szCs w:val="22"/>
              </w:rPr>
              <w:tab/>
            </w:r>
            <w:r w:rsidR="00990D24" w:rsidRPr="00FE7AB7">
              <w:rPr>
                <w:rStyle w:val="Hyperlink"/>
                <w:rFonts w:eastAsiaTheme="majorEastAsia"/>
                <w:noProof/>
              </w:rPr>
              <w:t>Authorities and References</w:t>
            </w:r>
            <w:r w:rsidR="00990D24">
              <w:rPr>
                <w:noProof/>
                <w:webHidden/>
              </w:rPr>
              <w:tab/>
            </w:r>
            <w:r w:rsidR="00990D24">
              <w:rPr>
                <w:noProof/>
                <w:webHidden/>
              </w:rPr>
              <w:fldChar w:fldCharType="begin"/>
            </w:r>
            <w:r w:rsidR="00990D24">
              <w:rPr>
                <w:noProof/>
                <w:webHidden/>
              </w:rPr>
              <w:instrText xml:space="preserve"> PAGEREF _Toc535331780 \h </w:instrText>
            </w:r>
            <w:r w:rsidR="00990D24">
              <w:rPr>
                <w:noProof/>
                <w:webHidden/>
              </w:rPr>
            </w:r>
            <w:r w:rsidR="00990D24">
              <w:rPr>
                <w:noProof/>
                <w:webHidden/>
              </w:rPr>
              <w:fldChar w:fldCharType="separate"/>
            </w:r>
            <w:r w:rsidR="00990D24">
              <w:rPr>
                <w:noProof/>
                <w:webHidden/>
              </w:rPr>
              <w:t>9</w:t>
            </w:r>
            <w:r w:rsidR="00990D24">
              <w:rPr>
                <w:noProof/>
                <w:webHidden/>
              </w:rPr>
              <w:fldChar w:fldCharType="end"/>
            </w:r>
          </w:hyperlink>
        </w:p>
        <w:p w14:paraId="626E9546" w14:textId="15E5F035" w:rsidR="00990D24" w:rsidRDefault="00E339C1">
          <w:pPr>
            <w:pStyle w:val="TOC2"/>
            <w:rPr>
              <w:rFonts w:asciiTheme="minorHAnsi" w:eastAsiaTheme="minorEastAsia" w:hAnsiTheme="minorHAnsi" w:cstheme="minorBidi"/>
              <w:noProof/>
              <w:sz w:val="22"/>
              <w:szCs w:val="22"/>
            </w:rPr>
          </w:pPr>
          <w:hyperlink w:anchor="_Toc535331781" w:history="1">
            <w:r w:rsidR="00990D24" w:rsidRPr="00FE7AB7">
              <w:rPr>
                <w:rStyle w:val="Hyperlink"/>
                <w:rFonts w:ascii="Arial Bold" w:eastAsiaTheme="majorEastAsia" w:hAnsi="Arial Bold"/>
                <w:noProof/>
              </w:rPr>
              <w:t>6.1</w:t>
            </w:r>
            <w:r w:rsidR="00990D24" w:rsidRPr="00FE7AB7">
              <w:rPr>
                <w:rStyle w:val="Hyperlink"/>
                <w:rFonts w:eastAsiaTheme="majorEastAsia"/>
                <w:noProof/>
              </w:rPr>
              <w:t xml:space="preserve"> Legal Authority</w:t>
            </w:r>
            <w:r w:rsidR="00990D24">
              <w:rPr>
                <w:noProof/>
                <w:webHidden/>
              </w:rPr>
              <w:tab/>
            </w:r>
            <w:r w:rsidR="00990D24">
              <w:rPr>
                <w:noProof/>
                <w:webHidden/>
              </w:rPr>
              <w:fldChar w:fldCharType="begin"/>
            </w:r>
            <w:r w:rsidR="00990D24">
              <w:rPr>
                <w:noProof/>
                <w:webHidden/>
              </w:rPr>
              <w:instrText xml:space="preserve"> PAGEREF _Toc535331781 \h </w:instrText>
            </w:r>
            <w:r w:rsidR="00990D24">
              <w:rPr>
                <w:noProof/>
                <w:webHidden/>
              </w:rPr>
            </w:r>
            <w:r w:rsidR="00990D24">
              <w:rPr>
                <w:noProof/>
                <w:webHidden/>
              </w:rPr>
              <w:fldChar w:fldCharType="separate"/>
            </w:r>
            <w:r w:rsidR="00990D24">
              <w:rPr>
                <w:noProof/>
                <w:webHidden/>
              </w:rPr>
              <w:t>9</w:t>
            </w:r>
            <w:r w:rsidR="00990D24">
              <w:rPr>
                <w:noProof/>
                <w:webHidden/>
              </w:rPr>
              <w:fldChar w:fldCharType="end"/>
            </w:r>
          </w:hyperlink>
        </w:p>
        <w:p w14:paraId="476183F5" w14:textId="10726A75" w:rsidR="00990D24" w:rsidRDefault="00E339C1">
          <w:pPr>
            <w:pStyle w:val="TOC3"/>
            <w:rPr>
              <w:rFonts w:asciiTheme="minorHAnsi" w:eastAsiaTheme="minorEastAsia" w:hAnsiTheme="minorHAnsi" w:cstheme="minorBidi"/>
              <w:noProof/>
              <w:sz w:val="22"/>
              <w:szCs w:val="22"/>
            </w:rPr>
          </w:pPr>
          <w:hyperlink w:anchor="_Toc535331782" w:history="1">
            <w:r w:rsidR="00990D24" w:rsidRPr="00FE7AB7">
              <w:rPr>
                <w:rStyle w:val="Hyperlink"/>
                <w:rFonts w:ascii="Arial Bold" w:eastAsiaTheme="majorEastAsia" w:hAnsi="Arial Bold"/>
                <w:noProof/>
              </w:rPr>
              <w:t>6.1.1</w:t>
            </w:r>
            <w:r w:rsidR="00990D24" w:rsidRPr="00FE7AB7">
              <w:rPr>
                <w:rStyle w:val="Hyperlink"/>
                <w:rFonts w:eastAsiaTheme="majorEastAsia"/>
                <w:noProof/>
              </w:rPr>
              <w:t xml:space="preserve"> Federal</w:t>
            </w:r>
            <w:r w:rsidR="00990D24">
              <w:rPr>
                <w:noProof/>
                <w:webHidden/>
              </w:rPr>
              <w:tab/>
            </w:r>
            <w:r w:rsidR="00990D24">
              <w:rPr>
                <w:noProof/>
                <w:webHidden/>
              </w:rPr>
              <w:fldChar w:fldCharType="begin"/>
            </w:r>
            <w:r w:rsidR="00990D24">
              <w:rPr>
                <w:noProof/>
                <w:webHidden/>
              </w:rPr>
              <w:instrText xml:space="preserve"> PAGEREF _Toc535331782 \h </w:instrText>
            </w:r>
            <w:r w:rsidR="00990D24">
              <w:rPr>
                <w:noProof/>
                <w:webHidden/>
              </w:rPr>
            </w:r>
            <w:r w:rsidR="00990D24">
              <w:rPr>
                <w:noProof/>
                <w:webHidden/>
              </w:rPr>
              <w:fldChar w:fldCharType="separate"/>
            </w:r>
            <w:r w:rsidR="00990D24">
              <w:rPr>
                <w:noProof/>
                <w:webHidden/>
              </w:rPr>
              <w:t>9</w:t>
            </w:r>
            <w:r w:rsidR="00990D24">
              <w:rPr>
                <w:noProof/>
                <w:webHidden/>
              </w:rPr>
              <w:fldChar w:fldCharType="end"/>
            </w:r>
          </w:hyperlink>
        </w:p>
        <w:p w14:paraId="03102C91" w14:textId="267CE105" w:rsidR="00990D24" w:rsidRDefault="00E339C1">
          <w:pPr>
            <w:pStyle w:val="TOC3"/>
            <w:rPr>
              <w:rFonts w:asciiTheme="minorHAnsi" w:eastAsiaTheme="minorEastAsia" w:hAnsiTheme="minorHAnsi" w:cstheme="minorBidi"/>
              <w:noProof/>
              <w:sz w:val="22"/>
              <w:szCs w:val="22"/>
            </w:rPr>
          </w:pPr>
          <w:hyperlink w:anchor="_Toc535331783" w:history="1">
            <w:r w:rsidR="00990D24" w:rsidRPr="00FE7AB7">
              <w:rPr>
                <w:rStyle w:val="Hyperlink"/>
                <w:rFonts w:ascii="Arial Bold" w:eastAsiaTheme="majorEastAsia" w:hAnsi="Arial Bold"/>
                <w:noProof/>
              </w:rPr>
              <w:t>6.1.2</w:t>
            </w:r>
            <w:r w:rsidR="00990D24" w:rsidRPr="00FE7AB7">
              <w:rPr>
                <w:rStyle w:val="Hyperlink"/>
                <w:rFonts w:eastAsiaTheme="majorEastAsia"/>
                <w:noProof/>
              </w:rPr>
              <w:t xml:space="preserve"> State</w:t>
            </w:r>
            <w:r w:rsidR="00990D24">
              <w:rPr>
                <w:noProof/>
                <w:webHidden/>
              </w:rPr>
              <w:tab/>
            </w:r>
            <w:r w:rsidR="00990D24">
              <w:rPr>
                <w:noProof/>
                <w:webHidden/>
              </w:rPr>
              <w:fldChar w:fldCharType="begin"/>
            </w:r>
            <w:r w:rsidR="00990D24">
              <w:rPr>
                <w:noProof/>
                <w:webHidden/>
              </w:rPr>
              <w:instrText xml:space="preserve"> PAGEREF _Toc535331783 \h </w:instrText>
            </w:r>
            <w:r w:rsidR="00990D24">
              <w:rPr>
                <w:noProof/>
                <w:webHidden/>
              </w:rPr>
            </w:r>
            <w:r w:rsidR="00990D24">
              <w:rPr>
                <w:noProof/>
                <w:webHidden/>
              </w:rPr>
              <w:fldChar w:fldCharType="separate"/>
            </w:r>
            <w:r w:rsidR="00990D24">
              <w:rPr>
                <w:noProof/>
                <w:webHidden/>
              </w:rPr>
              <w:t>9</w:t>
            </w:r>
            <w:r w:rsidR="00990D24">
              <w:rPr>
                <w:noProof/>
                <w:webHidden/>
              </w:rPr>
              <w:fldChar w:fldCharType="end"/>
            </w:r>
          </w:hyperlink>
        </w:p>
        <w:p w14:paraId="1E8A72FF" w14:textId="26B6505C" w:rsidR="00990D24" w:rsidRDefault="00E339C1">
          <w:pPr>
            <w:pStyle w:val="TOC3"/>
            <w:rPr>
              <w:rFonts w:asciiTheme="minorHAnsi" w:eastAsiaTheme="minorEastAsia" w:hAnsiTheme="minorHAnsi" w:cstheme="minorBidi"/>
              <w:noProof/>
              <w:sz w:val="22"/>
              <w:szCs w:val="22"/>
            </w:rPr>
          </w:pPr>
          <w:hyperlink w:anchor="_Toc535331784" w:history="1">
            <w:r w:rsidR="00990D24" w:rsidRPr="00FE7AB7">
              <w:rPr>
                <w:rStyle w:val="Hyperlink"/>
                <w:rFonts w:ascii="Arial Bold" w:eastAsiaTheme="majorEastAsia" w:hAnsi="Arial Bold"/>
                <w:noProof/>
              </w:rPr>
              <w:t>6.1.3</w:t>
            </w:r>
            <w:r w:rsidR="00990D24" w:rsidRPr="00FE7AB7">
              <w:rPr>
                <w:rStyle w:val="Hyperlink"/>
                <w:rFonts w:eastAsiaTheme="majorEastAsia"/>
                <w:noProof/>
              </w:rPr>
              <w:t xml:space="preserve"> Local</w:t>
            </w:r>
            <w:r w:rsidR="00990D24">
              <w:rPr>
                <w:noProof/>
                <w:webHidden/>
              </w:rPr>
              <w:tab/>
            </w:r>
            <w:r w:rsidR="00990D24">
              <w:rPr>
                <w:noProof/>
                <w:webHidden/>
              </w:rPr>
              <w:fldChar w:fldCharType="begin"/>
            </w:r>
            <w:r w:rsidR="00990D24">
              <w:rPr>
                <w:noProof/>
                <w:webHidden/>
              </w:rPr>
              <w:instrText xml:space="preserve"> PAGEREF _Toc535331784 \h </w:instrText>
            </w:r>
            <w:r w:rsidR="00990D24">
              <w:rPr>
                <w:noProof/>
                <w:webHidden/>
              </w:rPr>
            </w:r>
            <w:r w:rsidR="00990D24">
              <w:rPr>
                <w:noProof/>
                <w:webHidden/>
              </w:rPr>
              <w:fldChar w:fldCharType="separate"/>
            </w:r>
            <w:r w:rsidR="00990D24">
              <w:rPr>
                <w:noProof/>
                <w:webHidden/>
              </w:rPr>
              <w:t>10</w:t>
            </w:r>
            <w:r w:rsidR="00990D24">
              <w:rPr>
                <w:noProof/>
                <w:webHidden/>
              </w:rPr>
              <w:fldChar w:fldCharType="end"/>
            </w:r>
          </w:hyperlink>
        </w:p>
        <w:p w14:paraId="406A5C95" w14:textId="3FF1D8D1" w:rsidR="00990D24" w:rsidRDefault="00E339C1">
          <w:pPr>
            <w:pStyle w:val="TOC2"/>
            <w:rPr>
              <w:rFonts w:asciiTheme="minorHAnsi" w:eastAsiaTheme="minorEastAsia" w:hAnsiTheme="minorHAnsi" w:cstheme="minorBidi"/>
              <w:noProof/>
              <w:sz w:val="22"/>
              <w:szCs w:val="22"/>
            </w:rPr>
          </w:pPr>
          <w:hyperlink w:anchor="_Toc535331785" w:history="1">
            <w:r w:rsidR="00990D24" w:rsidRPr="00FE7AB7">
              <w:rPr>
                <w:rStyle w:val="Hyperlink"/>
                <w:rFonts w:ascii="Arial Bold" w:eastAsiaTheme="majorEastAsia" w:hAnsi="Arial Bold"/>
                <w:noProof/>
              </w:rPr>
              <w:t>6.2</w:t>
            </w:r>
            <w:r w:rsidR="00990D24" w:rsidRPr="00FE7AB7">
              <w:rPr>
                <w:rStyle w:val="Hyperlink"/>
                <w:rFonts w:eastAsiaTheme="majorEastAsia"/>
                <w:noProof/>
              </w:rPr>
              <w:t xml:space="preserve"> References</w:t>
            </w:r>
            <w:r w:rsidR="00990D24">
              <w:rPr>
                <w:noProof/>
                <w:webHidden/>
              </w:rPr>
              <w:tab/>
            </w:r>
            <w:r w:rsidR="00990D24">
              <w:rPr>
                <w:noProof/>
                <w:webHidden/>
              </w:rPr>
              <w:fldChar w:fldCharType="begin"/>
            </w:r>
            <w:r w:rsidR="00990D24">
              <w:rPr>
                <w:noProof/>
                <w:webHidden/>
              </w:rPr>
              <w:instrText xml:space="preserve"> PAGEREF _Toc535331785 \h </w:instrText>
            </w:r>
            <w:r w:rsidR="00990D24">
              <w:rPr>
                <w:noProof/>
                <w:webHidden/>
              </w:rPr>
            </w:r>
            <w:r w:rsidR="00990D24">
              <w:rPr>
                <w:noProof/>
                <w:webHidden/>
              </w:rPr>
              <w:fldChar w:fldCharType="separate"/>
            </w:r>
            <w:r w:rsidR="00990D24">
              <w:rPr>
                <w:noProof/>
                <w:webHidden/>
              </w:rPr>
              <w:t>10</w:t>
            </w:r>
            <w:r w:rsidR="00990D24">
              <w:rPr>
                <w:noProof/>
                <w:webHidden/>
              </w:rPr>
              <w:fldChar w:fldCharType="end"/>
            </w:r>
          </w:hyperlink>
        </w:p>
        <w:p w14:paraId="4B6E9699" w14:textId="41725FA5" w:rsidR="00990D24" w:rsidRDefault="00E339C1">
          <w:pPr>
            <w:pStyle w:val="TOC3"/>
            <w:rPr>
              <w:rFonts w:asciiTheme="minorHAnsi" w:eastAsiaTheme="minorEastAsia" w:hAnsiTheme="minorHAnsi" w:cstheme="minorBidi"/>
              <w:noProof/>
              <w:sz w:val="22"/>
              <w:szCs w:val="22"/>
            </w:rPr>
          </w:pPr>
          <w:hyperlink w:anchor="_Toc535331786" w:history="1">
            <w:r w:rsidR="00990D24" w:rsidRPr="00FE7AB7">
              <w:rPr>
                <w:rStyle w:val="Hyperlink"/>
                <w:rFonts w:ascii="Arial Bold" w:eastAsiaTheme="majorEastAsia" w:hAnsi="Arial Bold"/>
                <w:noProof/>
              </w:rPr>
              <w:t>6.2.1</w:t>
            </w:r>
            <w:r w:rsidR="00990D24" w:rsidRPr="00FE7AB7">
              <w:rPr>
                <w:rStyle w:val="Hyperlink"/>
                <w:rFonts w:eastAsiaTheme="majorEastAsia"/>
                <w:noProof/>
              </w:rPr>
              <w:t xml:space="preserve"> Federal</w:t>
            </w:r>
            <w:r w:rsidR="00990D24">
              <w:rPr>
                <w:noProof/>
                <w:webHidden/>
              </w:rPr>
              <w:tab/>
            </w:r>
            <w:r w:rsidR="00990D24">
              <w:rPr>
                <w:noProof/>
                <w:webHidden/>
              </w:rPr>
              <w:fldChar w:fldCharType="begin"/>
            </w:r>
            <w:r w:rsidR="00990D24">
              <w:rPr>
                <w:noProof/>
                <w:webHidden/>
              </w:rPr>
              <w:instrText xml:space="preserve"> PAGEREF _Toc535331786 \h </w:instrText>
            </w:r>
            <w:r w:rsidR="00990D24">
              <w:rPr>
                <w:noProof/>
                <w:webHidden/>
              </w:rPr>
            </w:r>
            <w:r w:rsidR="00990D24">
              <w:rPr>
                <w:noProof/>
                <w:webHidden/>
              </w:rPr>
              <w:fldChar w:fldCharType="separate"/>
            </w:r>
            <w:r w:rsidR="00990D24">
              <w:rPr>
                <w:noProof/>
                <w:webHidden/>
              </w:rPr>
              <w:t>10</w:t>
            </w:r>
            <w:r w:rsidR="00990D24">
              <w:rPr>
                <w:noProof/>
                <w:webHidden/>
              </w:rPr>
              <w:fldChar w:fldCharType="end"/>
            </w:r>
          </w:hyperlink>
        </w:p>
        <w:p w14:paraId="6C943695" w14:textId="58733F92" w:rsidR="00990D24" w:rsidRDefault="00E339C1">
          <w:pPr>
            <w:pStyle w:val="TOC3"/>
            <w:rPr>
              <w:rFonts w:asciiTheme="minorHAnsi" w:eastAsiaTheme="minorEastAsia" w:hAnsiTheme="minorHAnsi" w:cstheme="minorBidi"/>
              <w:noProof/>
              <w:sz w:val="22"/>
              <w:szCs w:val="22"/>
            </w:rPr>
          </w:pPr>
          <w:hyperlink w:anchor="_Toc535331787" w:history="1">
            <w:r w:rsidR="00990D24" w:rsidRPr="00FE7AB7">
              <w:rPr>
                <w:rStyle w:val="Hyperlink"/>
                <w:rFonts w:ascii="Arial Bold" w:eastAsiaTheme="majorEastAsia" w:hAnsi="Arial Bold"/>
                <w:noProof/>
              </w:rPr>
              <w:t>6.2.2</w:t>
            </w:r>
            <w:r w:rsidR="00990D24" w:rsidRPr="00FE7AB7">
              <w:rPr>
                <w:rStyle w:val="Hyperlink"/>
                <w:rFonts w:eastAsiaTheme="majorEastAsia"/>
                <w:noProof/>
              </w:rPr>
              <w:t xml:space="preserve"> State</w:t>
            </w:r>
            <w:r w:rsidR="00990D24">
              <w:rPr>
                <w:noProof/>
                <w:webHidden/>
              </w:rPr>
              <w:tab/>
            </w:r>
            <w:r w:rsidR="00990D24">
              <w:rPr>
                <w:noProof/>
                <w:webHidden/>
              </w:rPr>
              <w:fldChar w:fldCharType="begin"/>
            </w:r>
            <w:r w:rsidR="00990D24">
              <w:rPr>
                <w:noProof/>
                <w:webHidden/>
              </w:rPr>
              <w:instrText xml:space="preserve"> PAGEREF _Toc535331787 \h </w:instrText>
            </w:r>
            <w:r w:rsidR="00990D24">
              <w:rPr>
                <w:noProof/>
                <w:webHidden/>
              </w:rPr>
            </w:r>
            <w:r w:rsidR="00990D24">
              <w:rPr>
                <w:noProof/>
                <w:webHidden/>
              </w:rPr>
              <w:fldChar w:fldCharType="separate"/>
            </w:r>
            <w:r w:rsidR="00990D24">
              <w:rPr>
                <w:noProof/>
                <w:webHidden/>
              </w:rPr>
              <w:t>10</w:t>
            </w:r>
            <w:r w:rsidR="00990D24">
              <w:rPr>
                <w:noProof/>
                <w:webHidden/>
              </w:rPr>
              <w:fldChar w:fldCharType="end"/>
            </w:r>
          </w:hyperlink>
        </w:p>
        <w:p w14:paraId="0CFEEB84" w14:textId="6B36F8B1" w:rsidR="00990D24" w:rsidRDefault="00E339C1">
          <w:pPr>
            <w:pStyle w:val="TOC3"/>
            <w:rPr>
              <w:rFonts w:asciiTheme="minorHAnsi" w:eastAsiaTheme="minorEastAsia" w:hAnsiTheme="minorHAnsi" w:cstheme="minorBidi"/>
              <w:noProof/>
              <w:sz w:val="22"/>
              <w:szCs w:val="22"/>
            </w:rPr>
          </w:pPr>
          <w:hyperlink w:anchor="_Toc535331788" w:history="1">
            <w:r w:rsidR="00990D24" w:rsidRPr="00FE7AB7">
              <w:rPr>
                <w:rStyle w:val="Hyperlink"/>
                <w:rFonts w:ascii="Arial Bold" w:eastAsiaTheme="majorEastAsia" w:hAnsi="Arial Bold"/>
                <w:noProof/>
              </w:rPr>
              <w:t>6.2.3</w:t>
            </w:r>
            <w:r w:rsidR="00990D24" w:rsidRPr="00FE7AB7">
              <w:rPr>
                <w:rStyle w:val="Hyperlink"/>
                <w:rFonts w:eastAsiaTheme="majorEastAsia"/>
                <w:noProof/>
              </w:rPr>
              <w:t xml:space="preserve"> Local</w:t>
            </w:r>
            <w:r w:rsidR="00990D24">
              <w:rPr>
                <w:noProof/>
                <w:webHidden/>
              </w:rPr>
              <w:tab/>
            </w:r>
            <w:r w:rsidR="00990D24">
              <w:rPr>
                <w:noProof/>
                <w:webHidden/>
              </w:rPr>
              <w:fldChar w:fldCharType="begin"/>
            </w:r>
            <w:r w:rsidR="00990D24">
              <w:rPr>
                <w:noProof/>
                <w:webHidden/>
              </w:rPr>
              <w:instrText xml:space="preserve"> PAGEREF _Toc535331788 \h </w:instrText>
            </w:r>
            <w:r w:rsidR="00990D24">
              <w:rPr>
                <w:noProof/>
                <w:webHidden/>
              </w:rPr>
            </w:r>
            <w:r w:rsidR="00990D24">
              <w:rPr>
                <w:noProof/>
                <w:webHidden/>
              </w:rPr>
              <w:fldChar w:fldCharType="separate"/>
            </w:r>
            <w:r w:rsidR="00990D24">
              <w:rPr>
                <w:noProof/>
                <w:webHidden/>
              </w:rPr>
              <w:t>10</w:t>
            </w:r>
            <w:r w:rsidR="00990D24">
              <w:rPr>
                <w:noProof/>
                <w:webHidden/>
              </w:rPr>
              <w:fldChar w:fldCharType="end"/>
            </w:r>
          </w:hyperlink>
        </w:p>
        <w:p w14:paraId="2A9DE452" w14:textId="4108E3C2" w:rsidR="00990D24" w:rsidRDefault="00E339C1">
          <w:pPr>
            <w:pStyle w:val="TOC3"/>
            <w:rPr>
              <w:rFonts w:asciiTheme="minorHAnsi" w:eastAsiaTheme="minorEastAsia" w:hAnsiTheme="minorHAnsi" w:cstheme="minorBidi"/>
              <w:noProof/>
              <w:sz w:val="22"/>
              <w:szCs w:val="22"/>
            </w:rPr>
          </w:pPr>
          <w:hyperlink w:anchor="_Toc535331789" w:history="1">
            <w:r w:rsidR="00990D24" w:rsidRPr="00FE7AB7">
              <w:rPr>
                <w:rStyle w:val="Hyperlink"/>
                <w:rFonts w:ascii="Arial Bold" w:eastAsiaTheme="majorEastAsia" w:hAnsi="Arial Bold"/>
                <w:noProof/>
              </w:rPr>
              <w:t>6.2.4</w:t>
            </w:r>
            <w:r w:rsidR="00990D24" w:rsidRPr="00FE7AB7">
              <w:rPr>
                <w:rStyle w:val="Hyperlink"/>
                <w:rFonts w:eastAsiaTheme="majorEastAsia"/>
                <w:noProof/>
              </w:rPr>
              <w:t xml:space="preserve"> Volunteer</w:t>
            </w:r>
            <w:r w:rsidR="00990D24">
              <w:rPr>
                <w:noProof/>
                <w:webHidden/>
              </w:rPr>
              <w:tab/>
            </w:r>
            <w:r w:rsidR="00990D24">
              <w:rPr>
                <w:noProof/>
                <w:webHidden/>
              </w:rPr>
              <w:fldChar w:fldCharType="begin"/>
            </w:r>
            <w:r w:rsidR="00990D24">
              <w:rPr>
                <w:noProof/>
                <w:webHidden/>
              </w:rPr>
              <w:instrText xml:space="preserve"> PAGEREF _Toc535331789 \h </w:instrText>
            </w:r>
            <w:r w:rsidR="00990D24">
              <w:rPr>
                <w:noProof/>
                <w:webHidden/>
              </w:rPr>
            </w:r>
            <w:r w:rsidR="00990D24">
              <w:rPr>
                <w:noProof/>
                <w:webHidden/>
              </w:rPr>
              <w:fldChar w:fldCharType="separate"/>
            </w:r>
            <w:r w:rsidR="00990D24">
              <w:rPr>
                <w:noProof/>
                <w:webHidden/>
              </w:rPr>
              <w:t>10</w:t>
            </w:r>
            <w:r w:rsidR="00990D24">
              <w:rPr>
                <w:noProof/>
                <w:webHidden/>
              </w:rPr>
              <w:fldChar w:fldCharType="end"/>
            </w:r>
          </w:hyperlink>
        </w:p>
        <w:p w14:paraId="600055F7" w14:textId="165D4CA5" w:rsidR="00B10C5C" w:rsidRPr="00FE3F52" w:rsidRDefault="00665DE4" w:rsidP="00DC4B94">
          <w:pPr>
            <w:pStyle w:val="Heading1"/>
            <w:numPr>
              <w:ilvl w:val="0"/>
              <w:numId w:val="0"/>
            </w:numPr>
            <w:tabs>
              <w:tab w:val="left" w:pos="8430"/>
            </w:tabs>
            <w:sectPr w:rsidR="00B10C5C" w:rsidRPr="00FE3F52" w:rsidSect="00F22279">
              <w:footerReference w:type="default" r:id="rId11"/>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535331760"/>
      <w:bookmarkStart w:id="12" w:name="_Toc524085114"/>
      <w:bookmarkStart w:id="13" w:name="_Toc534377425"/>
      <w:r>
        <w:lastRenderedPageBreak/>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64BA2FE8" w:rsidR="00A407AB" w:rsidRPr="006D3AC6" w:rsidRDefault="006D3AC6" w:rsidP="00990D24">
            <w:pPr>
              <w:rPr>
                <w:color w:val="4F81BD" w:themeColor="accent1"/>
              </w:rPr>
            </w:pPr>
            <w:r>
              <w:rPr>
                <w:color w:val="4F81BD" w:themeColor="accent1"/>
              </w:rPr>
              <w:t>(</w:t>
            </w:r>
            <w:r w:rsidR="00AE4B44">
              <w:rPr>
                <w:color w:val="4F81BD" w:themeColor="accent1"/>
              </w:rPr>
              <w:t xml:space="preserve">Public </w:t>
            </w:r>
            <w:r w:rsidR="00A21C1C">
              <w:rPr>
                <w:color w:val="4F81BD" w:themeColor="accent1"/>
              </w:rPr>
              <w:t>Works</w:t>
            </w:r>
            <w:r w:rsidR="00AE4B44">
              <w:rPr>
                <w:color w:val="4F81BD" w:themeColor="accent1"/>
              </w:rPr>
              <w:t xml:space="preserve"> </w:t>
            </w:r>
            <w:r w:rsidR="0025366A">
              <w:rPr>
                <w:color w:val="4F81BD" w:themeColor="accent1"/>
              </w:rPr>
              <w:t>Director</w:t>
            </w:r>
            <w:r>
              <w:rPr>
                <w:color w:val="4F81BD" w:themeColor="accent1"/>
              </w:rPr>
              <w:t>)</w:t>
            </w:r>
          </w:p>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6FD35C29" w14:textId="1EEECDEE" w:rsidR="006D3AC6" w:rsidRPr="006D3AC6" w:rsidRDefault="006D3AC6" w:rsidP="006D3AC6">
            <w:pPr>
              <w:rPr>
                <w:color w:val="4F81BD" w:themeColor="accent1"/>
              </w:rPr>
            </w:pPr>
            <w:r>
              <w:rPr>
                <w:color w:val="4F81BD" w:themeColor="accent1"/>
              </w:rPr>
              <w:t>(</w:t>
            </w:r>
            <w:r w:rsidR="00AE4B44">
              <w:rPr>
                <w:color w:val="4F81BD" w:themeColor="accent1"/>
              </w:rPr>
              <w:t xml:space="preserve">Public </w:t>
            </w:r>
            <w:r w:rsidR="00A21C1C">
              <w:rPr>
                <w:color w:val="4F81BD" w:themeColor="accent1"/>
              </w:rPr>
              <w:t>Works Department</w:t>
            </w:r>
            <w:r>
              <w:rPr>
                <w:color w:val="4F81BD" w:themeColor="accent1"/>
              </w:rPr>
              <w:t>)</w:t>
            </w:r>
          </w:p>
          <w:p w14:paraId="30A2E08B" w14:textId="09939EF9" w:rsidR="00A407AB" w:rsidRPr="00A407AB" w:rsidRDefault="00A407AB" w:rsidP="00990D24">
            <w:r w:rsidRPr="00A407AB">
              <w:t xml:space="preserve"> </w:t>
            </w:r>
          </w:p>
        </w:tc>
        <w:tc>
          <w:tcPr>
            <w:tcW w:w="5022" w:type="dxa"/>
            <w:shd w:val="clear" w:color="auto" w:fill="auto"/>
          </w:tcPr>
          <w:p w14:paraId="71AF6B53" w14:textId="5259DEA7" w:rsidR="006955CE" w:rsidRDefault="006D3AC6" w:rsidP="006D3AC6">
            <w:pPr>
              <w:rPr>
                <w:color w:val="4F81BD" w:themeColor="accent1"/>
              </w:rPr>
            </w:pPr>
            <w:r>
              <w:rPr>
                <w:color w:val="4F81BD" w:themeColor="accent1"/>
              </w:rPr>
              <w:t>(</w:t>
            </w:r>
            <w:r w:rsidR="00ED5B90">
              <w:rPr>
                <w:color w:val="4F81BD" w:themeColor="accent1"/>
              </w:rPr>
              <w:t>Water Companies</w:t>
            </w:r>
            <w:r w:rsidR="006955CE">
              <w:rPr>
                <w:color w:val="4F81BD" w:themeColor="accent1"/>
              </w:rPr>
              <w:t>)</w:t>
            </w:r>
          </w:p>
          <w:p w14:paraId="7621E0F4" w14:textId="366C4F09" w:rsidR="006D3AC6" w:rsidRDefault="006955CE" w:rsidP="006D3AC6">
            <w:pPr>
              <w:rPr>
                <w:color w:val="4F81BD" w:themeColor="accent1"/>
              </w:rPr>
            </w:pPr>
            <w:r>
              <w:rPr>
                <w:color w:val="4F81BD" w:themeColor="accent1"/>
              </w:rPr>
              <w:t>(</w:t>
            </w:r>
            <w:r w:rsidR="00ED5B90">
              <w:rPr>
                <w:color w:val="4F81BD" w:themeColor="accent1"/>
              </w:rPr>
              <w:t>Power Companies</w:t>
            </w:r>
            <w:r w:rsidR="006D3AC6">
              <w:rPr>
                <w:color w:val="4F81BD" w:themeColor="accent1"/>
              </w:rPr>
              <w:t>)</w:t>
            </w:r>
          </w:p>
          <w:p w14:paraId="1EB3470F" w14:textId="5886699A" w:rsidR="00AE4B44" w:rsidRDefault="00AE4B44" w:rsidP="00AE4B44">
            <w:pPr>
              <w:rPr>
                <w:color w:val="4F81BD" w:themeColor="accent1"/>
              </w:rPr>
            </w:pPr>
            <w:r>
              <w:rPr>
                <w:color w:val="4F81BD" w:themeColor="accent1"/>
              </w:rPr>
              <w:t>(</w:t>
            </w:r>
            <w:r w:rsidR="00ED5B90">
              <w:rPr>
                <w:color w:val="4F81BD" w:themeColor="accent1"/>
              </w:rPr>
              <w:t>VOADs</w:t>
            </w:r>
            <w:r>
              <w:rPr>
                <w:color w:val="4F81BD" w:themeColor="accent1"/>
              </w:rPr>
              <w:t>)</w:t>
            </w:r>
          </w:p>
          <w:p w14:paraId="6DA14623" w14:textId="5E9BE72E" w:rsidR="006955CE" w:rsidRDefault="006955CE" w:rsidP="00AE4B44">
            <w:pPr>
              <w:rPr>
                <w:color w:val="4F81BD" w:themeColor="accent1"/>
              </w:rPr>
            </w:pPr>
            <w:r>
              <w:rPr>
                <w:color w:val="4F81BD" w:themeColor="accent1"/>
              </w:rPr>
              <w:t>(</w:t>
            </w:r>
            <w:r w:rsidR="00ED5B90">
              <w:rPr>
                <w:color w:val="4F81BD" w:themeColor="accent1"/>
              </w:rPr>
              <w:t>Forestry services</w:t>
            </w:r>
            <w:r>
              <w:rPr>
                <w:color w:val="4F81BD" w:themeColor="accent1"/>
              </w:rPr>
              <w:t>)</w:t>
            </w:r>
          </w:p>
          <w:p w14:paraId="1E00B8B0" w14:textId="5316E87E" w:rsidR="00D844D7" w:rsidRDefault="00D844D7" w:rsidP="00AE4B44">
            <w:pPr>
              <w:rPr>
                <w:color w:val="4F81BD" w:themeColor="accent1"/>
              </w:rPr>
            </w:pPr>
            <w:r>
              <w:rPr>
                <w:color w:val="4F81BD" w:themeColor="accent1"/>
              </w:rPr>
              <w:t>(Engineer services)</w:t>
            </w:r>
          </w:p>
          <w:p w14:paraId="30E20018" w14:textId="0D2F6553" w:rsidR="009E0B4C" w:rsidRPr="006D3AC6" w:rsidRDefault="009E0B4C" w:rsidP="00AE4B44">
            <w:pPr>
              <w:rPr>
                <w:color w:val="4F81BD" w:themeColor="accent1"/>
              </w:rPr>
            </w:pPr>
            <w:r>
              <w:rPr>
                <w:color w:val="4F81BD" w:themeColor="accent1"/>
              </w:rPr>
              <w:t>(Municipal Utilities)</w:t>
            </w:r>
          </w:p>
          <w:p w14:paraId="738CF5E8" w14:textId="74849BC3" w:rsidR="00AE4B44" w:rsidRPr="006D3AC6" w:rsidRDefault="001D1433" w:rsidP="00AE4B44">
            <w:pPr>
              <w:rPr>
                <w:color w:val="4F81BD" w:themeColor="accent1"/>
              </w:rPr>
            </w:pPr>
            <w:r>
              <w:rPr>
                <w:color w:val="4F81BD" w:themeColor="accent1"/>
              </w:rPr>
              <w:t>(Transportation Department)</w:t>
            </w:r>
          </w:p>
        </w:tc>
      </w:tr>
    </w:tbl>
    <w:p w14:paraId="6128B7F1" w14:textId="77777777"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77777777" w:rsidR="008C4FEF" w:rsidRDefault="00A407AB" w:rsidP="00990D24">
      <w:pPr>
        <w:pStyle w:val="Heading1"/>
      </w:pPr>
      <w:bookmarkStart w:id="20" w:name="_Toc535331761"/>
      <w:bookmarkEnd w:id="12"/>
      <w:bookmarkEnd w:id="13"/>
      <w:bookmarkEnd w:id="10"/>
      <w:bookmarkEnd w:id="9"/>
      <w:r>
        <w:lastRenderedPageBreak/>
        <w:t>Introduction</w:t>
      </w:r>
      <w:bookmarkStart w:id="21" w:name="_Toc209858836"/>
      <w:bookmarkStart w:id="22" w:name="_Toc523467289"/>
      <w:bookmarkStart w:id="23" w:name="_Toc524085115"/>
      <w:bookmarkStart w:id="24" w:name="_Toc534377426"/>
      <w:bookmarkEnd w:id="20"/>
    </w:p>
    <w:p w14:paraId="4C72F295" w14:textId="7122538E" w:rsidR="0007570D" w:rsidRPr="00FE3F52" w:rsidRDefault="0007570D" w:rsidP="008C4FEF">
      <w:pPr>
        <w:pStyle w:val="Heading2"/>
      </w:pPr>
      <w:bookmarkStart w:id="25" w:name="_Toc535331762"/>
      <w:r w:rsidRPr="00FE3F52">
        <w:t>Purpose</w:t>
      </w:r>
      <w:bookmarkEnd w:id="21"/>
      <w:bookmarkEnd w:id="22"/>
      <w:bookmarkEnd w:id="23"/>
      <w:bookmarkEnd w:id="24"/>
      <w:bookmarkEnd w:id="25"/>
      <w:r w:rsidRPr="00FE3F52">
        <w:t xml:space="preserve"> </w:t>
      </w:r>
    </w:p>
    <w:p w14:paraId="1ADE5EF1" w14:textId="711F6C9E" w:rsidR="00141E2F" w:rsidRDefault="00141E2F" w:rsidP="00107319">
      <w:pPr>
        <w:pStyle w:val="Number"/>
        <w:numPr>
          <w:ilvl w:val="0"/>
          <w:numId w:val="2"/>
        </w:numPr>
      </w:pPr>
      <w:bookmarkStart w:id="26" w:name="_Toc209858837"/>
      <w:bookmarkStart w:id="27" w:name="_Toc523467290"/>
      <w:bookmarkStart w:id="28" w:name="_Toc524085116"/>
      <w:bookmarkStart w:id="29" w:name="_Toc534377427"/>
      <w:r w:rsidRPr="00141E2F">
        <w:t>To provide for the coordination and use of all county, publi</w:t>
      </w:r>
      <w:r>
        <w:t xml:space="preserve">c, private, and volunteer </w:t>
      </w:r>
      <w:r w:rsidR="00276CA6">
        <w:t>Public Works</w:t>
      </w:r>
      <w:r w:rsidRPr="00141E2F">
        <w:t xml:space="preserve"> </w:t>
      </w:r>
      <w:r w:rsidR="009E0B4C">
        <w:t xml:space="preserve">and engineering </w:t>
      </w:r>
      <w:r w:rsidRPr="00141E2F">
        <w:t xml:space="preserve">resources within </w:t>
      </w:r>
      <w:r w:rsidRPr="00261401">
        <w:rPr>
          <w:color w:val="4F81BD" w:themeColor="accent1"/>
        </w:rPr>
        <w:t>(Name of Jurisdiction)</w:t>
      </w:r>
      <w:r>
        <w:rPr>
          <w:color w:val="4F81BD" w:themeColor="accent1"/>
        </w:rPr>
        <w:t xml:space="preserve"> </w:t>
      </w:r>
      <w:r w:rsidRPr="00141E2F">
        <w:t xml:space="preserve">during an emergency or a disaster situation. </w:t>
      </w:r>
    </w:p>
    <w:p w14:paraId="325DD023" w14:textId="77777777" w:rsidR="00D9469B" w:rsidRDefault="00D9469B" w:rsidP="00D9469B">
      <w:pPr>
        <w:pStyle w:val="Default"/>
        <w:numPr>
          <w:ilvl w:val="0"/>
          <w:numId w:val="2"/>
        </w:numPr>
        <w:spacing w:after="141"/>
        <w:rPr>
          <w:sz w:val="22"/>
          <w:szCs w:val="22"/>
        </w:rPr>
      </w:pPr>
      <w:r>
        <w:rPr>
          <w:sz w:val="22"/>
          <w:szCs w:val="22"/>
        </w:rPr>
        <w:t xml:space="preserve">To establish policy, procedures, and priorities for the control and restoration of transportation infrastructure, water resources, and sewer facilities and to provide for coordinating immediate and continued engineering resources, construction management, emergency contracting, and expertise following a disaster. </w:t>
      </w:r>
    </w:p>
    <w:p w14:paraId="5FED0C01" w14:textId="6AA81712" w:rsidR="00141E2F" w:rsidRPr="00D9469B" w:rsidRDefault="00D9469B" w:rsidP="00D9469B">
      <w:pPr>
        <w:pStyle w:val="Default"/>
        <w:numPr>
          <w:ilvl w:val="0"/>
          <w:numId w:val="2"/>
        </w:numPr>
        <w:spacing w:after="141"/>
        <w:rPr>
          <w:sz w:val="22"/>
          <w:szCs w:val="22"/>
        </w:rPr>
      </w:pPr>
      <w:r>
        <w:rPr>
          <w:sz w:val="22"/>
          <w:szCs w:val="22"/>
        </w:rPr>
        <w:t>To provide an accurate assessment of damages, losses, and expenditures resulting from an emergency in order to determine the need for</w:t>
      </w:r>
      <w:r w:rsidR="004C7B3D">
        <w:rPr>
          <w:sz w:val="22"/>
          <w:szCs w:val="22"/>
        </w:rPr>
        <w:t xml:space="preserve"> mutual aid,</w:t>
      </w:r>
      <w:r>
        <w:rPr>
          <w:sz w:val="22"/>
          <w:szCs w:val="22"/>
        </w:rPr>
        <w:t xml:space="preserve"> state and/or federal assistance and to conduct safety evaluations to protect the public health and welfare. </w:t>
      </w:r>
      <w:r w:rsidR="00141E2F" w:rsidRPr="00141E2F">
        <w:t xml:space="preserve"> </w:t>
      </w:r>
    </w:p>
    <w:p w14:paraId="201E5BF1" w14:textId="1A824F28" w:rsidR="0007570D" w:rsidRPr="00FE3F52" w:rsidRDefault="0007570D" w:rsidP="008C4FEF">
      <w:pPr>
        <w:pStyle w:val="Heading2"/>
      </w:pPr>
      <w:bookmarkStart w:id="30" w:name="_Toc535331763"/>
      <w:r w:rsidRPr="00FE3F52">
        <w:t>Scope</w:t>
      </w:r>
      <w:bookmarkEnd w:id="26"/>
      <w:bookmarkEnd w:id="27"/>
      <w:bookmarkEnd w:id="28"/>
      <w:bookmarkEnd w:id="29"/>
      <w:bookmarkEnd w:id="30"/>
      <w:r w:rsidRPr="00FE3F52">
        <w:t xml:space="preserve"> </w:t>
      </w:r>
    </w:p>
    <w:p w14:paraId="75919A80" w14:textId="0B547635" w:rsidR="00735D83" w:rsidRDefault="00276CA6" w:rsidP="00735D83">
      <w:bookmarkStart w:id="31" w:name="_Toc209858840"/>
      <w:bookmarkStart w:id="32" w:name="_Toc523467303"/>
      <w:bookmarkStart w:id="33" w:name="_Toc524085129"/>
      <w:bookmarkStart w:id="34" w:name="_Toc534377432"/>
      <w:r>
        <w:t xml:space="preserve">ESF 3 Public Works </w:t>
      </w:r>
      <w:r w:rsidR="008C4FEF">
        <w:t xml:space="preserve">operations encompasses </w:t>
      </w:r>
      <w:r w:rsidR="009423CC" w:rsidRPr="009423CC">
        <w:rPr>
          <w:szCs w:val="23"/>
        </w:rPr>
        <w:t>a wide array of responsibilitie</w:t>
      </w:r>
      <w:r w:rsidR="004C7B3D">
        <w:rPr>
          <w:szCs w:val="23"/>
        </w:rPr>
        <w:t>s which include</w:t>
      </w:r>
      <w:r w:rsidR="009423CC">
        <w:rPr>
          <w:szCs w:val="23"/>
        </w:rPr>
        <w:t xml:space="preserve"> coordinating</w:t>
      </w:r>
      <w:r w:rsidR="009423CC" w:rsidRPr="009423CC">
        <w:rPr>
          <w:szCs w:val="23"/>
        </w:rPr>
        <w:t xml:space="preserve"> </w:t>
      </w:r>
      <w:r w:rsidR="003F25C4">
        <w:rPr>
          <w:szCs w:val="23"/>
        </w:rPr>
        <w:t xml:space="preserve">restoration of </w:t>
      </w:r>
      <w:r>
        <w:rPr>
          <w:szCs w:val="23"/>
        </w:rPr>
        <w:t>essential services such as safe water and sewer systems, electricity, dams, public roads and essential public buildings</w:t>
      </w:r>
      <w:r w:rsidR="009423CC" w:rsidRPr="009423CC">
        <w:rPr>
          <w:szCs w:val="23"/>
        </w:rPr>
        <w:t>.</w:t>
      </w:r>
      <w:r w:rsidR="009423CC">
        <w:rPr>
          <w:szCs w:val="23"/>
        </w:rPr>
        <w:t xml:space="preserve">  </w:t>
      </w:r>
      <w:r w:rsidR="008C4FEF">
        <w:t xml:space="preserve">The </w:t>
      </w:r>
      <w:r w:rsidR="00261401" w:rsidRPr="00261401">
        <w:rPr>
          <w:color w:val="4F81BD" w:themeColor="accent1"/>
        </w:rPr>
        <w:t>(</w:t>
      </w:r>
      <w:r w:rsidR="00261401" w:rsidRPr="00276CA6">
        <w:rPr>
          <w:color w:val="0070C0"/>
        </w:rPr>
        <w:t xml:space="preserve">Primary </w:t>
      </w:r>
      <w:r w:rsidR="00261401" w:rsidRPr="00261401">
        <w:rPr>
          <w:color w:val="4F81BD" w:themeColor="accent1"/>
        </w:rPr>
        <w:t>Agency Name)</w:t>
      </w:r>
      <w:r w:rsidR="008C4FEF">
        <w:t xml:space="preserve"> assumes primary responsibility for the coordination of </w:t>
      </w:r>
      <w:r w:rsidR="009423CC">
        <w:t xml:space="preserve">governmental and private partner </w:t>
      </w:r>
      <w:r w:rsidR="004C7B3D">
        <w:t>public works</w:t>
      </w:r>
      <w:r w:rsidR="008C4FEF">
        <w:t xml:space="preserve"> resources. </w:t>
      </w:r>
    </w:p>
    <w:p w14:paraId="203708F7" w14:textId="72F41754" w:rsidR="0007570D" w:rsidRPr="00A874DF" w:rsidRDefault="0007570D" w:rsidP="00A407AB">
      <w:pPr>
        <w:pStyle w:val="Heading1"/>
      </w:pPr>
      <w:bookmarkStart w:id="35" w:name="_Toc535331764"/>
      <w:r w:rsidRPr="00A874DF">
        <w:t>Concept of Operations</w:t>
      </w:r>
      <w:bookmarkEnd w:id="31"/>
      <w:bookmarkEnd w:id="32"/>
      <w:bookmarkEnd w:id="33"/>
      <w:bookmarkEnd w:id="34"/>
      <w:bookmarkEnd w:id="35"/>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535331765"/>
      <w:r w:rsidRPr="00FE3F52">
        <w:t>General</w:t>
      </w:r>
      <w:bookmarkEnd w:id="36"/>
      <w:bookmarkEnd w:id="37"/>
      <w:bookmarkEnd w:id="38"/>
      <w:bookmarkEnd w:id="39"/>
      <w:r w:rsidR="00B831E4">
        <w:t xml:space="preserve"> Concept</w:t>
      </w:r>
    </w:p>
    <w:p w14:paraId="654F2A15" w14:textId="3B387B08" w:rsidR="00457A6C" w:rsidRPr="006E3AE7" w:rsidRDefault="00457A6C" w:rsidP="00457A6C">
      <w:pPr>
        <w:pStyle w:val="Default"/>
        <w:spacing w:after="143"/>
        <w:ind w:left="0" w:firstLine="0"/>
      </w:pPr>
      <w:bookmarkStart w:id="40" w:name="_Toc209858857"/>
      <w:bookmarkStart w:id="41" w:name="_Toc523467342"/>
      <w:bookmarkStart w:id="42" w:name="_Toc524085167"/>
      <w:bookmarkStart w:id="43" w:name="_Toc534377476"/>
      <w:r w:rsidRPr="006E3AE7">
        <w:t xml:space="preserve">The ESF 3 Public Works Coordinator is responsible for the coordination of all </w:t>
      </w:r>
      <w:r w:rsidR="004C7B3D">
        <w:t>ESF 3</w:t>
      </w:r>
      <w:r w:rsidRPr="006E3AE7">
        <w:t xml:space="preserve"> administrative, mana</w:t>
      </w:r>
      <w:r w:rsidR="004C7B3D">
        <w:t>gement, planning, training, preparedness,</w:t>
      </w:r>
      <w:r w:rsidRPr="006E3AE7">
        <w:t xml:space="preserve"> mitigation, response and recovery activities to include developing, coordinating, and maintaining the </w:t>
      </w:r>
      <w:r w:rsidR="004C7B3D">
        <w:t>ESF 3</w:t>
      </w:r>
      <w:r w:rsidRPr="006E3AE7">
        <w:t xml:space="preserve"> Annex. All </w:t>
      </w:r>
      <w:r w:rsidR="004C7B3D">
        <w:t>ESF 3</w:t>
      </w:r>
      <w:r w:rsidRPr="006E3AE7">
        <w:t xml:space="preserve"> supporting agencies will assist in the planning and execution of the above. </w:t>
      </w:r>
    </w:p>
    <w:p w14:paraId="290E59AC" w14:textId="77777777" w:rsidR="00457A6C" w:rsidRPr="006E3AE7" w:rsidRDefault="00457A6C" w:rsidP="00457A6C">
      <w:pPr>
        <w:pStyle w:val="Default"/>
        <w:spacing w:after="143"/>
        <w:ind w:left="0" w:firstLine="0"/>
      </w:pPr>
      <w:r w:rsidRPr="006E3AE7">
        <w:t xml:space="preserve">The ESF 3 Public Works Coordinator has the overall responsibility for mission assignments and coordination of the available engineering and construction resources within the county. </w:t>
      </w:r>
    </w:p>
    <w:p w14:paraId="2692E07F" w14:textId="49E5170B" w:rsidR="00457A6C" w:rsidRPr="006E3AE7" w:rsidRDefault="00457A6C" w:rsidP="00457A6C">
      <w:pPr>
        <w:pStyle w:val="Default"/>
        <w:spacing w:after="143"/>
        <w:ind w:left="0" w:firstLine="0"/>
      </w:pPr>
      <w:r w:rsidRPr="006E3AE7">
        <w:t xml:space="preserve">State </w:t>
      </w:r>
      <w:r w:rsidR="004C7B3D">
        <w:t>resources</w:t>
      </w:r>
      <w:r w:rsidRPr="006E3AE7">
        <w:t xml:space="preserve"> used in support of this plan will be com</w:t>
      </w:r>
      <w:r w:rsidR="004C7B3D">
        <w:t>mitted on a mission type basis, when requested in accordance with the Georgia Emergency Operations Plan.</w:t>
      </w:r>
    </w:p>
    <w:p w14:paraId="6BBB26C6" w14:textId="77777777" w:rsidR="00457A6C" w:rsidRPr="006E3AE7" w:rsidRDefault="00457A6C" w:rsidP="00457A6C">
      <w:pPr>
        <w:pStyle w:val="Default"/>
        <w:spacing w:after="143"/>
        <w:ind w:left="0" w:firstLine="0"/>
      </w:pPr>
      <w:r w:rsidRPr="006E3AE7">
        <w:t xml:space="preserve">The ESF 3 Public Works Coordinator will coordinate with all supporting and other appropriate departments/agencies and organizations to ensure continual operational readiness during emergencies. </w:t>
      </w:r>
    </w:p>
    <w:p w14:paraId="05CB7471" w14:textId="77777777" w:rsidR="00457A6C" w:rsidRPr="006E3AE7" w:rsidRDefault="00457A6C" w:rsidP="00457A6C">
      <w:pPr>
        <w:pStyle w:val="Default"/>
        <w:spacing w:after="143"/>
        <w:ind w:left="0" w:firstLine="0"/>
      </w:pPr>
      <w:r w:rsidRPr="006E3AE7">
        <w:t xml:space="preserve">Each municipal Director of utilities is primarily responsible for public works and engineering operations within the limits of the municipality. </w:t>
      </w:r>
    </w:p>
    <w:p w14:paraId="693EC5ED" w14:textId="77777777" w:rsidR="00457A6C" w:rsidRPr="006E3AE7" w:rsidRDefault="00457A6C" w:rsidP="00457A6C">
      <w:pPr>
        <w:pStyle w:val="Default"/>
        <w:spacing w:after="143"/>
        <w:ind w:left="0" w:firstLine="0"/>
      </w:pPr>
      <w:r w:rsidRPr="006E3AE7">
        <w:t xml:space="preserve">The combined municipal engineering resources and those within the county are available to the ESF 3 Public Works Coordinator. They become an integral part of the </w:t>
      </w:r>
      <w:r w:rsidRPr="006E3AE7">
        <w:lastRenderedPageBreak/>
        <w:t xml:space="preserve">Public Works and Engineering Service. They also become an integral part of the resources available for use in the public interest, with due regard to local needs. </w:t>
      </w:r>
    </w:p>
    <w:p w14:paraId="283BFBC0" w14:textId="77777777" w:rsidR="00457A6C" w:rsidRPr="006E3AE7" w:rsidRDefault="00457A6C" w:rsidP="00457A6C">
      <w:pPr>
        <w:pStyle w:val="Default"/>
        <w:ind w:left="0" w:firstLine="0"/>
      </w:pPr>
      <w:r w:rsidRPr="006E3AE7">
        <w:t>Public Works refers to those engineering and procurement activities required to provide or restore: emergency power supplies for critical facilities; water and sewer services, including emergency supply of potable water, temporary restoration of water supply and sewer systems, and providing water for firefighting; and emergency ice, snow, and debris removal.</w:t>
      </w:r>
    </w:p>
    <w:p w14:paraId="2035C8BF" w14:textId="74B1E579" w:rsidR="00457A6C" w:rsidRPr="006E3AE7" w:rsidRDefault="00457A6C" w:rsidP="00457A6C">
      <w:pPr>
        <w:pStyle w:val="Default"/>
        <w:ind w:left="0" w:firstLine="0"/>
      </w:pPr>
      <w:r w:rsidRPr="006E3AE7">
        <w:t>Engineering activities</w:t>
      </w:r>
      <w:r w:rsidR="004C7B3D">
        <w:t xml:space="preserve"> include, but are not limited to,</w:t>
      </w:r>
      <w:r w:rsidRPr="006E3AE7">
        <w:t xml:space="preserve"> technical expertise regarding the structural safety of damaged buildings, bridges, and highways; restoration of transportation infrastructure; coordination of emergency repairs to public facilities; appropriate construction services (i.e. electrical, plumbing, soils, etc.), and emergency demolition or stabilization of damaged structures and facilities designated as hazards to public health and safety. </w:t>
      </w:r>
    </w:p>
    <w:p w14:paraId="7A766E99" w14:textId="094E23A7" w:rsidR="008C4FEF" w:rsidRDefault="00B831E4" w:rsidP="008C4FEF">
      <w:pPr>
        <w:pStyle w:val="Heading2"/>
      </w:pPr>
      <w:r>
        <w:t>ESF Responsibilities</w:t>
      </w:r>
    </w:p>
    <w:p w14:paraId="21F7A78C" w14:textId="77777777" w:rsidR="00204551" w:rsidRDefault="00204551" w:rsidP="00204551">
      <w:pPr>
        <w:pStyle w:val="Heading3"/>
      </w:pPr>
      <w:r>
        <w:t>General</w:t>
      </w:r>
    </w:p>
    <w:p w14:paraId="34E37150" w14:textId="77777777" w:rsidR="00204551" w:rsidRPr="0067165A" w:rsidRDefault="00204551" w:rsidP="00204551">
      <w:pPr>
        <w:pStyle w:val="ListParagraph"/>
        <w:numPr>
          <w:ilvl w:val="0"/>
          <w:numId w:val="37"/>
        </w:numPr>
        <w:tabs>
          <w:tab w:val="left" w:pos="360"/>
        </w:tabs>
        <w:ind w:left="0" w:firstLine="0"/>
        <w:contextualSpacing w:val="0"/>
      </w:pPr>
      <w:r w:rsidRPr="0067165A">
        <w:t>Maintain liaison with the County EOC.</w:t>
      </w:r>
    </w:p>
    <w:p w14:paraId="147EE088" w14:textId="77777777" w:rsidR="00204551" w:rsidRPr="0067165A" w:rsidRDefault="00204551" w:rsidP="00204551">
      <w:pPr>
        <w:pStyle w:val="ListParagraph"/>
        <w:numPr>
          <w:ilvl w:val="0"/>
          <w:numId w:val="37"/>
        </w:numPr>
        <w:tabs>
          <w:tab w:val="left" w:pos="360"/>
        </w:tabs>
        <w:ind w:left="0" w:firstLine="0"/>
        <w:contextualSpacing w:val="0"/>
      </w:pPr>
      <w:r w:rsidRPr="0067165A">
        <w:t>Coordinate emergency information for public release through ESF 15.</w:t>
      </w:r>
    </w:p>
    <w:p w14:paraId="62788C68" w14:textId="77777777" w:rsidR="00204551" w:rsidRPr="0067165A" w:rsidRDefault="00204551" w:rsidP="00204551">
      <w:pPr>
        <w:pStyle w:val="ListParagraph"/>
        <w:numPr>
          <w:ilvl w:val="0"/>
          <w:numId w:val="37"/>
        </w:numPr>
        <w:tabs>
          <w:tab w:val="left" w:pos="360"/>
        </w:tabs>
        <w:ind w:left="0" w:firstLine="0"/>
        <w:contextualSpacing w:val="0"/>
      </w:pPr>
      <w:r w:rsidRPr="0067165A">
        <w:t>Participate in planning meetings and exercises.</w:t>
      </w:r>
    </w:p>
    <w:p w14:paraId="45AF6B2A" w14:textId="77777777" w:rsidR="00204551" w:rsidRPr="0067165A" w:rsidRDefault="00204551" w:rsidP="00204551">
      <w:pPr>
        <w:pStyle w:val="ListParagraph"/>
        <w:numPr>
          <w:ilvl w:val="0"/>
          <w:numId w:val="37"/>
        </w:numPr>
        <w:tabs>
          <w:tab w:val="left" w:pos="360"/>
        </w:tabs>
        <w:ind w:left="0" w:firstLine="0"/>
        <w:contextualSpacing w:val="0"/>
      </w:pPr>
      <w:r w:rsidRPr="0067165A">
        <w:t>Ensure that all team members or support agencies maintain appropriate records of costs incurred during the event.</w:t>
      </w:r>
    </w:p>
    <w:p w14:paraId="15BA7EA2" w14:textId="65B87548" w:rsidR="00B831E4" w:rsidRDefault="00B831E4" w:rsidP="00B831E4">
      <w:pPr>
        <w:pStyle w:val="Heading3"/>
      </w:pPr>
      <w:r>
        <w:t>Pre-Event Phase</w:t>
      </w:r>
    </w:p>
    <w:p w14:paraId="70782D16" w14:textId="5941F90D" w:rsidR="00457A6C" w:rsidRPr="00457A6C" w:rsidRDefault="00457A6C" w:rsidP="00457A6C">
      <w:pPr>
        <w:pStyle w:val="Heading4"/>
      </w:pPr>
      <w:r>
        <w:t>Public Works &amp; Engineering</w:t>
      </w:r>
    </w:p>
    <w:p w14:paraId="3CCC5D48" w14:textId="77777777" w:rsidR="00457A6C" w:rsidRPr="006E3AE7" w:rsidRDefault="00457A6C" w:rsidP="00457A6C">
      <w:pPr>
        <w:pStyle w:val="Number"/>
        <w:numPr>
          <w:ilvl w:val="0"/>
          <w:numId w:val="29"/>
        </w:numPr>
      </w:pPr>
      <w:r w:rsidRPr="006E3AE7">
        <w:t xml:space="preserve">Maintain normal day-to-day operations. </w:t>
      </w:r>
    </w:p>
    <w:p w14:paraId="07237577" w14:textId="22C1160B" w:rsidR="00457A6C" w:rsidRPr="006E3AE7" w:rsidRDefault="00457A6C" w:rsidP="00457A6C">
      <w:pPr>
        <w:pStyle w:val="Number"/>
        <w:numPr>
          <w:ilvl w:val="0"/>
          <w:numId w:val="29"/>
        </w:numPr>
      </w:pPr>
      <w:r w:rsidRPr="006E3AE7">
        <w:t>Develop plans and procedures to imp</w:t>
      </w:r>
      <w:r w:rsidR="004C7B3D">
        <w:t>lement this plan and coordinate</w:t>
      </w:r>
      <w:r w:rsidRPr="006E3AE7">
        <w:t xml:space="preserve"> with each of the supporting departments and municipal utilities. </w:t>
      </w:r>
    </w:p>
    <w:p w14:paraId="765E15B1" w14:textId="64776C4D" w:rsidR="00457A6C" w:rsidRPr="006E3AE7" w:rsidRDefault="00457A6C" w:rsidP="00457A6C">
      <w:pPr>
        <w:pStyle w:val="Number"/>
        <w:numPr>
          <w:ilvl w:val="0"/>
          <w:numId w:val="29"/>
        </w:numPr>
      </w:pPr>
      <w:r w:rsidRPr="006E3AE7">
        <w:t>Develop a plan for manpower to sustain operations for multiple operation</w:t>
      </w:r>
      <w:r w:rsidR="004C7B3D">
        <w:t>al</w:t>
      </w:r>
      <w:r w:rsidRPr="006E3AE7">
        <w:t xml:space="preserve"> periods. </w:t>
      </w:r>
    </w:p>
    <w:p w14:paraId="127321BD" w14:textId="77777777" w:rsidR="00457A6C" w:rsidRPr="006E3AE7" w:rsidRDefault="00457A6C" w:rsidP="00457A6C">
      <w:pPr>
        <w:pStyle w:val="Number"/>
        <w:numPr>
          <w:ilvl w:val="0"/>
          <w:numId w:val="29"/>
        </w:numPr>
      </w:pPr>
      <w:r w:rsidRPr="006E3AE7">
        <w:t xml:space="preserve">Maintain a current inventory of equipment and supplies, to include points-of-contact and telephone numbers, required to sustain emergency operations, including emergency power generators. </w:t>
      </w:r>
    </w:p>
    <w:p w14:paraId="65E1FBA4" w14:textId="77777777" w:rsidR="00457A6C" w:rsidRPr="006E3AE7" w:rsidRDefault="00457A6C" w:rsidP="00457A6C">
      <w:pPr>
        <w:pStyle w:val="Number"/>
        <w:numPr>
          <w:ilvl w:val="0"/>
          <w:numId w:val="29"/>
        </w:numPr>
      </w:pPr>
      <w:r w:rsidRPr="006E3AE7">
        <w:t xml:space="preserve">Establish operational needs for restoration of public works service during the emergency. </w:t>
      </w:r>
    </w:p>
    <w:p w14:paraId="297FB452" w14:textId="77777777" w:rsidR="00457A6C" w:rsidRPr="006E3AE7" w:rsidRDefault="00457A6C" w:rsidP="00457A6C">
      <w:pPr>
        <w:pStyle w:val="Number"/>
        <w:numPr>
          <w:ilvl w:val="0"/>
          <w:numId w:val="29"/>
        </w:numPr>
      </w:pPr>
      <w:r w:rsidRPr="006E3AE7">
        <w:t xml:space="preserve">Develop and maintains list of commercial and industrial suppliers of services and products, to include points-of-contact and telephone numbers, associated with public works and engineering functions. </w:t>
      </w:r>
    </w:p>
    <w:p w14:paraId="23357D4A" w14:textId="5482AAAD" w:rsidR="00457A6C" w:rsidRDefault="00457A6C" w:rsidP="00457A6C">
      <w:pPr>
        <w:pStyle w:val="Number"/>
        <w:numPr>
          <w:ilvl w:val="0"/>
          <w:numId w:val="29"/>
        </w:numPr>
      </w:pPr>
      <w:r w:rsidRPr="006E3AE7">
        <w:t>Plan engineering, contracting, and procurement assistance for emergency debris, snow, or ice clearance, demolition, public works repair, and w</w:t>
      </w:r>
      <w:r>
        <w:t xml:space="preserve">ater supply and sewer </w:t>
      </w:r>
      <w:r w:rsidR="004C7B3D">
        <w:t xml:space="preserve">restoration </w:t>
      </w:r>
      <w:r>
        <w:t>missions.</w:t>
      </w:r>
    </w:p>
    <w:p w14:paraId="56144F02" w14:textId="77777777" w:rsidR="00457A6C" w:rsidRPr="00544C44" w:rsidRDefault="00457A6C" w:rsidP="00457A6C">
      <w:pPr>
        <w:pStyle w:val="Number"/>
        <w:numPr>
          <w:ilvl w:val="0"/>
          <w:numId w:val="29"/>
        </w:numPr>
      </w:pPr>
      <w:r w:rsidRPr="009A7F99">
        <w:t xml:space="preserve">In coordination with local emergency management officials, develop policy for </w:t>
      </w:r>
      <w:r w:rsidRPr="009A7F99">
        <w:lastRenderedPageBreak/>
        <w:t>conservation, distribution and use of potable and firefighting water.</w:t>
      </w:r>
    </w:p>
    <w:p w14:paraId="6427D25F" w14:textId="77777777" w:rsidR="00457A6C" w:rsidRPr="006E3AE7" w:rsidRDefault="00457A6C" w:rsidP="00457A6C">
      <w:pPr>
        <w:pStyle w:val="Number"/>
        <w:numPr>
          <w:ilvl w:val="0"/>
          <w:numId w:val="29"/>
        </w:numPr>
      </w:pPr>
      <w:r w:rsidRPr="006E3AE7">
        <w:t xml:space="preserve">Maintain formal agreements and/or working relationships with city, state, and federal agencies having Public Works and Engineering responsibilities. </w:t>
      </w:r>
    </w:p>
    <w:p w14:paraId="66BE6DC3" w14:textId="77777777" w:rsidR="00457A6C" w:rsidRPr="006E3AE7" w:rsidRDefault="00457A6C" w:rsidP="00457A6C">
      <w:pPr>
        <w:pStyle w:val="Number"/>
        <w:numPr>
          <w:ilvl w:val="0"/>
          <w:numId w:val="29"/>
        </w:numPr>
      </w:pPr>
      <w:r w:rsidRPr="006E3AE7">
        <w:t xml:space="preserve">Coordinate with municipal, county, and state agencies in the development and maintenance of a priority restoration list on all essential/critical facilities and utilities. </w:t>
      </w:r>
    </w:p>
    <w:p w14:paraId="16AC7AA2" w14:textId="15969092" w:rsidR="00457A6C" w:rsidRPr="006E3AE7" w:rsidRDefault="00457A6C" w:rsidP="00457A6C">
      <w:pPr>
        <w:pStyle w:val="Number"/>
        <w:numPr>
          <w:ilvl w:val="0"/>
          <w:numId w:val="29"/>
        </w:numPr>
      </w:pPr>
      <w:r w:rsidRPr="006E3AE7">
        <w:t xml:space="preserve">In coordination with the </w:t>
      </w:r>
      <w:r>
        <w:t>Georgia Emergency Management and Homeland Security Agency (GEMA/HS)</w:t>
      </w:r>
      <w:r w:rsidRPr="006E3AE7">
        <w:t xml:space="preserve">, develop and participate in training and periodic test exercises. </w:t>
      </w:r>
    </w:p>
    <w:p w14:paraId="4EBF5A38" w14:textId="3F3320DB" w:rsidR="00457A6C" w:rsidRDefault="00457A6C" w:rsidP="00457A6C">
      <w:pPr>
        <w:pStyle w:val="Heading4"/>
      </w:pPr>
      <w:r>
        <w:t>Damage Assessment</w:t>
      </w:r>
    </w:p>
    <w:p w14:paraId="0994CD17" w14:textId="58B34E64" w:rsidR="00457A6C" w:rsidRPr="00252695" w:rsidRDefault="00457A6C" w:rsidP="004C7B3D">
      <w:pPr>
        <w:pStyle w:val="Default"/>
        <w:ind w:left="0" w:firstLine="0"/>
        <w:rPr>
          <w:bCs/>
          <w:color w:val="auto"/>
        </w:rPr>
      </w:pPr>
      <w:r w:rsidRPr="00544C44">
        <w:rPr>
          <w:bCs/>
        </w:rPr>
        <w:t>Identify</w:t>
      </w:r>
      <w:r w:rsidR="004C7B3D">
        <w:rPr>
          <w:bCs/>
        </w:rPr>
        <w:t xml:space="preserve"> and locate</w:t>
      </w:r>
      <w:r>
        <w:rPr>
          <w:bCs/>
        </w:rPr>
        <w:t xml:space="preserve"> damage assessment teams and other engineer teams and plan for </w:t>
      </w:r>
      <w:r w:rsidRPr="00252695">
        <w:rPr>
          <w:bCs/>
          <w:color w:val="auto"/>
        </w:rPr>
        <w:t>deplo</w:t>
      </w:r>
      <w:r w:rsidR="004C7B3D">
        <w:rPr>
          <w:bCs/>
          <w:color w:val="auto"/>
        </w:rPr>
        <w:t>yment anywhere within the jurisdiction</w:t>
      </w:r>
      <w:r w:rsidRPr="00252695">
        <w:rPr>
          <w:bCs/>
          <w:color w:val="auto"/>
        </w:rPr>
        <w:t>.</w:t>
      </w:r>
    </w:p>
    <w:p w14:paraId="7903BA72" w14:textId="34B40422" w:rsidR="00B831E4" w:rsidRDefault="00B831E4" w:rsidP="00B831E4">
      <w:pPr>
        <w:pStyle w:val="Heading3"/>
      </w:pPr>
      <w:r>
        <w:t>Response Phase</w:t>
      </w:r>
    </w:p>
    <w:p w14:paraId="2A9F7FC5" w14:textId="77777777" w:rsidR="00457A6C" w:rsidRPr="00457A6C" w:rsidRDefault="00457A6C" w:rsidP="00457A6C">
      <w:pPr>
        <w:pStyle w:val="Heading4"/>
      </w:pPr>
      <w:r>
        <w:t>Public Works &amp; Engineering</w:t>
      </w:r>
    </w:p>
    <w:p w14:paraId="1A75CC15" w14:textId="3617A6A5" w:rsidR="00457A6C" w:rsidRPr="00252695" w:rsidRDefault="00457A6C" w:rsidP="00457A6C">
      <w:pPr>
        <w:pStyle w:val="Number"/>
        <w:numPr>
          <w:ilvl w:val="0"/>
          <w:numId w:val="30"/>
        </w:numPr>
      </w:pPr>
      <w:r w:rsidRPr="00252695">
        <w:t xml:space="preserve">Upon notification from the </w:t>
      </w:r>
      <w:r w:rsidR="004C7B3D" w:rsidRPr="004C7B3D">
        <w:rPr>
          <w:color w:val="0070C0"/>
        </w:rPr>
        <w:t>(Name of Jurisdiction)</w:t>
      </w:r>
      <w:r w:rsidRPr="00252695">
        <w:t xml:space="preserve"> </w:t>
      </w:r>
      <w:r w:rsidR="004C7B3D">
        <w:t>Emergency Management Agency</w:t>
      </w:r>
      <w:r w:rsidR="00AA210F">
        <w:t xml:space="preserve"> (EMA)</w:t>
      </w:r>
      <w:r w:rsidRPr="00252695">
        <w:t xml:space="preserve">, activate </w:t>
      </w:r>
      <w:r w:rsidR="004C7B3D">
        <w:t>ESF 3</w:t>
      </w:r>
      <w:r w:rsidRPr="00252695">
        <w:t xml:space="preserve">. </w:t>
      </w:r>
    </w:p>
    <w:p w14:paraId="34230238" w14:textId="77777777" w:rsidR="00457A6C" w:rsidRPr="00252695" w:rsidRDefault="00457A6C" w:rsidP="00457A6C">
      <w:pPr>
        <w:pStyle w:val="Number"/>
        <w:numPr>
          <w:ilvl w:val="0"/>
          <w:numId w:val="30"/>
        </w:numPr>
      </w:pPr>
      <w:r w:rsidRPr="00252695">
        <w:t xml:space="preserve">Evaluate available information concerning the nature and extent of the disaster situation and establish a program based on priority lists, for the restoration of essential facilities and utilities. </w:t>
      </w:r>
    </w:p>
    <w:p w14:paraId="3E18E7D9" w14:textId="2DCAF5A9" w:rsidR="00457A6C" w:rsidRPr="00252695" w:rsidRDefault="00457A6C" w:rsidP="00457A6C">
      <w:pPr>
        <w:pStyle w:val="Number"/>
        <w:numPr>
          <w:ilvl w:val="0"/>
          <w:numId w:val="30"/>
        </w:numPr>
      </w:pPr>
      <w:r w:rsidRPr="00252695">
        <w:t xml:space="preserve">Evaluate status of current resources to support </w:t>
      </w:r>
      <w:r w:rsidR="004C7B3D">
        <w:t>ESF 3</w:t>
      </w:r>
      <w:r w:rsidRPr="00252695">
        <w:t xml:space="preserve"> operations. </w:t>
      </w:r>
    </w:p>
    <w:p w14:paraId="5C8350F0" w14:textId="77777777" w:rsidR="00457A6C" w:rsidRPr="00252695" w:rsidRDefault="00457A6C" w:rsidP="00457A6C">
      <w:pPr>
        <w:pStyle w:val="Number"/>
        <w:numPr>
          <w:ilvl w:val="0"/>
          <w:numId w:val="30"/>
        </w:numPr>
      </w:pPr>
      <w:r w:rsidRPr="00252695">
        <w:t xml:space="preserve">Identify water and sewer service restoration, debris management, and engineering requirements as soon as possible. </w:t>
      </w:r>
    </w:p>
    <w:p w14:paraId="34C4F09D" w14:textId="77777777" w:rsidR="00457A6C" w:rsidRPr="00544C44" w:rsidRDefault="00457A6C" w:rsidP="00457A6C">
      <w:pPr>
        <w:pStyle w:val="Number"/>
        <w:numPr>
          <w:ilvl w:val="0"/>
          <w:numId w:val="30"/>
        </w:numPr>
      </w:pPr>
      <w:r w:rsidRPr="00252695">
        <w:t xml:space="preserve">Establish priorities to clear roads, repair damaged water/sewer systems and coordinate the provision of temporary, alternate or interim sources of emergency power and water/sewer services. </w:t>
      </w:r>
    </w:p>
    <w:p w14:paraId="024F8052" w14:textId="77777777" w:rsidR="00457A6C" w:rsidRPr="00544C44" w:rsidRDefault="00457A6C" w:rsidP="00457A6C">
      <w:pPr>
        <w:pStyle w:val="Number"/>
        <w:numPr>
          <w:ilvl w:val="0"/>
          <w:numId w:val="30"/>
        </w:numPr>
        <w:rPr>
          <w:szCs w:val="22"/>
        </w:rPr>
      </w:pPr>
      <w:r w:rsidRPr="00544C44">
        <w:rPr>
          <w:szCs w:val="22"/>
        </w:rPr>
        <w:t xml:space="preserve">Procure equipment, specialized labor, and transportation to repair or restore public works systems. </w:t>
      </w:r>
    </w:p>
    <w:p w14:paraId="3EFA6FA1" w14:textId="77777777" w:rsidR="00457A6C" w:rsidRPr="009A7F99" w:rsidRDefault="00457A6C" w:rsidP="00457A6C">
      <w:pPr>
        <w:pStyle w:val="Number"/>
        <w:numPr>
          <w:ilvl w:val="0"/>
          <w:numId w:val="30"/>
        </w:numPr>
      </w:pPr>
      <w:r w:rsidRPr="009A7F99">
        <w:t>Coordinate with ESF 6 for shelter support requirements.</w:t>
      </w:r>
    </w:p>
    <w:p w14:paraId="289942EB" w14:textId="77777777" w:rsidR="00457A6C" w:rsidRPr="009A7F99" w:rsidRDefault="00457A6C" w:rsidP="00457A6C">
      <w:pPr>
        <w:pStyle w:val="Number"/>
        <w:numPr>
          <w:ilvl w:val="0"/>
          <w:numId w:val="30"/>
        </w:numPr>
      </w:pPr>
      <w:r w:rsidRPr="009A7F99">
        <w:t>Coordinate with ESF 8 and ESF 11 for advice and assistance regarding disposal of debris containing or consisting of animal carcasses.</w:t>
      </w:r>
    </w:p>
    <w:p w14:paraId="1AA8EA2B" w14:textId="77777777" w:rsidR="00457A6C" w:rsidRPr="009A7F99" w:rsidRDefault="00457A6C" w:rsidP="00457A6C">
      <w:pPr>
        <w:pStyle w:val="Number"/>
        <w:numPr>
          <w:ilvl w:val="0"/>
          <w:numId w:val="30"/>
        </w:numPr>
      </w:pPr>
      <w:r w:rsidRPr="009A7F99">
        <w:t>Coordinate with ESF 10 for advice and assistance regarding disposal of hazardous materials.</w:t>
      </w:r>
    </w:p>
    <w:p w14:paraId="5D2C4152" w14:textId="77777777" w:rsidR="00457A6C" w:rsidRPr="009A7F99" w:rsidRDefault="00457A6C" w:rsidP="00457A6C">
      <w:pPr>
        <w:pStyle w:val="Number"/>
        <w:numPr>
          <w:ilvl w:val="0"/>
          <w:numId w:val="30"/>
        </w:numPr>
      </w:pPr>
      <w:r w:rsidRPr="009A7F99">
        <w:t>Coordinate with ESF 4 for advice and assistance regarding firefighting water supply.</w:t>
      </w:r>
    </w:p>
    <w:p w14:paraId="38C74D6D" w14:textId="38F2269B" w:rsidR="00457A6C" w:rsidRDefault="00457A6C" w:rsidP="00457A6C">
      <w:pPr>
        <w:pStyle w:val="Heading4"/>
      </w:pPr>
      <w:r>
        <w:t>Damage Assessment</w:t>
      </w:r>
    </w:p>
    <w:p w14:paraId="68E68C8B" w14:textId="77777777" w:rsidR="00457A6C" w:rsidRPr="009A7F99" w:rsidRDefault="00457A6C" w:rsidP="00457A6C">
      <w:pPr>
        <w:pStyle w:val="Number"/>
        <w:numPr>
          <w:ilvl w:val="0"/>
          <w:numId w:val="31"/>
        </w:numPr>
      </w:pPr>
      <w:r w:rsidRPr="009A7F99">
        <w:t>At the onset of an emergency or disaster, notify department/agency heads and local governments and volunteer organizations to have damage assessment and safety evaluation personnel available to deploy to affected area(s) and pre-position as appropriate.</w:t>
      </w:r>
    </w:p>
    <w:p w14:paraId="6FAAB14C" w14:textId="77777777" w:rsidR="00457A6C" w:rsidRPr="00252695" w:rsidRDefault="00457A6C" w:rsidP="00457A6C">
      <w:pPr>
        <w:pStyle w:val="Number"/>
        <w:numPr>
          <w:ilvl w:val="0"/>
          <w:numId w:val="31"/>
        </w:numPr>
      </w:pPr>
      <w:r w:rsidRPr="009A7F99">
        <w:t>Provide damage assessment coordinators and support for joint state/federal teams into the affected area, as required.</w:t>
      </w:r>
    </w:p>
    <w:p w14:paraId="026093AB" w14:textId="77777777" w:rsidR="00457A6C" w:rsidRPr="009A7F99" w:rsidRDefault="00457A6C" w:rsidP="00457A6C">
      <w:pPr>
        <w:pStyle w:val="Number"/>
        <w:numPr>
          <w:ilvl w:val="0"/>
          <w:numId w:val="31"/>
        </w:numPr>
      </w:pPr>
      <w:r w:rsidRPr="009A7F99">
        <w:lastRenderedPageBreak/>
        <w:t>Coordinate with ESF 12 for public utility damage assessment information.</w:t>
      </w:r>
    </w:p>
    <w:p w14:paraId="4E0DBFB1" w14:textId="77777777" w:rsidR="00457A6C" w:rsidRPr="009A7F99" w:rsidRDefault="00457A6C" w:rsidP="00457A6C">
      <w:pPr>
        <w:pStyle w:val="Number"/>
        <w:numPr>
          <w:ilvl w:val="0"/>
          <w:numId w:val="31"/>
        </w:numPr>
      </w:pPr>
      <w:r w:rsidRPr="009A7F99">
        <w:t>Collect, evaluate, and send damage assessment reports to ESF 5 and other appropriate agencies.</w:t>
      </w:r>
    </w:p>
    <w:p w14:paraId="007FC877" w14:textId="77777777" w:rsidR="00457A6C" w:rsidRPr="009A7F99" w:rsidRDefault="00457A6C" w:rsidP="00457A6C">
      <w:pPr>
        <w:pStyle w:val="Number"/>
        <w:numPr>
          <w:ilvl w:val="0"/>
          <w:numId w:val="31"/>
        </w:numPr>
      </w:pPr>
      <w:r w:rsidRPr="009A7F99">
        <w:t>Coordinate state and local damage assessment operations with related state and federal activities.</w:t>
      </w:r>
    </w:p>
    <w:p w14:paraId="413A3B92" w14:textId="6C287869" w:rsidR="00457A6C" w:rsidRPr="009A7F99" w:rsidRDefault="00457A6C" w:rsidP="00457A6C">
      <w:pPr>
        <w:pStyle w:val="Number"/>
        <w:numPr>
          <w:ilvl w:val="0"/>
          <w:numId w:val="31"/>
        </w:numPr>
      </w:pPr>
      <w:r w:rsidRPr="009A7F99">
        <w:t>Prepare damage assessment documents in conjunction with GEMA</w:t>
      </w:r>
      <w:r w:rsidR="004C7B3D">
        <w:t>/HS</w:t>
      </w:r>
      <w:r w:rsidRPr="009A7F99">
        <w:t xml:space="preserve"> where appropriate for a presidential emergency or major disaster declaration when necessary.</w:t>
      </w:r>
    </w:p>
    <w:p w14:paraId="3CBFD2A3" w14:textId="55A31EF2" w:rsidR="00457A6C" w:rsidRPr="00457A6C" w:rsidRDefault="00457A6C" w:rsidP="00457A6C">
      <w:pPr>
        <w:pStyle w:val="Number"/>
        <w:numPr>
          <w:ilvl w:val="0"/>
          <w:numId w:val="31"/>
        </w:numPr>
      </w:pPr>
      <w:r w:rsidRPr="009A7F99">
        <w:t>Document matters that may be needed for inclusion in agency or state/federal briefings, situation reports and action plans.</w:t>
      </w:r>
    </w:p>
    <w:p w14:paraId="23620FDA" w14:textId="2AEA1F9F" w:rsidR="00B831E4" w:rsidRDefault="00B831E4" w:rsidP="00B831E4">
      <w:pPr>
        <w:pStyle w:val="Heading3"/>
      </w:pPr>
      <w:r>
        <w:t>Recovery Phase</w:t>
      </w:r>
    </w:p>
    <w:p w14:paraId="72CBF372" w14:textId="58F3E1C2" w:rsidR="00457A6C" w:rsidRDefault="00457A6C" w:rsidP="00457A6C">
      <w:pPr>
        <w:pStyle w:val="Heading4"/>
      </w:pPr>
      <w:r>
        <w:t>General</w:t>
      </w:r>
    </w:p>
    <w:p w14:paraId="7AE35E63" w14:textId="77777777" w:rsidR="00457A6C" w:rsidRPr="00544C44" w:rsidRDefault="00457A6C" w:rsidP="00FC02A6">
      <w:pPr>
        <w:pStyle w:val="Number"/>
        <w:numPr>
          <w:ilvl w:val="0"/>
          <w:numId w:val="33"/>
        </w:numPr>
      </w:pPr>
      <w:r w:rsidRPr="00544C44">
        <w:t xml:space="preserve">Continue to direct Public Works and Engineering Service operations. </w:t>
      </w:r>
    </w:p>
    <w:p w14:paraId="7FA8EB4E" w14:textId="77777777" w:rsidR="00457A6C" w:rsidRPr="00252695" w:rsidRDefault="00457A6C" w:rsidP="00FC02A6">
      <w:pPr>
        <w:pStyle w:val="Number"/>
        <w:numPr>
          <w:ilvl w:val="0"/>
          <w:numId w:val="33"/>
        </w:numPr>
      </w:pPr>
      <w:r w:rsidRPr="00544C44">
        <w:t xml:space="preserve">In coordination with the </w:t>
      </w:r>
      <w:r w:rsidRPr="00252695">
        <w:t>GEMA/HS</w:t>
      </w:r>
      <w:r w:rsidRPr="00544C44">
        <w:t xml:space="preserve">, develop long-range recovery plans and establish a list of priority tasks that need to be accomplished. </w:t>
      </w:r>
    </w:p>
    <w:p w14:paraId="1F28B48F" w14:textId="3736F87B" w:rsidR="00457A6C" w:rsidRPr="00457A6C" w:rsidRDefault="00457A6C" w:rsidP="00FC02A6">
      <w:pPr>
        <w:pStyle w:val="Number"/>
        <w:numPr>
          <w:ilvl w:val="0"/>
          <w:numId w:val="33"/>
        </w:numPr>
      </w:pPr>
      <w:r w:rsidRPr="00544C44">
        <w:t xml:space="preserve">Ensure that </w:t>
      </w:r>
      <w:r w:rsidR="004C7B3D">
        <w:t>ESF 3</w:t>
      </w:r>
      <w:r w:rsidRPr="00544C44">
        <w:t xml:space="preserve"> team members or their support agencies maintain appropriate records of costs incurred during the event. </w:t>
      </w:r>
    </w:p>
    <w:p w14:paraId="40950038" w14:textId="77777777" w:rsidR="00457A6C" w:rsidRPr="00457A6C" w:rsidRDefault="00457A6C" w:rsidP="00457A6C">
      <w:pPr>
        <w:pStyle w:val="Heading4"/>
      </w:pPr>
      <w:r>
        <w:t>Public Works &amp; Engineering</w:t>
      </w:r>
    </w:p>
    <w:p w14:paraId="74B9B699" w14:textId="77777777" w:rsidR="00457A6C" w:rsidRPr="00FC02A6" w:rsidRDefault="00457A6C" w:rsidP="00FC02A6">
      <w:pPr>
        <w:pStyle w:val="Number"/>
        <w:numPr>
          <w:ilvl w:val="0"/>
          <w:numId w:val="32"/>
        </w:numPr>
      </w:pPr>
      <w:r w:rsidRPr="00FC02A6">
        <w:t>Maintain coordination with all supporting agencies and organizations on operational priorities for emergency repair and restoration. Coordinate, as needed, for debris management operations on public and private property.</w:t>
      </w:r>
    </w:p>
    <w:p w14:paraId="139F0D23" w14:textId="77777777" w:rsidR="00457A6C" w:rsidRPr="00FC02A6" w:rsidRDefault="00457A6C" w:rsidP="00FC02A6">
      <w:pPr>
        <w:pStyle w:val="Number"/>
        <w:numPr>
          <w:ilvl w:val="0"/>
          <w:numId w:val="32"/>
        </w:numPr>
      </w:pPr>
      <w:r w:rsidRPr="00FC02A6">
        <w:t>Continue to monitor restoration operations when and where needed as long as necessary and until all services have been restored.</w:t>
      </w:r>
    </w:p>
    <w:p w14:paraId="4E80C84E" w14:textId="1AA10C5D" w:rsidR="00457A6C" w:rsidRDefault="00457A6C" w:rsidP="00457A6C">
      <w:pPr>
        <w:pStyle w:val="Heading4"/>
      </w:pPr>
      <w:r>
        <w:t>Damage Assessment</w:t>
      </w:r>
    </w:p>
    <w:p w14:paraId="201F67E2" w14:textId="64836E5D" w:rsidR="00457A6C" w:rsidRPr="009A7F99" w:rsidRDefault="00457A6C" w:rsidP="00457A6C">
      <w:pPr>
        <w:spacing w:before="100" w:beforeAutospacing="1" w:after="100" w:afterAutospacing="1"/>
      </w:pPr>
      <w:r w:rsidRPr="009A7F99">
        <w:t>In conjunction with GEMA</w:t>
      </w:r>
      <w:r w:rsidR="00AA210F">
        <w:t>/HS</w:t>
      </w:r>
      <w:r w:rsidRPr="009A7F99">
        <w:t>, develop disaster project worksheets as required.</w:t>
      </w:r>
    </w:p>
    <w:p w14:paraId="59399077" w14:textId="0FDAE343" w:rsidR="008C4FEF" w:rsidRPr="008C4FEF" w:rsidRDefault="008C4FEF" w:rsidP="008C4FEF">
      <w:r w:rsidRPr="008C4FEF">
        <w:t xml:space="preserve">When </w:t>
      </w:r>
      <w:r w:rsidR="00D844D7">
        <w:t>ESF 3 Public Works</w:t>
      </w:r>
      <w:r w:rsidRPr="008C4FEF">
        <w:t xml:space="preserve"> is made aware of a threat or incident requiring the activation of this Annex, they will contact the </w:t>
      </w:r>
      <w:r w:rsidR="00DA1F6E">
        <w:t>Emergency Operations</w:t>
      </w:r>
      <w:r w:rsidRPr="008C4FEF">
        <w:t xml:space="preserve"> Center with all pertinent information. </w:t>
      </w:r>
    </w:p>
    <w:p w14:paraId="10681CE5" w14:textId="0CE25117"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assesses and responds to requests for assistance with management, maintenance, planning and technical support of transportation infrastructure and networks. </w:t>
      </w:r>
    </w:p>
    <w:p w14:paraId="7F42ADB6" w14:textId="7BECA79F" w:rsidR="008C4FEF" w:rsidRDefault="008C4FEF" w:rsidP="00A407AB">
      <w:pPr>
        <w:pStyle w:val="Heading1"/>
      </w:pPr>
      <w:bookmarkStart w:id="44" w:name="_Toc535331767"/>
      <w:r>
        <w:t>Organization and Assignment of Responsibilities</w:t>
      </w:r>
      <w:bookmarkEnd w:id="44"/>
    </w:p>
    <w:p w14:paraId="175E2D42" w14:textId="441CAFB5" w:rsidR="008C4FEF" w:rsidRDefault="008C4FEF" w:rsidP="008C4FEF">
      <w:r>
        <w:t xml:space="preserve">The </w:t>
      </w:r>
      <w:r w:rsidR="00D844D7">
        <w:t>ESF 3 Public Works</w:t>
      </w:r>
      <w:r w:rsidR="00AA5231" w:rsidRPr="008C4FEF">
        <w:t xml:space="preserve"> </w:t>
      </w:r>
      <w:r>
        <w:t xml:space="preserve">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817B46">
        <w:rPr>
          <w:color w:val="4F81BD" w:themeColor="accent1"/>
        </w:rPr>
        <w:t>Position</w:t>
      </w:r>
      <w:r w:rsidR="003055C2" w:rsidRPr="00261401">
        <w:rPr>
          <w:color w:val="4F81BD" w:themeColor="accent1"/>
        </w:rPr>
        <w:t>)</w:t>
      </w:r>
      <w:r>
        <w:t xml:space="preserve">. </w:t>
      </w:r>
    </w:p>
    <w:p w14:paraId="40E78363" w14:textId="36E0D688" w:rsidR="008C4FEF" w:rsidRDefault="008C4FEF" w:rsidP="008C4FEF">
      <w:r>
        <w:t xml:space="preserve">Within the </w:t>
      </w:r>
      <w:r w:rsidR="003055C2">
        <w:t>County EOC</w:t>
      </w:r>
      <w:r>
        <w:t xml:space="preserve">, the </w:t>
      </w:r>
      <w:r w:rsidR="00D844D7">
        <w:t>ESF 3 Public Works</w:t>
      </w:r>
      <w:r w:rsidR="00817B46" w:rsidRPr="00817B46">
        <w:t xml:space="preserve"> </w:t>
      </w:r>
      <w:r>
        <w:t>Coordinator will serve a du</w:t>
      </w:r>
      <w:r w:rsidR="00AA210F">
        <w:t>a</w:t>
      </w:r>
      <w:r>
        <w:t xml:space="preserve">l role as the </w:t>
      </w:r>
      <w:r w:rsidR="00D844D7">
        <w:t>ESF 3 Public Works</w:t>
      </w:r>
      <w:r w:rsidR="00817B46" w:rsidRPr="00817B46">
        <w:t xml:space="preserve"> </w:t>
      </w:r>
      <w:r>
        <w:t>Coordinator and the Primary A</w:t>
      </w:r>
      <w:r w:rsidR="00AA210F">
        <w:t>gency Emergency Coordinator</w:t>
      </w:r>
      <w:r>
        <w:t>.</w:t>
      </w:r>
    </w:p>
    <w:p w14:paraId="4B9240E1" w14:textId="0A465DB5" w:rsidR="008C4FEF" w:rsidRPr="008C4FEF" w:rsidRDefault="008C4FEF" w:rsidP="008C4FEF">
      <w:pPr>
        <w:pStyle w:val="Heading2"/>
      </w:pPr>
      <w:bookmarkStart w:id="45" w:name="_Toc535331768"/>
      <w:r w:rsidRPr="008C4FEF">
        <w:lastRenderedPageBreak/>
        <w:t>ESF Coordinator</w:t>
      </w:r>
      <w:bookmarkEnd w:id="45"/>
      <w:r w:rsidRPr="008C4FEF">
        <w:t xml:space="preserve"> </w:t>
      </w:r>
    </w:p>
    <w:p w14:paraId="1BB2EC7F" w14:textId="0C7D9109" w:rsidR="00817B46" w:rsidRPr="00817B46" w:rsidRDefault="00D844D7" w:rsidP="001C0AE7">
      <w:r>
        <w:t>ESF 3 Public Works</w:t>
      </w:r>
      <w:r w:rsidR="00AA5231" w:rsidRPr="008C4FEF">
        <w:t xml:space="preserve"> </w:t>
      </w:r>
      <w:r w:rsidR="00FC02A6">
        <w:t xml:space="preserve">Coordinator </w:t>
      </w:r>
      <w:r w:rsidR="008C4FEF" w:rsidRPr="008C4FEF">
        <w:t xml:space="preserve">will ensure the following: </w:t>
      </w:r>
      <w:bookmarkStart w:id="46" w:name="_Toc535331769"/>
    </w:p>
    <w:p w14:paraId="3A2791EA" w14:textId="6F778701" w:rsidR="00817B46" w:rsidRPr="0034509F"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34509F">
        <w:rPr>
          <w:color w:val="000000"/>
        </w:rPr>
        <w:t xml:space="preserve">Designate Primary and Alternate Emergency Coordinators. The designees shall represent the agency in an emergency or disaster and provide operational </w:t>
      </w:r>
      <w:r w:rsidR="00AA210F">
        <w:rPr>
          <w:color w:val="000000"/>
        </w:rPr>
        <w:t>support in the E</w:t>
      </w:r>
      <w:r w:rsidRPr="0034509F">
        <w:rPr>
          <w:color w:val="000000"/>
        </w:rPr>
        <w:t>OC when requested.</w:t>
      </w:r>
    </w:p>
    <w:p w14:paraId="1B158651" w14:textId="6439D1CB" w:rsidR="00817B46" w:rsidRPr="0034509F"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34509F">
        <w:rPr>
          <w:color w:val="000000"/>
        </w:rPr>
        <w:t>Sustain operational readiness through regular contact with primary and support agencies.</w:t>
      </w:r>
    </w:p>
    <w:p w14:paraId="23CE8FC5" w14:textId="53C59DC8" w:rsidR="00817B46" w:rsidRPr="007B310F" w:rsidRDefault="00FB050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t>Lead</w:t>
      </w:r>
      <w:r w:rsidRPr="008C4FEF">
        <w:t xml:space="preserve"> planning meetings and </w:t>
      </w:r>
      <w:r>
        <w:t xml:space="preserve">participate in </w:t>
      </w:r>
      <w:r w:rsidRPr="008C4FEF">
        <w:t>exercises</w:t>
      </w:r>
      <w:r w:rsidR="00817B46" w:rsidRPr="007B310F">
        <w:rPr>
          <w:color w:val="000000"/>
        </w:rPr>
        <w:t>.</w:t>
      </w:r>
    </w:p>
    <w:p w14:paraId="16D7F732" w14:textId="7885E8F0" w:rsidR="00FC02A6" w:rsidRPr="001C0AE7" w:rsidRDefault="00817B46" w:rsidP="001C0AE7">
      <w:pPr>
        <w:pStyle w:val="ListParagraph"/>
        <w:numPr>
          <w:ilvl w:val="0"/>
          <w:numId w:val="34"/>
        </w:numPr>
        <w:tabs>
          <w:tab w:val="left" w:pos="360"/>
        </w:tabs>
        <w:autoSpaceDE w:val="0"/>
        <w:autoSpaceDN w:val="0"/>
        <w:adjustRightInd w:val="0"/>
        <w:ind w:left="0" w:firstLine="0"/>
        <w:contextualSpacing w:val="0"/>
        <w:rPr>
          <w:color w:val="000000"/>
        </w:rPr>
      </w:pPr>
      <w:r w:rsidRPr="007B310F">
        <w:rPr>
          <w:color w:val="000000"/>
        </w:rPr>
        <w:t xml:space="preserve">Develop Standard Operational Guidelines (SOG) to support emergency and disaster </w:t>
      </w:r>
      <w:r w:rsidRPr="001C0AE7">
        <w:rPr>
          <w:color w:val="000000"/>
        </w:rPr>
        <w:t>operations.</w:t>
      </w:r>
      <w:r w:rsidR="00FC02A6" w:rsidRPr="001C0AE7">
        <w:rPr>
          <w:color w:val="000000"/>
        </w:rPr>
        <w:t xml:space="preserve"> </w:t>
      </w:r>
    </w:p>
    <w:p w14:paraId="444638F2" w14:textId="5A156DB5" w:rsidR="007B310F" w:rsidRPr="001C0AE7" w:rsidRDefault="007B310F"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Develop, maintain</w:t>
      </w:r>
      <w:r w:rsidR="00FB0506">
        <w:rPr>
          <w:color w:val="000000"/>
        </w:rPr>
        <w:t>, and distribute</w:t>
      </w:r>
      <w:r w:rsidRPr="001C0AE7">
        <w:rPr>
          <w:color w:val="000000"/>
        </w:rPr>
        <w:t xml:space="preserve"> this Annex</w:t>
      </w:r>
      <w:r w:rsidR="00AA210F">
        <w:rPr>
          <w:color w:val="000000"/>
        </w:rPr>
        <w:t>.</w:t>
      </w:r>
    </w:p>
    <w:p w14:paraId="466E30D6" w14:textId="59A41D86" w:rsidR="00817B46" w:rsidRPr="001C0AE7" w:rsidRDefault="00FC02A6" w:rsidP="001C0AE7">
      <w:pPr>
        <w:pStyle w:val="ListParagraph"/>
        <w:numPr>
          <w:ilvl w:val="0"/>
          <w:numId w:val="34"/>
        </w:numPr>
        <w:tabs>
          <w:tab w:val="left" w:pos="360"/>
        </w:tabs>
        <w:autoSpaceDE w:val="0"/>
        <w:autoSpaceDN w:val="0"/>
        <w:adjustRightInd w:val="0"/>
        <w:ind w:left="0" w:firstLine="0"/>
        <w:contextualSpacing w:val="0"/>
        <w:rPr>
          <w:color w:val="000000"/>
        </w:rPr>
      </w:pPr>
      <w:r w:rsidRPr="001C0AE7">
        <w:rPr>
          <w:color w:val="000000"/>
        </w:rPr>
        <w:t xml:space="preserve">Identifies and coordinates ESF staffing requirements appropriate to the emergency situation. </w:t>
      </w:r>
    </w:p>
    <w:p w14:paraId="0C546B65" w14:textId="525C32DA" w:rsidR="00817B46" w:rsidRPr="001C0AE7"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 xml:space="preserve">Coordinate with </w:t>
      </w:r>
      <w:r w:rsidR="00AA210F">
        <w:rPr>
          <w:color w:val="000000"/>
        </w:rPr>
        <w:t xml:space="preserve">EMA </w:t>
      </w:r>
      <w:r w:rsidR="00FC02A6" w:rsidRPr="001C0AE7">
        <w:rPr>
          <w:color w:val="000000"/>
        </w:rPr>
        <w:t>Director</w:t>
      </w:r>
      <w:r w:rsidRPr="001C0AE7">
        <w:rPr>
          <w:color w:val="000000"/>
        </w:rPr>
        <w:t xml:space="preserve"> for training of staff that support </w:t>
      </w:r>
      <w:r w:rsidR="00D844D7" w:rsidRPr="001C0AE7">
        <w:rPr>
          <w:color w:val="000000"/>
        </w:rPr>
        <w:t>ESF 3 Public Works</w:t>
      </w:r>
      <w:r w:rsidRPr="001C0AE7">
        <w:rPr>
          <w:color w:val="000000"/>
        </w:rPr>
        <w:t>.</w:t>
      </w:r>
    </w:p>
    <w:p w14:paraId="1DA8B984" w14:textId="12D30EA4" w:rsidR="00817B46" w:rsidRPr="001C0AE7"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 xml:space="preserve">Coordinate operational support for </w:t>
      </w:r>
      <w:r w:rsidR="00D844D7" w:rsidRPr="001C0AE7">
        <w:rPr>
          <w:color w:val="000000"/>
        </w:rPr>
        <w:t>ESF 3 Public Works</w:t>
      </w:r>
      <w:r w:rsidRPr="001C0AE7">
        <w:rPr>
          <w:color w:val="000000"/>
        </w:rPr>
        <w:t xml:space="preserve"> support agencies.</w:t>
      </w:r>
    </w:p>
    <w:p w14:paraId="6CE1BCCA" w14:textId="085B0843" w:rsidR="00817B46" w:rsidRPr="001C0AE7"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 xml:space="preserve">Monitor the </w:t>
      </w:r>
      <w:r w:rsidR="00FC02A6" w:rsidRPr="001C0AE7">
        <w:rPr>
          <w:color w:val="000000"/>
        </w:rPr>
        <w:t>public works</w:t>
      </w:r>
      <w:r w:rsidRPr="001C0AE7">
        <w:rPr>
          <w:color w:val="000000"/>
        </w:rPr>
        <w:t xml:space="preserve"> infrastructure and act as the principle source of information for threats or incidents to the infrastructure.</w:t>
      </w:r>
    </w:p>
    <w:p w14:paraId="2B14884C" w14:textId="32516115" w:rsidR="00817B46" w:rsidRPr="001C0AE7"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Identify, procure, prioritize, and track resources that are requested to support or are utilized for emergency or disaster operations.</w:t>
      </w:r>
    </w:p>
    <w:p w14:paraId="3511BC16" w14:textId="246A9811" w:rsidR="007B310F" w:rsidRPr="001C0AE7" w:rsidRDefault="00817B4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 xml:space="preserve">Conduct impact assessments within </w:t>
      </w:r>
      <w:r w:rsidR="00AA210F">
        <w:rPr>
          <w:color w:val="000000"/>
        </w:rPr>
        <w:t>affected</w:t>
      </w:r>
      <w:r w:rsidRPr="001C0AE7">
        <w:rPr>
          <w:color w:val="000000"/>
        </w:rPr>
        <w:t xml:space="preserve"> areas.</w:t>
      </w:r>
    </w:p>
    <w:p w14:paraId="2A940FF1" w14:textId="631844BC" w:rsidR="007B310F" w:rsidRPr="001C0AE7" w:rsidRDefault="007B310F"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1C0AE7">
        <w:rPr>
          <w:color w:val="000000"/>
        </w:rPr>
        <w:t xml:space="preserve">Monitor restoration operations until services are restored. </w:t>
      </w:r>
    </w:p>
    <w:p w14:paraId="639513C7" w14:textId="7B0B943F" w:rsidR="007B310F" w:rsidRPr="001C0AE7" w:rsidRDefault="00FC02A6"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F30C17">
        <w:rPr>
          <w:color w:val="000000"/>
        </w:rPr>
        <w:t xml:space="preserve">Provides damage assessment information to the </w:t>
      </w:r>
      <w:r w:rsidR="00AA210F">
        <w:rPr>
          <w:color w:val="000000"/>
        </w:rPr>
        <w:t>EMA</w:t>
      </w:r>
      <w:r w:rsidR="007B310F" w:rsidRPr="001C0AE7">
        <w:rPr>
          <w:color w:val="000000"/>
        </w:rPr>
        <w:t xml:space="preserve"> Director</w:t>
      </w:r>
      <w:r w:rsidRPr="00F30C17">
        <w:rPr>
          <w:color w:val="000000"/>
        </w:rPr>
        <w:t>.</w:t>
      </w:r>
      <w:r w:rsidR="007B310F" w:rsidRPr="001C0AE7">
        <w:rPr>
          <w:color w:val="000000"/>
        </w:rPr>
        <w:t xml:space="preserve"> </w:t>
      </w:r>
    </w:p>
    <w:p w14:paraId="65F0BB78" w14:textId="7F25AE1A" w:rsidR="00FC02A6" w:rsidRPr="001C0AE7" w:rsidRDefault="007B310F" w:rsidP="001C0AE7">
      <w:pPr>
        <w:pStyle w:val="ListParagraph"/>
        <w:widowControl/>
        <w:numPr>
          <w:ilvl w:val="0"/>
          <w:numId w:val="34"/>
        </w:numPr>
        <w:tabs>
          <w:tab w:val="left" w:pos="360"/>
        </w:tabs>
        <w:autoSpaceDE w:val="0"/>
        <w:autoSpaceDN w:val="0"/>
        <w:adjustRightInd w:val="0"/>
        <w:ind w:left="0" w:firstLine="0"/>
        <w:contextualSpacing w:val="0"/>
        <w:rPr>
          <w:color w:val="000000"/>
        </w:rPr>
      </w:pPr>
      <w:r w:rsidRPr="00F30C17">
        <w:rPr>
          <w:color w:val="000000"/>
        </w:rPr>
        <w:t>Coordinates public information and provides updates for ESF 15 External Affairs.</w:t>
      </w:r>
    </w:p>
    <w:p w14:paraId="7345AF6E" w14:textId="44390AB5" w:rsidR="008C4FEF" w:rsidRPr="001C0AE7" w:rsidRDefault="008C4FEF" w:rsidP="00817B46">
      <w:pPr>
        <w:pStyle w:val="Heading2"/>
      </w:pPr>
      <w:r w:rsidRPr="001C0AE7">
        <w:t>Primary Agency Assignment of Responsibilities</w:t>
      </w:r>
      <w:bookmarkEnd w:id="46"/>
      <w:r w:rsidRPr="001C0AE7">
        <w:t xml:space="preserve"> </w:t>
      </w:r>
    </w:p>
    <w:p w14:paraId="7CD8C295"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bookmarkStart w:id="47" w:name="_Toc535331770"/>
      <w:r w:rsidRPr="001C0AE7">
        <w:rPr>
          <w:color w:val="000000"/>
        </w:rPr>
        <w:t xml:space="preserve">Provides overall guidance concerning water supply matters, sewage treatment, and sewage disposal in conformance with regulatory requirements and with an overriding consideration for the protection of public health. </w:t>
      </w:r>
    </w:p>
    <w:p w14:paraId="6035EF85" w14:textId="716BDCC3" w:rsidR="00E339C1" w:rsidRPr="00662536" w:rsidRDefault="00E339C1" w:rsidP="00E339C1">
      <w:pPr>
        <w:pStyle w:val="ListParagraph"/>
        <w:numPr>
          <w:ilvl w:val="0"/>
          <w:numId w:val="36"/>
        </w:numPr>
        <w:tabs>
          <w:tab w:val="left" w:pos="360"/>
        </w:tabs>
        <w:autoSpaceDE w:val="0"/>
        <w:autoSpaceDN w:val="0"/>
        <w:adjustRightInd w:val="0"/>
        <w:ind w:left="0" w:firstLine="0"/>
        <w:contextualSpacing w:val="0"/>
        <w:rPr>
          <w:color w:val="000000"/>
        </w:rPr>
      </w:pPr>
      <w:r w:rsidRPr="00662536">
        <w:rPr>
          <w:color w:val="000000"/>
        </w:rPr>
        <w:t xml:space="preserve">Conducts regular </w:t>
      </w:r>
      <w:r>
        <w:rPr>
          <w:color w:val="000000"/>
        </w:rPr>
        <w:t>ESF 3 Public Works</w:t>
      </w:r>
      <w:r w:rsidRPr="00662536">
        <w:rPr>
          <w:color w:val="000000"/>
        </w:rPr>
        <w:t xml:space="preserve"> </w:t>
      </w:r>
      <w:r w:rsidRPr="00662536">
        <w:rPr>
          <w:color w:val="000000"/>
        </w:rPr>
        <w:t>meetings and conference calls.</w:t>
      </w:r>
    </w:p>
    <w:p w14:paraId="1032B888" w14:textId="1570DBD0" w:rsidR="00E339C1" w:rsidRPr="00662536" w:rsidRDefault="00E339C1" w:rsidP="00E339C1">
      <w:pPr>
        <w:pStyle w:val="ListParagraph"/>
        <w:numPr>
          <w:ilvl w:val="0"/>
          <w:numId w:val="36"/>
        </w:numPr>
        <w:tabs>
          <w:tab w:val="left" w:pos="360"/>
        </w:tabs>
        <w:autoSpaceDE w:val="0"/>
        <w:autoSpaceDN w:val="0"/>
        <w:adjustRightInd w:val="0"/>
        <w:ind w:left="0" w:firstLine="0"/>
        <w:contextualSpacing w:val="0"/>
        <w:rPr>
          <w:color w:val="000000"/>
        </w:rPr>
      </w:pPr>
      <w:r w:rsidRPr="00662536">
        <w:rPr>
          <w:color w:val="000000"/>
        </w:rPr>
        <w:t xml:space="preserve">Maintains ongoing contact with </w:t>
      </w:r>
      <w:r>
        <w:rPr>
          <w:color w:val="000000"/>
        </w:rPr>
        <w:t>ESF 3 Public Works</w:t>
      </w:r>
      <w:r w:rsidRPr="00662536">
        <w:rPr>
          <w:color w:val="000000"/>
        </w:rPr>
        <w:t xml:space="preserve"> </w:t>
      </w:r>
      <w:r w:rsidRPr="00662536">
        <w:rPr>
          <w:color w:val="000000"/>
        </w:rPr>
        <w:t xml:space="preserve">primary and support agencies. </w:t>
      </w:r>
    </w:p>
    <w:p w14:paraId="04DDEC83" w14:textId="7E11EDC8" w:rsidR="00E339C1" w:rsidRPr="00662536" w:rsidRDefault="00E339C1" w:rsidP="00E339C1">
      <w:pPr>
        <w:pStyle w:val="ListParagraph"/>
        <w:numPr>
          <w:ilvl w:val="0"/>
          <w:numId w:val="36"/>
        </w:numPr>
        <w:tabs>
          <w:tab w:val="left" w:pos="360"/>
        </w:tabs>
        <w:autoSpaceDE w:val="0"/>
        <w:autoSpaceDN w:val="0"/>
        <w:adjustRightInd w:val="0"/>
        <w:ind w:left="0" w:firstLine="0"/>
        <w:contextualSpacing w:val="0"/>
        <w:rPr>
          <w:color w:val="000000"/>
        </w:rPr>
      </w:pPr>
      <w:r w:rsidRPr="00662536">
        <w:rPr>
          <w:color w:val="000000"/>
        </w:rPr>
        <w:t xml:space="preserve">Ensures that </w:t>
      </w:r>
      <w:r>
        <w:rPr>
          <w:color w:val="000000"/>
        </w:rPr>
        <w:t>ESF 3 Public Works</w:t>
      </w:r>
      <w:r w:rsidRPr="00662536">
        <w:rPr>
          <w:color w:val="000000"/>
        </w:rPr>
        <w:t xml:space="preserve"> </w:t>
      </w:r>
      <w:r w:rsidRPr="00662536">
        <w:rPr>
          <w:color w:val="000000"/>
        </w:rPr>
        <w:t xml:space="preserve">Primary and Support Emergency Coordinators maintain operational readiness by taking required training courses. </w:t>
      </w:r>
    </w:p>
    <w:p w14:paraId="50C70C6B" w14:textId="317A5778" w:rsidR="00E339C1" w:rsidRPr="00662536" w:rsidRDefault="00E339C1" w:rsidP="00E339C1">
      <w:pPr>
        <w:pStyle w:val="ListParagraph"/>
        <w:numPr>
          <w:ilvl w:val="0"/>
          <w:numId w:val="36"/>
        </w:numPr>
        <w:tabs>
          <w:tab w:val="left" w:pos="360"/>
        </w:tabs>
        <w:autoSpaceDE w:val="0"/>
        <w:autoSpaceDN w:val="0"/>
        <w:adjustRightInd w:val="0"/>
        <w:ind w:left="0" w:firstLine="0"/>
        <w:contextualSpacing w:val="0"/>
        <w:rPr>
          <w:color w:val="000000"/>
        </w:rPr>
      </w:pPr>
      <w:r w:rsidRPr="00662536">
        <w:rPr>
          <w:color w:val="000000"/>
        </w:rPr>
        <w:t xml:space="preserve">Acts as a liaison between </w:t>
      </w:r>
      <w:r>
        <w:rPr>
          <w:color w:val="000000"/>
        </w:rPr>
        <w:t>ESF 3 Public Works</w:t>
      </w:r>
      <w:r w:rsidRPr="00662536">
        <w:rPr>
          <w:color w:val="000000"/>
        </w:rPr>
        <w:t xml:space="preserve"> </w:t>
      </w:r>
      <w:r w:rsidRPr="00662536">
        <w:rPr>
          <w:color w:val="000000"/>
        </w:rPr>
        <w:t xml:space="preserve">and ESF 15 </w:t>
      </w:r>
      <w:r>
        <w:rPr>
          <w:color w:val="000000"/>
        </w:rPr>
        <w:t>External Affairs</w:t>
      </w:r>
      <w:r w:rsidRPr="00662536">
        <w:rPr>
          <w:color w:val="000000"/>
        </w:rPr>
        <w:t xml:space="preserve">. </w:t>
      </w:r>
    </w:p>
    <w:p w14:paraId="7F3452DD" w14:textId="7FDCF7D0" w:rsidR="00E339C1" w:rsidRPr="00662536" w:rsidRDefault="00E339C1" w:rsidP="00E339C1">
      <w:pPr>
        <w:pStyle w:val="ListParagraph"/>
        <w:numPr>
          <w:ilvl w:val="0"/>
          <w:numId w:val="36"/>
        </w:numPr>
        <w:tabs>
          <w:tab w:val="left" w:pos="360"/>
        </w:tabs>
        <w:autoSpaceDE w:val="0"/>
        <w:autoSpaceDN w:val="0"/>
        <w:adjustRightInd w:val="0"/>
        <w:ind w:left="0" w:firstLine="0"/>
        <w:contextualSpacing w:val="0"/>
        <w:rPr>
          <w:color w:val="000000"/>
        </w:rPr>
      </w:pPr>
      <w:r w:rsidRPr="00662536">
        <w:rPr>
          <w:color w:val="000000"/>
        </w:rPr>
        <w:t xml:space="preserve">Directs requests for assistance to the appropriate </w:t>
      </w:r>
      <w:r>
        <w:rPr>
          <w:color w:val="000000"/>
        </w:rPr>
        <w:t>ESF 3 Public Works</w:t>
      </w:r>
      <w:r w:rsidRPr="00662536">
        <w:rPr>
          <w:color w:val="000000"/>
        </w:rPr>
        <w:t xml:space="preserve"> </w:t>
      </w:r>
      <w:r>
        <w:rPr>
          <w:color w:val="000000"/>
        </w:rPr>
        <w:t>support</w:t>
      </w:r>
      <w:r w:rsidRPr="00662536">
        <w:rPr>
          <w:color w:val="000000"/>
        </w:rPr>
        <w:t xml:space="preserve"> agencies. </w:t>
      </w:r>
    </w:p>
    <w:p w14:paraId="155BDB01" w14:textId="77777777" w:rsidR="00E339C1" w:rsidRPr="00662536" w:rsidRDefault="00E339C1" w:rsidP="00E339C1">
      <w:pPr>
        <w:pStyle w:val="ListParagraph"/>
        <w:numPr>
          <w:ilvl w:val="0"/>
          <w:numId w:val="36"/>
        </w:numPr>
        <w:tabs>
          <w:tab w:val="left" w:pos="360"/>
        </w:tabs>
        <w:autoSpaceDE w:val="0"/>
        <w:autoSpaceDN w:val="0"/>
        <w:adjustRightInd w:val="0"/>
        <w:ind w:left="0" w:firstLine="0"/>
        <w:contextualSpacing w:val="0"/>
        <w:rPr>
          <w:color w:val="000000"/>
        </w:rPr>
      </w:pPr>
      <w:r w:rsidRPr="00662536">
        <w:rPr>
          <w:color w:val="000000"/>
        </w:rPr>
        <w:t xml:space="preserve">Directs unmet requests for assistance to ESF 5 Emergency Management. </w:t>
      </w:r>
    </w:p>
    <w:p w14:paraId="22ADCB56"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lastRenderedPageBreak/>
        <w:t xml:space="preserve">Ensures essential needs for water are identified, along with measures for the conservation, distribution, and use of water. </w:t>
      </w:r>
    </w:p>
    <w:p w14:paraId="005E69CE"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Develops policies for conservation, distribution, and use of water. </w:t>
      </w:r>
    </w:p>
    <w:p w14:paraId="410DA2DB"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Establishes and enforces sewage treatment and disposal standards. </w:t>
      </w:r>
    </w:p>
    <w:p w14:paraId="432D8D0B"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Establishes priorities to repair damaged water and sewer systems, and coordinates the provision of temporary, alternate, or interim sources of water and sewer service. </w:t>
      </w:r>
    </w:p>
    <w:p w14:paraId="4588ACEC" w14:textId="09CEB2C5"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Offer tec</w:t>
      </w:r>
      <w:r w:rsidR="00AA210F">
        <w:rPr>
          <w:color w:val="000000"/>
        </w:rPr>
        <w:t>hnical assistance to Dam owners.</w:t>
      </w:r>
    </w:p>
    <w:p w14:paraId="275EAFFB"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Identifies supporting products and services such as casing, pipes, pumps, valves, generators, cables, staff, and transportation to facilitate industry response. </w:t>
      </w:r>
    </w:p>
    <w:p w14:paraId="7691E647"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Implements requirements for water priorities and allocations. </w:t>
      </w:r>
    </w:p>
    <w:p w14:paraId="563C378A"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Assists water suppliers with obtaining specialized personnel, equipment and transportation to repair or restore water systems. </w:t>
      </w:r>
    </w:p>
    <w:p w14:paraId="5F2B8BD0"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Provides technical assistance on water and sewer systems. </w:t>
      </w:r>
    </w:p>
    <w:p w14:paraId="249F8CDF"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Monitors repair and restoration of water and sewer systems. </w:t>
      </w:r>
    </w:p>
    <w:p w14:paraId="17EC067B" w14:textId="78D3FB4F"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Processes </w:t>
      </w:r>
      <w:r w:rsidR="00AA210F">
        <w:rPr>
          <w:color w:val="000000"/>
        </w:rPr>
        <w:t xml:space="preserve">resource </w:t>
      </w:r>
      <w:r w:rsidRPr="001C0AE7">
        <w:rPr>
          <w:color w:val="000000"/>
        </w:rPr>
        <w:t xml:space="preserve">requests for </w:t>
      </w:r>
      <w:r w:rsidR="00AA210F">
        <w:rPr>
          <w:color w:val="000000"/>
        </w:rPr>
        <w:t xml:space="preserve">mutual aid, state, and federal </w:t>
      </w:r>
      <w:r w:rsidRPr="001C0AE7">
        <w:rPr>
          <w:color w:val="000000"/>
        </w:rPr>
        <w:t xml:space="preserve">public works and engineering assistance by providing recommendations of assistance from support agencies, and presenting the most feasible recommendations to the </w:t>
      </w:r>
      <w:r w:rsidR="00AA210F">
        <w:rPr>
          <w:color w:val="000000"/>
        </w:rPr>
        <w:t xml:space="preserve">EMA </w:t>
      </w:r>
      <w:r w:rsidRPr="001C0AE7">
        <w:rPr>
          <w:color w:val="000000"/>
        </w:rPr>
        <w:t xml:space="preserve">Director for possible mission assignment. </w:t>
      </w:r>
    </w:p>
    <w:p w14:paraId="54C14A64" w14:textId="77777777"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Removes or assists in the removal and disposal of debris, as appropriate, to provide emergency access to disaster areas or to assist in eliminating health and safety problems associated with debris. </w:t>
      </w:r>
    </w:p>
    <w:p w14:paraId="046AB4CB" w14:textId="77777777" w:rsidR="001C0AE7" w:rsidRPr="001C0AE7" w:rsidRDefault="001C0AE7" w:rsidP="001C0AE7">
      <w:pPr>
        <w:pStyle w:val="BodyText"/>
        <w:numPr>
          <w:ilvl w:val="0"/>
          <w:numId w:val="36"/>
        </w:numPr>
        <w:tabs>
          <w:tab w:val="left" w:pos="360"/>
        </w:tabs>
        <w:kinsoku w:val="0"/>
        <w:overflowPunct w:val="0"/>
        <w:autoSpaceDE w:val="0"/>
        <w:autoSpaceDN w:val="0"/>
        <w:adjustRightInd w:val="0"/>
        <w:ind w:left="0" w:firstLine="0"/>
      </w:pPr>
      <w:bookmarkStart w:id="48" w:name="_GoBack"/>
      <w:bookmarkEnd w:id="48"/>
      <w:r w:rsidRPr="00F30C17">
        <w:rPr>
          <w:color w:val="000000"/>
        </w:rPr>
        <w:t xml:space="preserve">Provides, as necessary, technical expertise and personnel to save lives; protect health and safety; assist with clearance of debris in damaged areas; temporarily designate or construct access routes (roads, streets, bridges, ports, waterways, airfields and facilities) necessary for rescue personnel; provides technical assistance and evaluation for demolition of unsafe structures; provides engineering services, construction management and </w:t>
      </w:r>
      <w:bookmarkStart w:id="49" w:name="bookmark0"/>
      <w:bookmarkStart w:id="50" w:name="3.3_Support_Agency_Assignment_of_Respons"/>
      <w:bookmarkEnd w:id="49"/>
      <w:bookmarkEnd w:id="50"/>
      <w:r w:rsidRPr="001C0AE7">
        <w:rPr>
          <w:spacing w:val="-1"/>
        </w:rPr>
        <w:t>inspection</w:t>
      </w:r>
      <w:r w:rsidRPr="001C0AE7">
        <w:rPr>
          <w:spacing w:val="1"/>
        </w:rPr>
        <w:t xml:space="preserve"> </w:t>
      </w:r>
      <w:r w:rsidRPr="001C0AE7">
        <w:rPr>
          <w:spacing w:val="-2"/>
        </w:rPr>
        <w:t>services;</w:t>
      </w:r>
      <w:r w:rsidRPr="001C0AE7">
        <w:t xml:space="preserve"> and </w:t>
      </w:r>
      <w:r w:rsidRPr="001C0AE7">
        <w:rPr>
          <w:spacing w:val="-1"/>
        </w:rPr>
        <w:t>initiates</w:t>
      </w:r>
      <w:r w:rsidRPr="001C0AE7">
        <w:rPr>
          <w:spacing w:val="-2"/>
        </w:rPr>
        <w:t xml:space="preserve"> </w:t>
      </w:r>
      <w:r w:rsidRPr="001C0AE7">
        <w:rPr>
          <w:spacing w:val="-1"/>
        </w:rPr>
        <w:t>emergency</w:t>
      </w:r>
      <w:r w:rsidRPr="001C0AE7">
        <w:rPr>
          <w:spacing w:val="-2"/>
        </w:rPr>
        <w:t xml:space="preserve"> </w:t>
      </w:r>
      <w:r w:rsidRPr="001C0AE7">
        <w:rPr>
          <w:spacing w:val="-1"/>
        </w:rPr>
        <w:t xml:space="preserve">contracting </w:t>
      </w:r>
      <w:r w:rsidRPr="001C0AE7">
        <w:t>as</w:t>
      </w:r>
      <w:r w:rsidRPr="001C0AE7">
        <w:rPr>
          <w:spacing w:val="-2"/>
        </w:rPr>
        <w:t xml:space="preserve"> </w:t>
      </w:r>
      <w:r w:rsidRPr="001C0AE7">
        <w:rPr>
          <w:spacing w:val="-1"/>
        </w:rPr>
        <w:t>necessary.</w:t>
      </w:r>
    </w:p>
    <w:p w14:paraId="694D272A" w14:textId="44825721" w:rsidR="001C0AE7" w:rsidRPr="001C0AE7" w:rsidRDefault="001C0AE7" w:rsidP="001C0AE7">
      <w:pPr>
        <w:pStyle w:val="ListParagraph"/>
        <w:numPr>
          <w:ilvl w:val="0"/>
          <w:numId w:val="36"/>
        </w:numPr>
        <w:tabs>
          <w:tab w:val="left" w:pos="360"/>
        </w:tabs>
        <w:autoSpaceDE w:val="0"/>
        <w:autoSpaceDN w:val="0"/>
        <w:adjustRightInd w:val="0"/>
        <w:ind w:left="0" w:firstLine="0"/>
        <w:contextualSpacing w:val="0"/>
        <w:rPr>
          <w:color w:val="000000"/>
        </w:rPr>
      </w:pPr>
      <w:r w:rsidRPr="001C0AE7">
        <w:rPr>
          <w:color w:val="000000"/>
        </w:rPr>
        <w:t xml:space="preserve">Maintains financial records on personnel, supplies, and other resources utilized, and expenditure reports for </w:t>
      </w:r>
      <w:r w:rsidR="00AA210F">
        <w:rPr>
          <w:color w:val="000000"/>
        </w:rPr>
        <w:t>EMA</w:t>
      </w:r>
      <w:r w:rsidRPr="001C0AE7">
        <w:rPr>
          <w:color w:val="000000"/>
        </w:rPr>
        <w:t xml:space="preserve"> Director, or designee. </w:t>
      </w:r>
    </w:p>
    <w:p w14:paraId="21CEC8B9" w14:textId="6837320D" w:rsidR="008C4FEF" w:rsidRPr="00662536" w:rsidRDefault="008C4FEF" w:rsidP="00662536">
      <w:pPr>
        <w:pStyle w:val="Heading2"/>
        <w:keepNext w:val="0"/>
        <w:keepLines w:val="0"/>
        <w:spacing w:before="120" w:after="120"/>
        <w:rPr>
          <w:rFonts w:cs="Arial"/>
          <w:sz w:val="24"/>
          <w:szCs w:val="24"/>
        </w:rPr>
      </w:pPr>
      <w:r w:rsidRPr="00662536">
        <w:rPr>
          <w:rFonts w:cs="Arial"/>
          <w:sz w:val="24"/>
          <w:szCs w:val="24"/>
        </w:rPr>
        <w:t>Support Agency Assignment of Responsibilities</w:t>
      </w:r>
      <w:bookmarkEnd w:id="47"/>
      <w:r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r w:rsidRPr="00301B76">
        <w:rPr>
          <w:b/>
          <w:bCs/>
          <w:color w:val="4F81BD" w:themeColor="accent1"/>
          <w:u w:val="single"/>
        </w:rPr>
        <w:t>(Support Agency)</w:t>
      </w:r>
    </w:p>
    <w:p w14:paraId="66BBC56A" w14:textId="00F2777C" w:rsidR="008C4FEF"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List associated duties.</w:t>
      </w:r>
      <w:r w:rsidR="008C4FEF" w:rsidRPr="00301B76">
        <w:rPr>
          <w:color w:val="4F81BD" w:themeColor="accent1"/>
        </w:rPr>
        <w:t xml:space="preserve"> </w:t>
      </w:r>
    </w:p>
    <w:p w14:paraId="23681453"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lastRenderedPageBreak/>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7B985D3C" w:rsidR="0007570D" w:rsidRPr="00A874DF" w:rsidRDefault="0007570D" w:rsidP="00A407AB">
      <w:pPr>
        <w:pStyle w:val="Heading1"/>
      </w:pPr>
      <w:bookmarkStart w:id="51" w:name="_Toc535331771"/>
      <w:r w:rsidRPr="00A874DF">
        <w:t>Direction, Control, and Coordination</w:t>
      </w:r>
      <w:bookmarkEnd w:id="40"/>
      <w:bookmarkEnd w:id="41"/>
      <w:bookmarkEnd w:id="42"/>
      <w:bookmarkEnd w:id="43"/>
      <w:bookmarkEnd w:id="51"/>
    </w:p>
    <w:p w14:paraId="6E1084E1" w14:textId="22A87E7E" w:rsidR="0007570D" w:rsidRPr="00A874DF" w:rsidRDefault="0007570D" w:rsidP="008C4FEF">
      <w:pPr>
        <w:pStyle w:val="Heading2"/>
      </w:pPr>
      <w:bookmarkStart w:id="52" w:name="_Toc523467349"/>
      <w:bookmarkStart w:id="53" w:name="_Toc524085174"/>
      <w:bookmarkStart w:id="54" w:name="_Toc534377481"/>
      <w:bookmarkStart w:id="55" w:name="_Toc535331772"/>
      <w:bookmarkStart w:id="56" w:name="_Toc209858864"/>
      <w:bookmarkStart w:id="57" w:name="_Toc75071040"/>
      <w:r w:rsidRPr="00A874DF">
        <w:t>Information Collection and Dissemination</w:t>
      </w:r>
      <w:bookmarkEnd w:id="52"/>
      <w:bookmarkEnd w:id="53"/>
      <w:bookmarkEnd w:id="54"/>
      <w:bookmarkEnd w:id="55"/>
      <w:r w:rsidRPr="00A874DF">
        <w:t xml:space="preserve"> </w:t>
      </w:r>
    </w:p>
    <w:p w14:paraId="4F42EDD6" w14:textId="7FDF9253" w:rsidR="00662536" w:rsidRDefault="00D844D7" w:rsidP="00662536">
      <w:bookmarkStart w:id="58" w:name="_Toc523467350"/>
      <w:bookmarkStart w:id="59" w:name="_Toc524085175"/>
      <w:bookmarkStart w:id="60" w:name="_Toc534377482"/>
      <w:r>
        <w:t>ESF 3 Public Works</w:t>
      </w:r>
      <w:r w:rsidR="00662536">
        <w:t xml:space="preserve"> will report all activities to the ESF 5 Emergency Management Situation Unit for inclusion in the development of incident action plans and situational reports. All public information reports regarding </w:t>
      </w:r>
      <w:r>
        <w:t>ESF 3 Public Works</w:t>
      </w:r>
      <w:r w:rsidR="00662536">
        <w:t xml:space="preserve"> activity will be coordinated with ESF 15 External Affairs.</w:t>
      </w:r>
    </w:p>
    <w:p w14:paraId="7B3D2239" w14:textId="1BD6179F" w:rsidR="00662536" w:rsidRPr="00662536" w:rsidRDefault="00662536" w:rsidP="00662536">
      <w:pPr>
        <w:rPr>
          <w:sz w:val="26"/>
          <w:szCs w:val="26"/>
        </w:rPr>
      </w:pPr>
      <w:r>
        <w:rPr>
          <w:sz w:val="23"/>
          <w:szCs w:val="23"/>
        </w:rPr>
        <w:t xml:space="preserve">In addition to the </w:t>
      </w:r>
      <w:r w:rsidR="00301B76">
        <w:rPr>
          <w:sz w:val="23"/>
          <w:szCs w:val="23"/>
        </w:rPr>
        <w:t>E</w:t>
      </w:r>
      <w:r>
        <w:rPr>
          <w:sz w:val="23"/>
          <w:szCs w:val="23"/>
        </w:rPr>
        <w:t xml:space="preserve">OC, </w:t>
      </w:r>
      <w:r w:rsidR="00D844D7">
        <w:rPr>
          <w:sz w:val="23"/>
          <w:szCs w:val="23"/>
        </w:rPr>
        <w:t>ESF 3 Public Works</w:t>
      </w:r>
      <w:r>
        <w:rPr>
          <w:sz w:val="23"/>
          <w:szCs w:val="23"/>
        </w:rPr>
        <w:t xml:space="preserve"> may provide personnel to field operations established in </w:t>
      </w:r>
      <w:r w:rsidR="00301B76">
        <w:rPr>
          <w:color w:val="4F81BD" w:themeColor="accent1"/>
          <w:sz w:val="23"/>
          <w:szCs w:val="23"/>
        </w:rPr>
        <w:t>(Name of Jurisdiction)</w:t>
      </w:r>
      <w:r>
        <w:rPr>
          <w:sz w:val="23"/>
          <w:szCs w:val="23"/>
        </w:rPr>
        <w:t>, including but not limited to: Joint Field Offices (JFO), Joint Information Centers (JIC), Disaster Recovery Centers and any other incident facility established to meet operational demands for each particular incident requiring the activation of the EOP.</w:t>
      </w:r>
    </w:p>
    <w:p w14:paraId="14BCCFA7" w14:textId="65999055" w:rsidR="0007570D" w:rsidRPr="00A874DF" w:rsidRDefault="0007570D" w:rsidP="008C4FEF">
      <w:pPr>
        <w:pStyle w:val="Heading2"/>
      </w:pPr>
      <w:bookmarkStart w:id="61" w:name="_Toc535331773"/>
      <w:r w:rsidRPr="00A874DF">
        <w:t>Communications</w:t>
      </w:r>
      <w:bookmarkEnd w:id="56"/>
      <w:bookmarkEnd w:id="58"/>
      <w:bookmarkEnd w:id="59"/>
      <w:bookmarkEnd w:id="60"/>
      <w:bookmarkEnd w:id="61"/>
      <w:r w:rsidRPr="00A874DF">
        <w:t xml:space="preserve"> </w:t>
      </w:r>
    </w:p>
    <w:p w14:paraId="00E91727" w14:textId="773E66E8" w:rsidR="00662536" w:rsidRPr="00662536" w:rsidRDefault="00662536" w:rsidP="00662536">
      <w:pPr>
        <w:rPr>
          <w:sz w:val="26"/>
          <w:szCs w:val="26"/>
        </w:rPr>
      </w:pPr>
      <w:bookmarkStart w:id="62" w:name="_Toc209858868"/>
      <w:bookmarkStart w:id="63" w:name="_Toc523467351"/>
      <w:bookmarkStart w:id="64" w:name="_Toc524085176"/>
      <w:bookmarkStart w:id="65" w:name="_Toc534377483"/>
      <w:bookmarkEnd w:id="57"/>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D844D7">
        <w:t>ESF 3 Public Works</w:t>
      </w:r>
      <w:r>
        <w:t xml:space="preserve"> will meet as necessary to develop, review and refine SOGs that discuss specific operational processes and procedures. </w:t>
      </w:r>
    </w:p>
    <w:p w14:paraId="588AD071" w14:textId="622CEFE4" w:rsidR="0007570D" w:rsidRDefault="0007570D" w:rsidP="008C4FEF">
      <w:pPr>
        <w:pStyle w:val="Heading2"/>
      </w:pPr>
      <w:bookmarkStart w:id="66" w:name="_Toc535331774"/>
      <w:r w:rsidRPr="00A874DF">
        <w:t>Administration, Finance, and Logistics</w:t>
      </w:r>
      <w:bookmarkEnd w:id="62"/>
      <w:bookmarkEnd w:id="63"/>
      <w:bookmarkEnd w:id="64"/>
      <w:bookmarkEnd w:id="65"/>
      <w:bookmarkEnd w:id="66"/>
    </w:p>
    <w:p w14:paraId="732D3715" w14:textId="6B784561" w:rsidR="00662536" w:rsidRPr="00662536" w:rsidRDefault="00662536" w:rsidP="00662536">
      <w:pPr>
        <w:pStyle w:val="Default"/>
        <w:ind w:left="0" w:firstLine="0"/>
      </w:pPr>
      <w:r w:rsidRPr="00662536">
        <w:t xml:space="preserve">In conjunction with ESF 7 Resource Support, </w:t>
      </w:r>
      <w:r w:rsidR="00D844D7">
        <w:t>ESF 3 Public Works</w:t>
      </w:r>
      <w:r w:rsidRPr="00662536">
        <w:t xml:space="preserve"> 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3E53706C"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Incident Commander to the E</w:t>
      </w:r>
      <w:r w:rsidRPr="00662536">
        <w:t>OC</w:t>
      </w:r>
      <w:r w:rsidR="007F4471">
        <w:t>, and may be forwarded to the State Operati</w:t>
      </w:r>
      <w:r w:rsidR="00AA210F">
        <w:t>ons Center (or through the GEMA/</w:t>
      </w:r>
      <w:r w:rsidR="007F4471">
        <w:t>HS Field Coordinator) as required</w:t>
      </w:r>
      <w:r w:rsidRPr="00662536">
        <w:t xml:space="preserve">. Existing </w:t>
      </w:r>
      <w:r w:rsidR="007F4471">
        <w:t>local</w:t>
      </w:r>
      <w:r w:rsidRPr="00662536">
        <w:t xml:space="preserve"> resources, intrastate </w:t>
      </w:r>
      <w:r w:rsidR="00AA210F">
        <w:t>mutual aid, donations, Voluntary</w:t>
      </w:r>
      <w:r w:rsidRPr="00662536">
        <w:t xml:space="preserve"> Organizations Active in Disasters and Non-Governmental Organizations (NGO) provide the initial source of personnel, vehicles, equipment, supplies and services to fulfill resource requests. </w:t>
      </w:r>
    </w:p>
    <w:p w14:paraId="5ACAD0E9" w14:textId="77777777" w:rsidR="00AA210F" w:rsidRPr="00A874DF" w:rsidRDefault="00AA210F" w:rsidP="00AA210F">
      <w:pPr>
        <w:pStyle w:val="Heading1"/>
      </w:pPr>
      <w:bookmarkStart w:id="67" w:name="_Toc209858870"/>
      <w:bookmarkStart w:id="68" w:name="_Toc523467362"/>
      <w:bookmarkStart w:id="69" w:name="_Toc524085187"/>
      <w:bookmarkStart w:id="70" w:name="_Toc534377489"/>
      <w:bookmarkStart w:id="71" w:name="_Toc3478256"/>
      <w:r w:rsidRPr="00A874DF">
        <w:lastRenderedPageBreak/>
        <w:t>Plan Development and Maintenance</w:t>
      </w:r>
      <w:bookmarkEnd w:id="67"/>
      <w:bookmarkEnd w:id="68"/>
      <w:bookmarkEnd w:id="69"/>
      <w:bookmarkEnd w:id="70"/>
      <w:bookmarkEnd w:id="71"/>
    </w:p>
    <w:p w14:paraId="31BD5815" w14:textId="77777777" w:rsidR="00AA210F" w:rsidRDefault="00AA210F" w:rsidP="00AA210F">
      <w:pPr>
        <w:pStyle w:val="Heading2"/>
      </w:pPr>
      <w:bookmarkStart w:id="72" w:name="_Toc523467363"/>
      <w:bookmarkStart w:id="73" w:name="_Toc524085188"/>
      <w:bookmarkStart w:id="74" w:name="_Toc534377490"/>
      <w:bookmarkStart w:id="75" w:name="_Toc3478257"/>
      <w:r w:rsidRPr="00FE3F52">
        <w:t>Development</w:t>
      </w:r>
      <w:bookmarkEnd w:id="72"/>
      <w:bookmarkEnd w:id="73"/>
      <w:bookmarkEnd w:id="74"/>
      <w:r>
        <w:t xml:space="preserve"> and Maintenance</w:t>
      </w:r>
      <w:bookmarkEnd w:id="75"/>
    </w:p>
    <w:p w14:paraId="47E8E483" w14:textId="77777777" w:rsidR="00AA210F" w:rsidRPr="00DE1CFA" w:rsidRDefault="00AA210F" w:rsidP="00AA210F">
      <w:r>
        <w:t>ESF Annexes will be updated as required and when events or exercises identify a needed change.  All other maintenance will be conducted in accordance with the base plan.</w:t>
      </w:r>
    </w:p>
    <w:p w14:paraId="4C9348FC" w14:textId="77777777" w:rsidR="00AA210F" w:rsidRPr="00A874DF" w:rsidRDefault="00AA210F" w:rsidP="00AA210F">
      <w:pPr>
        <w:pStyle w:val="Heading1"/>
      </w:pPr>
      <w:bookmarkStart w:id="76" w:name="_Toc209858871"/>
      <w:bookmarkStart w:id="77" w:name="_Toc523467369"/>
      <w:bookmarkStart w:id="78" w:name="_Toc524085194"/>
      <w:bookmarkStart w:id="79" w:name="_Toc534377494"/>
      <w:bookmarkStart w:id="80" w:name="_Toc3478258"/>
      <w:r w:rsidRPr="00A874DF">
        <w:t>Authorities and References</w:t>
      </w:r>
      <w:bookmarkEnd w:id="76"/>
      <w:bookmarkEnd w:id="77"/>
      <w:bookmarkEnd w:id="78"/>
      <w:bookmarkEnd w:id="79"/>
      <w:bookmarkEnd w:id="80"/>
    </w:p>
    <w:p w14:paraId="4963CBC1" w14:textId="77777777" w:rsidR="00AA210F" w:rsidRPr="00A874DF" w:rsidRDefault="00AA210F" w:rsidP="00AA210F">
      <w:pPr>
        <w:pStyle w:val="Guidance"/>
      </w:pPr>
      <w:permStart w:id="1868453439"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148C8DA6" w14:textId="77777777" w:rsidR="00AA210F" w:rsidRPr="00FE3F52" w:rsidRDefault="00AA210F" w:rsidP="00AA210F">
      <w:pPr>
        <w:pStyle w:val="Heading2"/>
      </w:pPr>
      <w:bookmarkStart w:id="81" w:name="_Toc209858872"/>
      <w:bookmarkStart w:id="82" w:name="_Toc523467370"/>
      <w:bookmarkStart w:id="83" w:name="_Toc524085195"/>
      <w:bookmarkStart w:id="84" w:name="_Toc534377495"/>
      <w:bookmarkStart w:id="85" w:name="_Toc3478259"/>
      <w:permEnd w:id="1868453439"/>
      <w:r w:rsidRPr="00FE3F52">
        <w:t>Legal Authority</w:t>
      </w:r>
      <w:bookmarkEnd w:id="81"/>
      <w:bookmarkEnd w:id="82"/>
      <w:bookmarkEnd w:id="83"/>
      <w:bookmarkEnd w:id="84"/>
      <w:bookmarkEnd w:id="85"/>
    </w:p>
    <w:p w14:paraId="6F22C74F" w14:textId="77777777" w:rsidR="00AA210F" w:rsidRDefault="00AA210F" w:rsidP="00AA210F">
      <w:pPr>
        <w:pStyle w:val="Heading3"/>
      </w:pPr>
      <w:bookmarkStart w:id="86" w:name="_Toc523467371"/>
      <w:bookmarkStart w:id="87" w:name="_Toc524085196"/>
      <w:bookmarkStart w:id="88" w:name="_Toc534377496"/>
      <w:bookmarkStart w:id="89" w:name="_Toc3478260"/>
      <w:r>
        <w:t xml:space="preserve">Refer to Base Plan for </w:t>
      </w:r>
      <w:r w:rsidRPr="00FE3F52">
        <w:t>Federal</w:t>
      </w:r>
      <w:bookmarkEnd w:id="86"/>
      <w:bookmarkEnd w:id="87"/>
      <w:bookmarkEnd w:id="88"/>
      <w:bookmarkEnd w:id="89"/>
      <w:r>
        <w:t xml:space="preserve"> and State Authorities.</w:t>
      </w:r>
    </w:p>
    <w:p w14:paraId="24450FC5" w14:textId="77777777" w:rsidR="00AA210F" w:rsidRPr="00FE3F52" w:rsidRDefault="00AA210F" w:rsidP="00AA210F">
      <w:pPr>
        <w:pStyle w:val="Heading3"/>
      </w:pPr>
      <w:bookmarkStart w:id="90" w:name="_Toc523467373"/>
      <w:bookmarkStart w:id="91" w:name="_Toc524085198"/>
      <w:bookmarkStart w:id="92" w:name="_Toc534377498"/>
      <w:bookmarkStart w:id="93" w:name="_Toc3478262"/>
      <w:r w:rsidRPr="00FE3F52">
        <w:t>Local</w:t>
      </w:r>
      <w:bookmarkEnd w:id="90"/>
      <w:bookmarkEnd w:id="91"/>
      <w:bookmarkEnd w:id="92"/>
      <w:bookmarkEnd w:id="93"/>
    </w:p>
    <w:p w14:paraId="087ACBF7" w14:textId="77777777" w:rsidR="00AA210F" w:rsidRPr="00283787" w:rsidRDefault="00AA210F" w:rsidP="00AA210F">
      <w:pPr>
        <w:pStyle w:val="Number"/>
        <w:numPr>
          <w:ilvl w:val="0"/>
          <w:numId w:val="3"/>
        </w:numPr>
        <w:rPr>
          <w:color w:val="4F81BD" w:themeColor="accent1"/>
        </w:rPr>
      </w:pPr>
      <w:permStart w:id="1024798073" w:edGrp="everyone"/>
      <w:r>
        <w:rPr>
          <w:color w:val="4F81BD" w:themeColor="accent1"/>
        </w:rPr>
        <w:t xml:space="preserve">Insert </w:t>
      </w:r>
      <w:r w:rsidRPr="00283787">
        <w:rPr>
          <w:color w:val="4F81BD" w:themeColor="accent1"/>
        </w:rPr>
        <w:t>applicable</w:t>
      </w:r>
      <w:r>
        <w:rPr>
          <w:color w:val="4F81BD" w:themeColor="accent1"/>
        </w:rPr>
        <w:t xml:space="preserve"> local</w:t>
      </w:r>
      <w:r w:rsidRPr="00283787">
        <w:rPr>
          <w:color w:val="4F81BD" w:themeColor="accent1"/>
        </w:rPr>
        <w:t xml:space="preserve"> ordinances.</w:t>
      </w:r>
    </w:p>
    <w:p w14:paraId="69EF7C93" w14:textId="77777777" w:rsidR="00AA210F" w:rsidRPr="00FE3F52" w:rsidRDefault="00AA210F" w:rsidP="00AA210F">
      <w:pPr>
        <w:pStyle w:val="Heading2"/>
      </w:pPr>
      <w:bookmarkStart w:id="94" w:name="_Toc209858873"/>
      <w:bookmarkStart w:id="95" w:name="_Toc523467375"/>
      <w:bookmarkStart w:id="96" w:name="_Toc524085200"/>
      <w:bookmarkStart w:id="97" w:name="_Toc534377499"/>
      <w:bookmarkStart w:id="98" w:name="_Toc3478263"/>
      <w:permEnd w:id="1024798073"/>
      <w:r w:rsidRPr="00FE3F52">
        <w:t>References</w:t>
      </w:r>
      <w:bookmarkEnd w:id="94"/>
      <w:bookmarkEnd w:id="95"/>
      <w:bookmarkEnd w:id="96"/>
      <w:bookmarkEnd w:id="97"/>
      <w:bookmarkEnd w:id="98"/>
      <w:r w:rsidRPr="00FE3F52">
        <w:t xml:space="preserve"> </w:t>
      </w:r>
    </w:p>
    <w:p w14:paraId="238AF5EF" w14:textId="77777777" w:rsidR="00AA210F" w:rsidRDefault="00AA210F" w:rsidP="00AA210F">
      <w:pPr>
        <w:pStyle w:val="Heading3"/>
      </w:pPr>
      <w:bookmarkStart w:id="99" w:name="_Toc523467378"/>
      <w:bookmarkStart w:id="100" w:name="_Toc524085203"/>
      <w:bookmarkStart w:id="101" w:name="_Toc534377502"/>
      <w:bookmarkStart w:id="102" w:name="_Toc3478266"/>
      <w:r>
        <w:t xml:space="preserve">Refer to Base Plan for </w:t>
      </w:r>
      <w:r w:rsidRPr="00FE3F52">
        <w:t>Federal</w:t>
      </w:r>
      <w:r>
        <w:t xml:space="preserve"> and State References.</w:t>
      </w:r>
    </w:p>
    <w:p w14:paraId="2509A632" w14:textId="77777777" w:rsidR="00AA210F" w:rsidRPr="00FE3F52" w:rsidRDefault="00AA210F" w:rsidP="00AA210F">
      <w:pPr>
        <w:pStyle w:val="Heading3"/>
      </w:pPr>
      <w:r w:rsidRPr="00FE3F52">
        <w:t>Local</w:t>
      </w:r>
      <w:bookmarkEnd w:id="99"/>
      <w:bookmarkEnd w:id="100"/>
      <w:bookmarkEnd w:id="101"/>
      <w:bookmarkEnd w:id="102"/>
    </w:p>
    <w:p w14:paraId="7E3993DE" w14:textId="77777777" w:rsidR="00AA210F" w:rsidRDefault="00AA210F" w:rsidP="00AA210F">
      <w:pPr>
        <w:pStyle w:val="Number"/>
        <w:numPr>
          <w:ilvl w:val="0"/>
          <w:numId w:val="3"/>
        </w:numPr>
        <w:rPr>
          <w:color w:val="4F81BD" w:themeColor="accent1"/>
        </w:rPr>
      </w:pPr>
      <w:permStart w:id="211951097" w:edGrp="everyone"/>
      <w:r>
        <w:rPr>
          <w:color w:val="4F81BD" w:themeColor="accent1"/>
        </w:rPr>
        <w:t>Insert applicable local references.</w:t>
      </w:r>
    </w:p>
    <w:p w14:paraId="01EAA556" w14:textId="77777777" w:rsidR="00AA210F" w:rsidRPr="00FE3F52" w:rsidRDefault="00AA210F" w:rsidP="00AA210F">
      <w:pPr>
        <w:pStyle w:val="Heading3"/>
      </w:pPr>
      <w:bookmarkStart w:id="103" w:name="_Toc524085199"/>
      <w:bookmarkStart w:id="104" w:name="_Toc523467374"/>
      <w:bookmarkStart w:id="105" w:name="_Toc534377503"/>
      <w:bookmarkStart w:id="106" w:name="_Toc3478267"/>
      <w:r w:rsidRPr="00FE3F52">
        <w:t>Volunteer</w:t>
      </w:r>
      <w:bookmarkEnd w:id="103"/>
      <w:bookmarkEnd w:id="104"/>
      <w:bookmarkEnd w:id="105"/>
      <w:bookmarkEnd w:id="106"/>
    </w:p>
    <w:p w14:paraId="0A30DC28" w14:textId="7697F147" w:rsidR="00A21905" w:rsidRPr="00AA210F" w:rsidRDefault="00AA210F" w:rsidP="00AA210F">
      <w:pPr>
        <w:pStyle w:val="Number"/>
        <w:numPr>
          <w:ilvl w:val="0"/>
          <w:numId w:val="3"/>
        </w:numPr>
        <w:rPr>
          <w:color w:val="4F81BD" w:themeColor="accent1"/>
        </w:rPr>
      </w:pPr>
      <w:r>
        <w:rPr>
          <w:color w:val="4F81BD" w:themeColor="accent1"/>
        </w:rPr>
        <w:t>Insert applicable local volunteer references and agreements.</w:t>
      </w:r>
      <w:permEnd w:id="211951097"/>
    </w:p>
    <w:sectPr w:rsidR="00A21905" w:rsidRPr="00AA210F"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C94B3" w14:textId="77777777" w:rsidR="00744F09" w:rsidRDefault="00744F09" w:rsidP="00CF6E34">
      <w:pPr>
        <w:spacing w:before="0" w:after="0"/>
      </w:pPr>
      <w:r>
        <w:separator/>
      </w:r>
    </w:p>
  </w:endnote>
  <w:endnote w:type="continuationSeparator" w:id="0">
    <w:p w14:paraId="2A60F0DB" w14:textId="77777777" w:rsidR="00744F09" w:rsidRDefault="00744F09" w:rsidP="00CF6E34">
      <w:pPr>
        <w:spacing w:before="0" w:after="0"/>
      </w:pPr>
      <w:r>
        <w:continuationSeparator/>
      </w:r>
    </w:p>
  </w:endnote>
  <w:endnote w:type="continuationNotice" w:id="1">
    <w:p w14:paraId="2487E199" w14:textId="77777777" w:rsidR="00744F09" w:rsidRDefault="00744F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09054"/>
      <w:docPartObj>
        <w:docPartGallery w:val="Page Numbers (Bottom of Page)"/>
        <w:docPartUnique/>
      </w:docPartObj>
    </w:sdtPr>
    <w:sdtEndPr>
      <w:rPr>
        <w:noProof/>
      </w:rPr>
    </w:sdtEndPr>
    <w:sdtContent>
      <w:p w14:paraId="27D6A931" w14:textId="07582AFD" w:rsidR="00990D24" w:rsidRDefault="00990D24">
        <w:pPr>
          <w:pStyle w:val="Footer"/>
          <w:jc w:val="right"/>
        </w:pPr>
        <w:r>
          <w:fldChar w:fldCharType="begin"/>
        </w:r>
        <w:r>
          <w:instrText xml:space="preserve"> PAGE   \* MERGEFORMAT </w:instrText>
        </w:r>
        <w:r>
          <w:fldChar w:fldCharType="separate"/>
        </w:r>
        <w:r w:rsidR="00E339C1">
          <w:rPr>
            <w:noProof/>
          </w:rPr>
          <w:t>7</w:t>
        </w:r>
        <w:r>
          <w:rPr>
            <w:noProof/>
          </w:rPr>
          <w:fldChar w:fldCharType="end"/>
        </w:r>
      </w:p>
    </w:sdtContent>
  </w:sdt>
  <w:p w14:paraId="425D1011" w14:textId="77777777" w:rsidR="00990D24" w:rsidRDefault="00990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77CC" w14:textId="77777777" w:rsidR="00744F09" w:rsidRDefault="00744F09" w:rsidP="00CF6E34">
      <w:pPr>
        <w:spacing w:before="0" w:after="0"/>
      </w:pPr>
      <w:r>
        <w:separator/>
      </w:r>
    </w:p>
  </w:footnote>
  <w:footnote w:type="continuationSeparator" w:id="0">
    <w:p w14:paraId="3D799EB3" w14:textId="77777777" w:rsidR="00744F09" w:rsidRDefault="00744F09" w:rsidP="00CF6E34">
      <w:pPr>
        <w:spacing w:before="0" w:after="0"/>
      </w:pPr>
      <w:r>
        <w:continuationSeparator/>
      </w:r>
    </w:p>
  </w:footnote>
  <w:footnote w:type="continuationNotice" w:id="1">
    <w:p w14:paraId="4A3497FD" w14:textId="77777777" w:rsidR="00744F09" w:rsidRDefault="00744F0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504"/>
    <w:multiLevelType w:val="hybridMultilevel"/>
    <w:tmpl w:val="F2B8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2">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3">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54D369FB"/>
    <w:multiLevelType w:val="hybridMultilevel"/>
    <w:tmpl w:val="15E8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06E2C"/>
    <w:multiLevelType w:val="hybridMultilevel"/>
    <w:tmpl w:val="B8900A8A"/>
    <w:lvl w:ilvl="0" w:tplc="B25AB0AE">
      <w:start w:val="1"/>
      <w:numFmt w:val="bullet"/>
      <w:lvlText w:val=""/>
      <w:lvlJc w:val="left"/>
      <w:pPr>
        <w:ind w:left="720" w:hanging="360"/>
      </w:pPr>
      <w:rPr>
        <w:rFonts w:ascii="Symbol" w:hAnsi="Symbol" w:hint="default"/>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A3B3B"/>
    <w:multiLevelType w:val="hybridMultilevel"/>
    <w:tmpl w:val="FC64530C"/>
    <w:lvl w:ilvl="0" w:tplc="1116F91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759B7A2E"/>
    <w:multiLevelType w:val="hybridMultilevel"/>
    <w:tmpl w:val="2F7611E8"/>
    <w:lvl w:ilvl="0" w:tplc="B25AB0AE">
      <w:start w:val="1"/>
      <w:numFmt w:val="bullet"/>
      <w:lvlText w:val=""/>
      <w:lvlJc w:val="left"/>
      <w:pPr>
        <w:ind w:left="720" w:hanging="360"/>
      </w:pPr>
      <w:rPr>
        <w:rFonts w:ascii="Symbol" w:hAnsi="Symbol" w:hint="default"/>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EF3310"/>
    <w:multiLevelType w:val="hybridMultilevel"/>
    <w:tmpl w:val="5A48F7AC"/>
    <w:lvl w:ilvl="0" w:tplc="1116F91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5"/>
  </w:num>
  <w:num w:numId="36">
    <w:abstractNumId w:val="7"/>
  </w:num>
  <w:num w:numId="3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52456"/>
    <w:rsid w:val="000641F7"/>
    <w:rsid w:val="0006699C"/>
    <w:rsid w:val="00067450"/>
    <w:rsid w:val="00072905"/>
    <w:rsid w:val="0007570D"/>
    <w:rsid w:val="00082A45"/>
    <w:rsid w:val="000874F2"/>
    <w:rsid w:val="000A464C"/>
    <w:rsid w:val="000A5E8C"/>
    <w:rsid w:val="000A7705"/>
    <w:rsid w:val="000B42D3"/>
    <w:rsid w:val="000B7692"/>
    <w:rsid w:val="000C6778"/>
    <w:rsid w:val="000E048B"/>
    <w:rsid w:val="000E0664"/>
    <w:rsid w:val="000E3B87"/>
    <w:rsid w:val="000F0ED3"/>
    <w:rsid w:val="000F7F79"/>
    <w:rsid w:val="00105EF6"/>
    <w:rsid w:val="00107319"/>
    <w:rsid w:val="00123D53"/>
    <w:rsid w:val="00130B6B"/>
    <w:rsid w:val="001345B9"/>
    <w:rsid w:val="001346E4"/>
    <w:rsid w:val="0013475D"/>
    <w:rsid w:val="00134E0C"/>
    <w:rsid w:val="00135E92"/>
    <w:rsid w:val="00141E2F"/>
    <w:rsid w:val="0014505F"/>
    <w:rsid w:val="0015191A"/>
    <w:rsid w:val="00157DD5"/>
    <w:rsid w:val="00160D05"/>
    <w:rsid w:val="00181136"/>
    <w:rsid w:val="0018781C"/>
    <w:rsid w:val="00187D3F"/>
    <w:rsid w:val="00194A3A"/>
    <w:rsid w:val="00197472"/>
    <w:rsid w:val="00197FD5"/>
    <w:rsid w:val="001A7ADA"/>
    <w:rsid w:val="001C0AE7"/>
    <w:rsid w:val="001C45E8"/>
    <w:rsid w:val="001C48CD"/>
    <w:rsid w:val="001C4910"/>
    <w:rsid w:val="001D1433"/>
    <w:rsid w:val="001E4CC7"/>
    <w:rsid w:val="001F1C0D"/>
    <w:rsid w:val="001F5334"/>
    <w:rsid w:val="001F5EB2"/>
    <w:rsid w:val="00202EED"/>
    <w:rsid w:val="00204551"/>
    <w:rsid w:val="00204869"/>
    <w:rsid w:val="002242D2"/>
    <w:rsid w:val="00230F4B"/>
    <w:rsid w:val="00231FA3"/>
    <w:rsid w:val="00236199"/>
    <w:rsid w:val="0025346C"/>
    <w:rsid w:val="0025366A"/>
    <w:rsid w:val="00261401"/>
    <w:rsid w:val="00267752"/>
    <w:rsid w:val="002730E7"/>
    <w:rsid w:val="00275E67"/>
    <w:rsid w:val="00276CA6"/>
    <w:rsid w:val="00281E79"/>
    <w:rsid w:val="00283787"/>
    <w:rsid w:val="0028792A"/>
    <w:rsid w:val="00290671"/>
    <w:rsid w:val="002930C1"/>
    <w:rsid w:val="002932D8"/>
    <w:rsid w:val="00293C9A"/>
    <w:rsid w:val="002C4A70"/>
    <w:rsid w:val="002D3B1D"/>
    <w:rsid w:val="002E15C7"/>
    <w:rsid w:val="002E6495"/>
    <w:rsid w:val="002F1337"/>
    <w:rsid w:val="002F1F5F"/>
    <w:rsid w:val="00301B76"/>
    <w:rsid w:val="00302571"/>
    <w:rsid w:val="003055C2"/>
    <w:rsid w:val="00306473"/>
    <w:rsid w:val="0030733D"/>
    <w:rsid w:val="00324639"/>
    <w:rsid w:val="0033374E"/>
    <w:rsid w:val="0033461B"/>
    <w:rsid w:val="00334A48"/>
    <w:rsid w:val="0034509F"/>
    <w:rsid w:val="00364C14"/>
    <w:rsid w:val="00364FB6"/>
    <w:rsid w:val="00365F4F"/>
    <w:rsid w:val="00372BEC"/>
    <w:rsid w:val="0037505D"/>
    <w:rsid w:val="0037697F"/>
    <w:rsid w:val="00380F70"/>
    <w:rsid w:val="00381F2B"/>
    <w:rsid w:val="00382EB2"/>
    <w:rsid w:val="00390450"/>
    <w:rsid w:val="00392B47"/>
    <w:rsid w:val="003B3B1F"/>
    <w:rsid w:val="003C0326"/>
    <w:rsid w:val="003C44CE"/>
    <w:rsid w:val="003C48BC"/>
    <w:rsid w:val="003C7EA0"/>
    <w:rsid w:val="003D134D"/>
    <w:rsid w:val="003D17F1"/>
    <w:rsid w:val="003E086B"/>
    <w:rsid w:val="003E0FDC"/>
    <w:rsid w:val="003E3F5A"/>
    <w:rsid w:val="003E4CD9"/>
    <w:rsid w:val="003F0BF2"/>
    <w:rsid w:val="003F13F9"/>
    <w:rsid w:val="003F25C4"/>
    <w:rsid w:val="004261EA"/>
    <w:rsid w:val="00435EF7"/>
    <w:rsid w:val="00441900"/>
    <w:rsid w:val="0045479D"/>
    <w:rsid w:val="00457A6C"/>
    <w:rsid w:val="00470607"/>
    <w:rsid w:val="00471303"/>
    <w:rsid w:val="00471ED9"/>
    <w:rsid w:val="00474DDC"/>
    <w:rsid w:val="00476A81"/>
    <w:rsid w:val="004829C0"/>
    <w:rsid w:val="004854CB"/>
    <w:rsid w:val="00490476"/>
    <w:rsid w:val="00492BFD"/>
    <w:rsid w:val="004A3F4A"/>
    <w:rsid w:val="004A48A4"/>
    <w:rsid w:val="004A53C8"/>
    <w:rsid w:val="004A7753"/>
    <w:rsid w:val="004B21C2"/>
    <w:rsid w:val="004C0A83"/>
    <w:rsid w:val="004C7B3D"/>
    <w:rsid w:val="004D3EF8"/>
    <w:rsid w:val="004D496E"/>
    <w:rsid w:val="004E379F"/>
    <w:rsid w:val="004E5AC1"/>
    <w:rsid w:val="004F2465"/>
    <w:rsid w:val="00500A8C"/>
    <w:rsid w:val="00500AE8"/>
    <w:rsid w:val="0050124D"/>
    <w:rsid w:val="00505CE5"/>
    <w:rsid w:val="00511E86"/>
    <w:rsid w:val="005236BA"/>
    <w:rsid w:val="00533F8C"/>
    <w:rsid w:val="00540CB6"/>
    <w:rsid w:val="00540F93"/>
    <w:rsid w:val="005465D9"/>
    <w:rsid w:val="005539E4"/>
    <w:rsid w:val="0056571D"/>
    <w:rsid w:val="00573E93"/>
    <w:rsid w:val="00574435"/>
    <w:rsid w:val="005865B8"/>
    <w:rsid w:val="00594F2F"/>
    <w:rsid w:val="005A142E"/>
    <w:rsid w:val="005A5FD2"/>
    <w:rsid w:val="005C26B0"/>
    <w:rsid w:val="005D6C24"/>
    <w:rsid w:val="005E50BA"/>
    <w:rsid w:val="005E67EF"/>
    <w:rsid w:val="005F2E08"/>
    <w:rsid w:val="005F387B"/>
    <w:rsid w:val="00600B3F"/>
    <w:rsid w:val="00605543"/>
    <w:rsid w:val="00607B05"/>
    <w:rsid w:val="00610BAD"/>
    <w:rsid w:val="0061443F"/>
    <w:rsid w:val="00623E03"/>
    <w:rsid w:val="006241DD"/>
    <w:rsid w:val="00624B9A"/>
    <w:rsid w:val="00627DF3"/>
    <w:rsid w:val="00631036"/>
    <w:rsid w:val="00633646"/>
    <w:rsid w:val="006339A7"/>
    <w:rsid w:val="006456B9"/>
    <w:rsid w:val="0064687F"/>
    <w:rsid w:val="00651EB3"/>
    <w:rsid w:val="00655EE8"/>
    <w:rsid w:val="00662536"/>
    <w:rsid w:val="00665DE4"/>
    <w:rsid w:val="00673965"/>
    <w:rsid w:val="006749B9"/>
    <w:rsid w:val="00683E9A"/>
    <w:rsid w:val="00687ACF"/>
    <w:rsid w:val="00690092"/>
    <w:rsid w:val="0069398A"/>
    <w:rsid w:val="00694148"/>
    <w:rsid w:val="006948FD"/>
    <w:rsid w:val="006955CE"/>
    <w:rsid w:val="006A75BB"/>
    <w:rsid w:val="006C1D06"/>
    <w:rsid w:val="006D277E"/>
    <w:rsid w:val="006D3AC6"/>
    <w:rsid w:val="006D6599"/>
    <w:rsid w:val="006D7600"/>
    <w:rsid w:val="006D7A3E"/>
    <w:rsid w:val="006E5A7F"/>
    <w:rsid w:val="006F2EDD"/>
    <w:rsid w:val="006F69E5"/>
    <w:rsid w:val="00700C0E"/>
    <w:rsid w:val="00702163"/>
    <w:rsid w:val="00705686"/>
    <w:rsid w:val="00705A82"/>
    <w:rsid w:val="00707261"/>
    <w:rsid w:val="00710C25"/>
    <w:rsid w:val="00716B0F"/>
    <w:rsid w:val="00727BD5"/>
    <w:rsid w:val="00730B2F"/>
    <w:rsid w:val="00732241"/>
    <w:rsid w:val="00735D83"/>
    <w:rsid w:val="007433BC"/>
    <w:rsid w:val="00744F09"/>
    <w:rsid w:val="007505AF"/>
    <w:rsid w:val="00760DA9"/>
    <w:rsid w:val="00761661"/>
    <w:rsid w:val="00763923"/>
    <w:rsid w:val="007643D9"/>
    <w:rsid w:val="007930E0"/>
    <w:rsid w:val="00793B3D"/>
    <w:rsid w:val="00795DE5"/>
    <w:rsid w:val="007A05AB"/>
    <w:rsid w:val="007A1D52"/>
    <w:rsid w:val="007B14C1"/>
    <w:rsid w:val="007B1835"/>
    <w:rsid w:val="007B310F"/>
    <w:rsid w:val="007B6324"/>
    <w:rsid w:val="007C0BDD"/>
    <w:rsid w:val="007C1EFE"/>
    <w:rsid w:val="007C66B2"/>
    <w:rsid w:val="007D3B4D"/>
    <w:rsid w:val="007D5FE3"/>
    <w:rsid w:val="007E146E"/>
    <w:rsid w:val="007E2470"/>
    <w:rsid w:val="007E388B"/>
    <w:rsid w:val="007F1831"/>
    <w:rsid w:val="007F1E9A"/>
    <w:rsid w:val="007F4471"/>
    <w:rsid w:val="007F573F"/>
    <w:rsid w:val="00806460"/>
    <w:rsid w:val="00817B46"/>
    <w:rsid w:val="00824862"/>
    <w:rsid w:val="008253EF"/>
    <w:rsid w:val="00830339"/>
    <w:rsid w:val="00834532"/>
    <w:rsid w:val="00834FD2"/>
    <w:rsid w:val="00842349"/>
    <w:rsid w:val="008472E9"/>
    <w:rsid w:val="00851EE5"/>
    <w:rsid w:val="00861172"/>
    <w:rsid w:val="0086597F"/>
    <w:rsid w:val="00870668"/>
    <w:rsid w:val="0088220C"/>
    <w:rsid w:val="0089014C"/>
    <w:rsid w:val="00896B4D"/>
    <w:rsid w:val="008A21DD"/>
    <w:rsid w:val="008A35F0"/>
    <w:rsid w:val="008B100A"/>
    <w:rsid w:val="008B4CE3"/>
    <w:rsid w:val="008C044D"/>
    <w:rsid w:val="008C4375"/>
    <w:rsid w:val="008C4FEF"/>
    <w:rsid w:val="008C5AC7"/>
    <w:rsid w:val="008D176B"/>
    <w:rsid w:val="008D619B"/>
    <w:rsid w:val="00911226"/>
    <w:rsid w:val="00911CFF"/>
    <w:rsid w:val="00912CC7"/>
    <w:rsid w:val="00916318"/>
    <w:rsid w:val="009173E2"/>
    <w:rsid w:val="009329D8"/>
    <w:rsid w:val="009343BD"/>
    <w:rsid w:val="00941BEE"/>
    <w:rsid w:val="009423CC"/>
    <w:rsid w:val="00952789"/>
    <w:rsid w:val="00953282"/>
    <w:rsid w:val="00975ECE"/>
    <w:rsid w:val="00985EBB"/>
    <w:rsid w:val="00986622"/>
    <w:rsid w:val="00990D24"/>
    <w:rsid w:val="00991046"/>
    <w:rsid w:val="0099177F"/>
    <w:rsid w:val="00994757"/>
    <w:rsid w:val="0099590E"/>
    <w:rsid w:val="009968A0"/>
    <w:rsid w:val="009A2920"/>
    <w:rsid w:val="009A5CE3"/>
    <w:rsid w:val="009D1E74"/>
    <w:rsid w:val="009D2AA5"/>
    <w:rsid w:val="009D6907"/>
    <w:rsid w:val="009D7911"/>
    <w:rsid w:val="009E0B4C"/>
    <w:rsid w:val="009F131B"/>
    <w:rsid w:val="009F4D90"/>
    <w:rsid w:val="00A01D52"/>
    <w:rsid w:val="00A03A8E"/>
    <w:rsid w:val="00A05D69"/>
    <w:rsid w:val="00A068E1"/>
    <w:rsid w:val="00A21905"/>
    <w:rsid w:val="00A21C1C"/>
    <w:rsid w:val="00A30D88"/>
    <w:rsid w:val="00A34179"/>
    <w:rsid w:val="00A407AB"/>
    <w:rsid w:val="00A45246"/>
    <w:rsid w:val="00A63556"/>
    <w:rsid w:val="00A70287"/>
    <w:rsid w:val="00A82114"/>
    <w:rsid w:val="00A831CD"/>
    <w:rsid w:val="00A834B2"/>
    <w:rsid w:val="00A8562A"/>
    <w:rsid w:val="00A874DF"/>
    <w:rsid w:val="00A935DE"/>
    <w:rsid w:val="00A976A6"/>
    <w:rsid w:val="00AA210F"/>
    <w:rsid w:val="00AA258C"/>
    <w:rsid w:val="00AA27D3"/>
    <w:rsid w:val="00AA5231"/>
    <w:rsid w:val="00AA644D"/>
    <w:rsid w:val="00AA761D"/>
    <w:rsid w:val="00AA7BF4"/>
    <w:rsid w:val="00AB2A5A"/>
    <w:rsid w:val="00AB3116"/>
    <w:rsid w:val="00AB6195"/>
    <w:rsid w:val="00AC37B3"/>
    <w:rsid w:val="00AD1835"/>
    <w:rsid w:val="00AD3046"/>
    <w:rsid w:val="00AE0CD6"/>
    <w:rsid w:val="00AE4B44"/>
    <w:rsid w:val="00B051B1"/>
    <w:rsid w:val="00B10C5C"/>
    <w:rsid w:val="00B236BA"/>
    <w:rsid w:val="00B468A4"/>
    <w:rsid w:val="00B659B3"/>
    <w:rsid w:val="00B831E4"/>
    <w:rsid w:val="00BA07A9"/>
    <w:rsid w:val="00BA1798"/>
    <w:rsid w:val="00BA3C5E"/>
    <w:rsid w:val="00BA4CD5"/>
    <w:rsid w:val="00BA6897"/>
    <w:rsid w:val="00BC6121"/>
    <w:rsid w:val="00BC6553"/>
    <w:rsid w:val="00BD05C0"/>
    <w:rsid w:val="00BD122E"/>
    <w:rsid w:val="00BD3F4D"/>
    <w:rsid w:val="00BD55BD"/>
    <w:rsid w:val="00BD6A0A"/>
    <w:rsid w:val="00BF0BC8"/>
    <w:rsid w:val="00BF3FB5"/>
    <w:rsid w:val="00C0026B"/>
    <w:rsid w:val="00C01221"/>
    <w:rsid w:val="00C01391"/>
    <w:rsid w:val="00C22CCD"/>
    <w:rsid w:val="00C22DDC"/>
    <w:rsid w:val="00C24099"/>
    <w:rsid w:val="00C345A7"/>
    <w:rsid w:val="00C519D2"/>
    <w:rsid w:val="00C562D8"/>
    <w:rsid w:val="00C6762F"/>
    <w:rsid w:val="00C8477A"/>
    <w:rsid w:val="00C84AD5"/>
    <w:rsid w:val="00C87E34"/>
    <w:rsid w:val="00C94C0D"/>
    <w:rsid w:val="00CA45A5"/>
    <w:rsid w:val="00CB1B71"/>
    <w:rsid w:val="00CC02CE"/>
    <w:rsid w:val="00CD014F"/>
    <w:rsid w:val="00CD1637"/>
    <w:rsid w:val="00CE19E0"/>
    <w:rsid w:val="00CF515B"/>
    <w:rsid w:val="00CF67CE"/>
    <w:rsid w:val="00CF6E34"/>
    <w:rsid w:val="00D00F72"/>
    <w:rsid w:val="00D04D44"/>
    <w:rsid w:val="00D060E7"/>
    <w:rsid w:val="00D066B0"/>
    <w:rsid w:val="00D122AD"/>
    <w:rsid w:val="00D26A5C"/>
    <w:rsid w:val="00D276AF"/>
    <w:rsid w:val="00D31866"/>
    <w:rsid w:val="00D34CA1"/>
    <w:rsid w:val="00D6108F"/>
    <w:rsid w:val="00D65FC8"/>
    <w:rsid w:val="00D7689D"/>
    <w:rsid w:val="00D77450"/>
    <w:rsid w:val="00D81A9F"/>
    <w:rsid w:val="00D844D7"/>
    <w:rsid w:val="00D9469B"/>
    <w:rsid w:val="00DA1F6E"/>
    <w:rsid w:val="00DA7271"/>
    <w:rsid w:val="00DB56B8"/>
    <w:rsid w:val="00DB6303"/>
    <w:rsid w:val="00DC2F23"/>
    <w:rsid w:val="00DC4B94"/>
    <w:rsid w:val="00DD0581"/>
    <w:rsid w:val="00DE509B"/>
    <w:rsid w:val="00DF3EF0"/>
    <w:rsid w:val="00E20DFB"/>
    <w:rsid w:val="00E21DBE"/>
    <w:rsid w:val="00E2247C"/>
    <w:rsid w:val="00E239F2"/>
    <w:rsid w:val="00E26026"/>
    <w:rsid w:val="00E339C1"/>
    <w:rsid w:val="00E46668"/>
    <w:rsid w:val="00E60597"/>
    <w:rsid w:val="00E67E25"/>
    <w:rsid w:val="00E7379C"/>
    <w:rsid w:val="00E7396E"/>
    <w:rsid w:val="00E77A26"/>
    <w:rsid w:val="00E830AA"/>
    <w:rsid w:val="00E84C37"/>
    <w:rsid w:val="00E84F0A"/>
    <w:rsid w:val="00EA00E8"/>
    <w:rsid w:val="00EA1B4B"/>
    <w:rsid w:val="00EB47B5"/>
    <w:rsid w:val="00EC0EF5"/>
    <w:rsid w:val="00EC1241"/>
    <w:rsid w:val="00ED238E"/>
    <w:rsid w:val="00ED52DA"/>
    <w:rsid w:val="00ED5B90"/>
    <w:rsid w:val="00EF56E9"/>
    <w:rsid w:val="00EF65C8"/>
    <w:rsid w:val="00F03F5E"/>
    <w:rsid w:val="00F11A5C"/>
    <w:rsid w:val="00F172C3"/>
    <w:rsid w:val="00F22279"/>
    <w:rsid w:val="00F30C88"/>
    <w:rsid w:val="00F343E5"/>
    <w:rsid w:val="00F52964"/>
    <w:rsid w:val="00F72D88"/>
    <w:rsid w:val="00F76E6D"/>
    <w:rsid w:val="00F80852"/>
    <w:rsid w:val="00F81B7A"/>
    <w:rsid w:val="00F90997"/>
    <w:rsid w:val="00F91773"/>
    <w:rsid w:val="00F93691"/>
    <w:rsid w:val="00FA58C8"/>
    <w:rsid w:val="00FA7356"/>
    <w:rsid w:val="00FA7CD8"/>
    <w:rsid w:val="00FB0506"/>
    <w:rsid w:val="00FB059F"/>
    <w:rsid w:val="00FC02A6"/>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55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qFormat/>
    <w:rsid w:val="007A0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qFormat/>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F2DD-174A-4C5F-B6EE-72C83EF9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Michael Engleking</cp:lastModifiedBy>
  <cp:revision>2</cp:revision>
  <cp:lastPrinted>2019-01-04T19:48:00Z</cp:lastPrinted>
  <dcterms:created xsi:type="dcterms:W3CDTF">2019-07-22T18:18:00Z</dcterms:created>
  <dcterms:modified xsi:type="dcterms:W3CDTF">2019-07-22T18:18:00Z</dcterms:modified>
</cp:coreProperties>
</file>